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30269"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C80680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523FEB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0EF2CA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2903C9D" w14:textId="77777777" w:rsidR="009B1D2D" w:rsidRPr="007B748E" w:rsidRDefault="009B1D2D" w:rsidP="007B748E">
      <w:pPr>
        <w:ind w:left="450"/>
        <w:jc w:val="center"/>
        <w:rPr>
          <w:sz w:val="28"/>
          <w:szCs w:val="28"/>
        </w:rPr>
      </w:pPr>
    </w:p>
    <w:p w14:paraId="56A84F04" w14:textId="77777777" w:rsidR="00BD768A" w:rsidRPr="00227D76" w:rsidRDefault="00BD768A" w:rsidP="00BD768A">
      <w:pPr>
        <w:ind w:left="450"/>
        <w:jc w:val="center"/>
        <w:rPr>
          <w:rFonts w:ascii="Times New Roman" w:hAnsi="Times New Roman" w:cs="Times New Roman"/>
          <w:b/>
        </w:rPr>
      </w:pPr>
      <w:bookmarkStart w:id="0" w:name="_Toc504138770"/>
      <w:r w:rsidRPr="00227D76">
        <w:rPr>
          <w:rFonts w:ascii="Times New Roman" w:hAnsi="Times New Roman" w:cs="Times New Roman"/>
          <w:b/>
        </w:rPr>
        <w:t>Advance Analytic</w:t>
      </w:r>
      <w:r>
        <w:rPr>
          <w:rFonts w:ascii="Times New Roman" w:hAnsi="Times New Roman" w:cs="Times New Roman"/>
          <w:b/>
        </w:rPr>
        <w:t>al Methods</w:t>
      </w:r>
      <w:r w:rsidRPr="00227D76">
        <w:rPr>
          <w:rFonts w:ascii="Times New Roman" w:hAnsi="Times New Roman" w:cs="Times New Roman"/>
          <w:b/>
        </w:rPr>
        <w:t xml:space="preserve"> </w:t>
      </w:r>
      <w:bookmarkEnd w:id="0"/>
      <w:r w:rsidRPr="00227D76">
        <w:rPr>
          <w:rFonts w:ascii="Times New Roman" w:hAnsi="Times New Roman" w:cs="Times New Roman"/>
          <w:b/>
        </w:rPr>
        <w:t>Assignment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2050"/>
        <w:gridCol w:w="2520"/>
        <w:gridCol w:w="2520"/>
      </w:tblGrid>
      <w:tr w:rsidR="009B1D2D" w14:paraId="3C369594" w14:textId="77777777" w:rsidTr="00835417">
        <w:trPr>
          <w:trHeight w:val="576"/>
          <w:jc w:val="center"/>
        </w:trPr>
        <w:tc>
          <w:tcPr>
            <w:tcW w:w="1838" w:type="dxa"/>
            <w:tcBorders>
              <w:bottom w:val="single" w:sz="4" w:space="0" w:color="auto"/>
            </w:tcBorders>
            <w:shd w:val="clear" w:color="auto" w:fill="E6E6E6"/>
            <w:vAlign w:val="center"/>
          </w:tcPr>
          <w:p w14:paraId="1C64F646" w14:textId="77777777" w:rsidR="009B1D2D" w:rsidRPr="00A548A7" w:rsidRDefault="009B1D2D" w:rsidP="000154F2">
            <w:pPr>
              <w:spacing w:after="0" w:line="240" w:lineRule="auto"/>
              <w:jc w:val="center"/>
              <w:rPr>
                <w:rFonts w:cs="Arial"/>
              </w:rPr>
            </w:pPr>
          </w:p>
        </w:tc>
        <w:tc>
          <w:tcPr>
            <w:tcW w:w="2050" w:type="dxa"/>
            <w:shd w:val="clear" w:color="auto" w:fill="E6E6E6"/>
            <w:vAlign w:val="center"/>
          </w:tcPr>
          <w:p w14:paraId="6848A070" w14:textId="77777777" w:rsidR="009B1D2D" w:rsidRPr="00A548A7" w:rsidRDefault="009B1D2D" w:rsidP="009B1D2D">
            <w:pPr>
              <w:spacing w:after="0" w:line="240" w:lineRule="auto"/>
              <w:ind w:left="115"/>
              <w:jc w:val="center"/>
              <w:rPr>
                <w:rFonts w:cs="Arial"/>
                <w:b/>
              </w:rPr>
            </w:pPr>
            <w:r w:rsidRPr="00A548A7">
              <w:rPr>
                <w:rFonts w:cs="Arial"/>
                <w:b/>
              </w:rPr>
              <w:t xml:space="preserve">Prepared By </w:t>
            </w:r>
          </w:p>
        </w:tc>
        <w:tc>
          <w:tcPr>
            <w:tcW w:w="2520" w:type="dxa"/>
            <w:shd w:val="clear" w:color="auto" w:fill="E6E6E6"/>
            <w:vAlign w:val="center"/>
          </w:tcPr>
          <w:p w14:paraId="453FCDB1" w14:textId="77777777" w:rsidR="009B1D2D" w:rsidRPr="00A548A7" w:rsidRDefault="00756EF0" w:rsidP="000154F2">
            <w:pPr>
              <w:spacing w:after="0" w:line="240" w:lineRule="auto"/>
              <w:jc w:val="center"/>
              <w:rPr>
                <w:rFonts w:cs="Arial"/>
                <w:b/>
              </w:rPr>
            </w:pPr>
            <w:r w:rsidRPr="00756EF0">
              <w:rPr>
                <w:rFonts w:cs="Arial"/>
                <w:b/>
              </w:rPr>
              <w:t>SID</w:t>
            </w:r>
          </w:p>
        </w:tc>
        <w:tc>
          <w:tcPr>
            <w:tcW w:w="2520" w:type="dxa"/>
            <w:shd w:val="clear" w:color="auto" w:fill="E6E6E6"/>
            <w:vAlign w:val="center"/>
          </w:tcPr>
          <w:p w14:paraId="3BC2D372" w14:textId="77777777" w:rsidR="009B1D2D" w:rsidRPr="00A548A7" w:rsidRDefault="009B1D2D" w:rsidP="000154F2">
            <w:pPr>
              <w:spacing w:after="0" w:line="240" w:lineRule="auto"/>
              <w:jc w:val="center"/>
              <w:rPr>
                <w:rFonts w:cs="Arial"/>
                <w:b/>
              </w:rPr>
            </w:pPr>
            <w:r>
              <w:rPr>
                <w:rFonts w:cs="Arial"/>
                <w:b/>
              </w:rPr>
              <w:t>TAID</w:t>
            </w:r>
          </w:p>
        </w:tc>
      </w:tr>
      <w:tr w:rsidR="000B7AAA" w14:paraId="47D2712C" w14:textId="77777777" w:rsidTr="00835417">
        <w:trPr>
          <w:trHeight w:val="576"/>
          <w:jc w:val="center"/>
        </w:trPr>
        <w:tc>
          <w:tcPr>
            <w:tcW w:w="1838" w:type="dxa"/>
            <w:shd w:val="clear" w:color="auto" w:fill="E6E6E6"/>
            <w:vAlign w:val="center"/>
          </w:tcPr>
          <w:p w14:paraId="15152E74" w14:textId="77777777" w:rsidR="000B7AAA" w:rsidRPr="00A548A7" w:rsidRDefault="000B7AAA" w:rsidP="000154F2">
            <w:pPr>
              <w:spacing w:after="0" w:line="240" w:lineRule="auto"/>
              <w:jc w:val="center"/>
              <w:rPr>
                <w:rFonts w:cs="Arial"/>
                <w:b/>
              </w:rPr>
            </w:pPr>
            <w:r w:rsidRPr="00A548A7">
              <w:rPr>
                <w:rFonts w:cs="Arial"/>
                <w:b/>
              </w:rPr>
              <w:t>Name</w:t>
            </w:r>
          </w:p>
        </w:tc>
        <w:tc>
          <w:tcPr>
            <w:tcW w:w="2050" w:type="dxa"/>
            <w:vAlign w:val="center"/>
          </w:tcPr>
          <w:p w14:paraId="68A3C9E4" w14:textId="77777777" w:rsidR="000B7AAA" w:rsidRPr="00A548A7" w:rsidRDefault="000B7AAA" w:rsidP="000154F2">
            <w:pPr>
              <w:spacing w:after="0" w:line="240" w:lineRule="auto"/>
              <w:jc w:val="center"/>
              <w:rPr>
                <w:rFonts w:cs="Arial"/>
              </w:rPr>
            </w:pPr>
            <w:r>
              <w:rPr>
                <w:rFonts w:cs="Arial"/>
              </w:rPr>
              <w:t>Rajib Mandal</w:t>
            </w:r>
          </w:p>
        </w:tc>
        <w:tc>
          <w:tcPr>
            <w:tcW w:w="2520" w:type="dxa"/>
            <w:vAlign w:val="center"/>
          </w:tcPr>
          <w:p w14:paraId="6E85210B" w14:textId="77777777" w:rsidR="000B7AAA" w:rsidRPr="00A548A7" w:rsidRDefault="000B7AAA" w:rsidP="000154F2">
            <w:pPr>
              <w:spacing w:after="0" w:line="240" w:lineRule="auto"/>
              <w:jc w:val="center"/>
              <w:rPr>
                <w:rFonts w:cs="Arial"/>
              </w:rPr>
            </w:pPr>
            <w:r>
              <w:rPr>
                <w:rFonts w:cs="Arial"/>
              </w:rPr>
              <w:t>118310</w:t>
            </w:r>
          </w:p>
        </w:tc>
        <w:tc>
          <w:tcPr>
            <w:tcW w:w="2520" w:type="dxa"/>
            <w:vAlign w:val="center"/>
          </w:tcPr>
          <w:p w14:paraId="04518E72" w14:textId="77777777" w:rsidR="000B7AAA" w:rsidRPr="00A548A7" w:rsidRDefault="000B7AAA" w:rsidP="000154F2">
            <w:pPr>
              <w:spacing w:after="0" w:line="240" w:lineRule="auto"/>
              <w:jc w:val="center"/>
              <w:rPr>
                <w:rFonts w:cs="Arial"/>
              </w:rPr>
            </w:pPr>
            <w:r w:rsidRPr="00D70E54">
              <w:rPr>
                <w:rFonts w:cs="Arial"/>
              </w:rPr>
              <w:t>TA17002</w:t>
            </w:r>
          </w:p>
        </w:tc>
      </w:tr>
      <w:tr w:rsidR="00835417" w14:paraId="2213A79B" w14:textId="77777777" w:rsidTr="00835417">
        <w:trPr>
          <w:trHeight w:val="576"/>
          <w:jc w:val="center"/>
        </w:trPr>
        <w:tc>
          <w:tcPr>
            <w:tcW w:w="1838" w:type="dxa"/>
            <w:shd w:val="clear" w:color="auto" w:fill="E6E6E6"/>
            <w:vAlign w:val="center"/>
          </w:tcPr>
          <w:p w14:paraId="6F4C82F1" w14:textId="77777777" w:rsidR="00835417" w:rsidRPr="00A548A7" w:rsidRDefault="00835417" w:rsidP="000154F2">
            <w:pPr>
              <w:spacing w:after="0" w:line="240" w:lineRule="auto"/>
              <w:jc w:val="center"/>
              <w:rPr>
                <w:rFonts w:cs="Arial"/>
                <w:b/>
              </w:rPr>
            </w:pPr>
            <w:r>
              <w:rPr>
                <w:rFonts w:cs="Arial"/>
                <w:b/>
              </w:rPr>
              <w:t xml:space="preserve">Submitted </w:t>
            </w:r>
            <w:r w:rsidRPr="00A548A7">
              <w:rPr>
                <w:rFonts w:cs="Arial"/>
                <w:b/>
              </w:rPr>
              <w:t>Date</w:t>
            </w:r>
          </w:p>
        </w:tc>
        <w:tc>
          <w:tcPr>
            <w:tcW w:w="7090" w:type="dxa"/>
            <w:gridSpan w:val="3"/>
            <w:vAlign w:val="center"/>
          </w:tcPr>
          <w:p w14:paraId="65484F36" w14:textId="188B11A5" w:rsidR="00835417" w:rsidRPr="00A548A7" w:rsidRDefault="00632C0C" w:rsidP="0011548D">
            <w:pPr>
              <w:spacing w:after="0" w:line="240" w:lineRule="auto"/>
              <w:jc w:val="center"/>
              <w:rPr>
                <w:rFonts w:cs="Arial"/>
              </w:rPr>
            </w:pPr>
            <w:r>
              <w:rPr>
                <w:rFonts w:cs="Arial"/>
              </w:rPr>
              <w:t>12</w:t>
            </w:r>
            <w:r w:rsidR="00835417">
              <w:rPr>
                <w:rFonts w:cs="Arial"/>
              </w:rPr>
              <w:t>-</w:t>
            </w:r>
            <w:r>
              <w:rPr>
                <w:rFonts w:cs="Arial"/>
              </w:rPr>
              <w:t>Mar</w:t>
            </w:r>
            <w:r w:rsidR="00835417">
              <w:rPr>
                <w:rFonts w:cs="Arial"/>
              </w:rPr>
              <w:t>-2018</w:t>
            </w:r>
          </w:p>
        </w:tc>
      </w:tr>
    </w:tbl>
    <w:p w14:paraId="6711A8BE"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B836D2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BFF026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10BFAB7"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39E1B78"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3908E07"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6BA58EA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495EEDB8"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59D27D4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7B1D6ABA"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2946286"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0194796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801821D"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2CE96063"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102390B5" w14:textId="77777777" w:rsidR="009B1D2D" w:rsidRDefault="009B1D2D" w:rsidP="00B3457F">
      <w:pPr>
        <w:shd w:val="clear" w:color="auto" w:fill="FFFFFF"/>
        <w:spacing w:before="300" w:after="150" w:line="240" w:lineRule="auto"/>
        <w:outlineLvl w:val="1"/>
        <w:rPr>
          <w:rFonts w:eastAsia="Times New Roman" w:cstheme="minorHAnsi"/>
          <w:b/>
          <w:color w:val="333333"/>
          <w:u w:val="single"/>
          <w:lang w:eastAsia="en-IN"/>
        </w:rPr>
      </w:pPr>
    </w:p>
    <w:p w14:paraId="3F7321F5" w14:textId="77777777" w:rsidR="009B1D2D" w:rsidRPr="0096729A" w:rsidRDefault="009B1D2D" w:rsidP="0096729A">
      <w:pPr>
        <w:pStyle w:val="TOC9"/>
      </w:pPr>
      <w:r w:rsidRPr="0096729A">
        <w:lastRenderedPageBreak/>
        <w:t>Table of Contents</w:t>
      </w:r>
    </w:p>
    <w:p w14:paraId="3EEA824E" w14:textId="77777777" w:rsidR="009B1D2D" w:rsidRDefault="009B1D2D" w:rsidP="0096729A">
      <w:pPr>
        <w:pStyle w:val="TOC9"/>
      </w:pPr>
    </w:p>
    <w:sdt>
      <w:sdtPr>
        <w:rPr>
          <w:rFonts w:eastAsiaTheme="minorHAnsi"/>
          <w:lang w:val="en-IN"/>
        </w:rPr>
        <w:id w:val="-1242475921"/>
        <w:docPartObj>
          <w:docPartGallery w:val="Table of Contents"/>
          <w:docPartUnique/>
        </w:docPartObj>
      </w:sdtPr>
      <w:sdtEndPr>
        <w:rPr>
          <w:b/>
          <w:bCs/>
          <w:noProof/>
        </w:rPr>
      </w:sdtEndPr>
      <w:sdtContent>
        <w:p w14:paraId="716A6F76" w14:textId="3C9D68CA" w:rsidR="00D5087B" w:rsidRDefault="009E6714">
          <w:pPr>
            <w:pStyle w:val="TOC1"/>
            <w:rPr>
              <w:noProof/>
              <w:lang w:val="en-IN" w:eastAsia="en-IN"/>
            </w:rPr>
          </w:pPr>
          <w:r>
            <w:fldChar w:fldCharType="begin"/>
          </w:r>
          <w:r w:rsidR="00C73170">
            <w:instrText xml:space="preserve"> TOC \o "1-3" \h \z \u </w:instrText>
          </w:r>
          <w:r>
            <w:fldChar w:fldCharType="separate"/>
          </w:r>
          <w:hyperlink w:anchor="_Toc508570485" w:history="1">
            <w:r w:rsidR="00D5087B" w:rsidRPr="003D733C">
              <w:rPr>
                <w:rStyle w:val="Hyperlink"/>
                <w:noProof/>
              </w:rPr>
              <w:t>1.</w:t>
            </w:r>
            <w:r w:rsidR="00D5087B">
              <w:rPr>
                <w:noProof/>
                <w:lang w:val="en-IN" w:eastAsia="en-IN"/>
              </w:rPr>
              <w:tab/>
            </w:r>
            <w:r w:rsidR="00D5087B" w:rsidRPr="003D733C">
              <w:rPr>
                <w:rStyle w:val="Hyperlink"/>
                <w:noProof/>
              </w:rPr>
              <w:t>Data Set Information</w:t>
            </w:r>
            <w:r w:rsidR="00D5087B">
              <w:rPr>
                <w:noProof/>
                <w:webHidden/>
              </w:rPr>
              <w:tab/>
            </w:r>
            <w:r w:rsidR="00D5087B">
              <w:rPr>
                <w:noProof/>
                <w:webHidden/>
              </w:rPr>
              <w:fldChar w:fldCharType="begin"/>
            </w:r>
            <w:r w:rsidR="00D5087B">
              <w:rPr>
                <w:noProof/>
                <w:webHidden/>
              </w:rPr>
              <w:instrText xml:space="preserve"> PAGEREF _Toc508570485 \h </w:instrText>
            </w:r>
            <w:r w:rsidR="00D5087B">
              <w:rPr>
                <w:noProof/>
                <w:webHidden/>
              </w:rPr>
            </w:r>
            <w:r w:rsidR="00D5087B">
              <w:rPr>
                <w:noProof/>
                <w:webHidden/>
              </w:rPr>
              <w:fldChar w:fldCharType="separate"/>
            </w:r>
            <w:r w:rsidR="00D5087B">
              <w:rPr>
                <w:noProof/>
                <w:webHidden/>
              </w:rPr>
              <w:t>3</w:t>
            </w:r>
            <w:r w:rsidR="00D5087B">
              <w:rPr>
                <w:noProof/>
                <w:webHidden/>
              </w:rPr>
              <w:fldChar w:fldCharType="end"/>
            </w:r>
          </w:hyperlink>
        </w:p>
        <w:p w14:paraId="1B42F9E8" w14:textId="4DFC438D" w:rsidR="00D5087B" w:rsidRDefault="00D5087B">
          <w:pPr>
            <w:pStyle w:val="TOC2"/>
            <w:tabs>
              <w:tab w:val="left" w:pos="880"/>
              <w:tab w:val="right" w:leader="dot" w:pos="9016"/>
            </w:tabs>
            <w:rPr>
              <w:rFonts w:eastAsiaTheme="minorEastAsia"/>
              <w:noProof/>
              <w:lang w:eastAsia="en-IN"/>
            </w:rPr>
          </w:pPr>
          <w:hyperlink w:anchor="_Toc508570486" w:history="1">
            <w:r w:rsidRPr="003D733C">
              <w:rPr>
                <w:rStyle w:val="Hyperlink"/>
                <w:rFonts w:asciiTheme="majorHAnsi" w:eastAsiaTheme="majorEastAsia" w:hAnsiTheme="majorHAnsi" w:cstheme="majorBidi"/>
                <w:smallCaps/>
                <w:noProof/>
              </w:rPr>
              <w:t>1.1</w:t>
            </w:r>
            <w:r>
              <w:rPr>
                <w:rFonts w:eastAsiaTheme="minorEastAsia"/>
                <w:noProof/>
                <w:lang w:eastAsia="en-IN"/>
              </w:rPr>
              <w:tab/>
            </w:r>
            <w:r w:rsidRPr="003D733C">
              <w:rPr>
                <w:rStyle w:val="Hyperlink"/>
                <w:rFonts w:asciiTheme="majorHAnsi" w:eastAsiaTheme="majorEastAsia" w:hAnsiTheme="majorHAnsi" w:cstheme="majorBidi"/>
                <w:smallCaps/>
                <w:noProof/>
              </w:rPr>
              <w:t>Attribute Information</w:t>
            </w:r>
            <w:r>
              <w:rPr>
                <w:noProof/>
                <w:webHidden/>
              </w:rPr>
              <w:tab/>
            </w:r>
            <w:r>
              <w:rPr>
                <w:noProof/>
                <w:webHidden/>
              </w:rPr>
              <w:fldChar w:fldCharType="begin"/>
            </w:r>
            <w:r>
              <w:rPr>
                <w:noProof/>
                <w:webHidden/>
              </w:rPr>
              <w:instrText xml:space="preserve"> PAGEREF _Toc508570486 \h </w:instrText>
            </w:r>
            <w:r>
              <w:rPr>
                <w:noProof/>
                <w:webHidden/>
              </w:rPr>
            </w:r>
            <w:r>
              <w:rPr>
                <w:noProof/>
                <w:webHidden/>
              </w:rPr>
              <w:fldChar w:fldCharType="separate"/>
            </w:r>
            <w:r>
              <w:rPr>
                <w:noProof/>
                <w:webHidden/>
              </w:rPr>
              <w:t>3</w:t>
            </w:r>
            <w:r>
              <w:rPr>
                <w:noProof/>
                <w:webHidden/>
              </w:rPr>
              <w:fldChar w:fldCharType="end"/>
            </w:r>
          </w:hyperlink>
        </w:p>
        <w:p w14:paraId="7379EC74" w14:textId="1E009E34" w:rsidR="00D5087B" w:rsidRDefault="00D5087B">
          <w:pPr>
            <w:pStyle w:val="TOC1"/>
            <w:rPr>
              <w:noProof/>
              <w:lang w:val="en-IN" w:eastAsia="en-IN"/>
            </w:rPr>
          </w:pPr>
          <w:hyperlink w:anchor="_Toc508570487" w:history="1">
            <w:r w:rsidRPr="003D733C">
              <w:rPr>
                <w:rStyle w:val="Hyperlink"/>
                <w:noProof/>
              </w:rPr>
              <w:t>2.</w:t>
            </w:r>
            <w:r>
              <w:rPr>
                <w:noProof/>
                <w:lang w:val="en-IN" w:eastAsia="en-IN"/>
              </w:rPr>
              <w:tab/>
            </w:r>
            <w:r w:rsidRPr="003D733C">
              <w:rPr>
                <w:rStyle w:val="Hyperlink"/>
                <w:noProof/>
              </w:rPr>
              <w:t>Project Objective</w:t>
            </w:r>
            <w:r>
              <w:rPr>
                <w:noProof/>
                <w:webHidden/>
              </w:rPr>
              <w:tab/>
            </w:r>
            <w:r>
              <w:rPr>
                <w:noProof/>
                <w:webHidden/>
              </w:rPr>
              <w:fldChar w:fldCharType="begin"/>
            </w:r>
            <w:r>
              <w:rPr>
                <w:noProof/>
                <w:webHidden/>
              </w:rPr>
              <w:instrText xml:space="preserve"> PAGEREF _Toc508570487 \h </w:instrText>
            </w:r>
            <w:r>
              <w:rPr>
                <w:noProof/>
                <w:webHidden/>
              </w:rPr>
            </w:r>
            <w:r>
              <w:rPr>
                <w:noProof/>
                <w:webHidden/>
              </w:rPr>
              <w:fldChar w:fldCharType="separate"/>
            </w:r>
            <w:r>
              <w:rPr>
                <w:noProof/>
                <w:webHidden/>
              </w:rPr>
              <w:t>3</w:t>
            </w:r>
            <w:r>
              <w:rPr>
                <w:noProof/>
                <w:webHidden/>
              </w:rPr>
              <w:fldChar w:fldCharType="end"/>
            </w:r>
          </w:hyperlink>
        </w:p>
        <w:p w14:paraId="277120AB" w14:textId="62318D73" w:rsidR="00D5087B" w:rsidRDefault="00D5087B">
          <w:pPr>
            <w:pStyle w:val="TOC1"/>
            <w:rPr>
              <w:noProof/>
              <w:lang w:val="en-IN" w:eastAsia="en-IN"/>
            </w:rPr>
          </w:pPr>
          <w:hyperlink w:anchor="_Toc508570488" w:history="1">
            <w:r w:rsidRPr="003D733C">
              <w:rPr>
                <w:rStyle w:val="Hyperlink"/>
                <w:noProof/>
              </w:rPr>
              <w:t>3.</w:t>
            </w:r>
            <w:r>
              <w:rPr>
                <w:noProof/>
                <w:lang w:val="en-IN" w:eastAsia="en-IN"/>
              </w:rPr>
              <w:tab/>
            </w:r>
            <w:r w:rsidRPr="003D733C">
              <w:rPr>
                <w:rStyle w:val="Hyperlink"/>
                <w:noProof/>
              </w:rPr>
              <w:t>Data Pre-Processing</w:t>
            </w:r>
            <w:r>
              <w:rPr>
                <w:noProof/>
                <w:webHidden/>
              </w:rPr>
              <w:tab/>
            </w:r>
            <w:r>
              <w:rPr>
                <w:noProof/>
                <w:webHidden/>
              </w:rPr>
              <w:fldChar w:fldCharType="begin"/>
            </w:r>
            <w:r>
              <w:rPr>
                <w:noProof/>
                <w:webHidden/>
              </w:rPr>
              <w:instrText xml:space="preserve"> PAGEREF _Toc508570488 \h </w:instrText>
            </w:r>
            <w:r>
              <w:rPr>
                <w:noProof/>
                <w:webHidden/>
              </w:rPr>
            </w:r>
            <w:r>
              <w:rPr>
                <w:noProof/>
                <w:webHidden/>
              </w:rPr>
              <w:fldChar w:fldCharType="separate"/>
            </w:r>
            <w:r>
              <w:rPr>
                <w:noProof/>
                <w:webHidden/>
              </w:rPr>
              <w:t>3</w:t>
            </w:r>
            <w:r>
              <w:rPr>
                <w:noProof/>
                <w:webHidden/>
              </w:rPr>
              <w:fldChar w:fldCharType="end"/>
            </w:r>
          </w:hyperlink>
        </w:p>
        <w:p w14:paraId="39FF03C8" w14:textId="123CD39C" w:rsidR="00D5087B" w:rsidRDefault="00D5087B">
          <w:pPr>
            <w:pStyle w:val="TOC1"/>
            <w:rPr>
              <w:noProof/>
              <w:lang w:val="en-IN" w:eastAsia="en-IN"/>
            </w:rPr>
          </w:pPr>
          <w:hyperlink w:anchor="_Toc508570489" w:history="1">
            <w:r w:rsidRPr="003D733C">
              <w:rPr>
                <w:rStyle w:val="Hyperlink"/>
                <w:noProof/>
              </w:rPr>
              <w:t>4.</w:t>
            </w:r>
            <w:r>
              <w:rPr>
                <w:noProof/>
                <w:lang w:val="en-IN" w:eastAsia="en-IN"/>
              </w:rPr>
              <w:tab/>
            </w:r>
            <w:r w:rsidRPr="003D733C">
              <w:rPr>
                <w:rStyle w:val="Hyperlink"/>
                <w:noProof/>
              </w:rPr>
              <w:t>k mean clustering</w:t>
            </w:r>
            <w:r>
              <w:rPr>
                <w:noProof/>
                <w:webHidden/>
              </w:rPr>
              <w:tab/>
            </w:r>
            <w:r>
              <w:rPr>
                <w:noProof/>
                <w:webHidden/>
              </w:rPr>
              <w:fldChar w:fldCharType="begin"/>
            </w:r>
            <w:r>
              <w:rPr>
                <w:noProof/>
                <w:webHidden/>
              </w:rPr>
              <w:instrText xml:space="preserve"> PAGEREF _Toc508570489 \h </w:instrText>
            </w:r>
            <w:r>
              <w:rPr>
                <w:noProof/>
                <w:webHidden/>
              </w:rPr>
            </w:r>
            <w:r>
              <w:rPr>
                <w:noProof/>
                <w:webHidden/>
              </w:rPr>
              <w:fldChar w:fldCharType="separate"/>
            </w:r>
            <w:r>
              <w:rPr>
                <w:noProof/>
                <w:webHidden/>
              </w:rPr>
              <w:t>4</w:t>
            </w:r>
            <w:r>
              <w:rPr>
                <w:noProof/>
                <w:webHidden/>
              </w:rPr>
              <w:fldChar w:fldCharType="end"/>
            </w:r>
          </w:hyperlink>
        </w:p>
        <w:p w14:paraId="0740EA53" w14:textId="3AB9991B" w:rsidR="00D5087B" w:rsidRDefault="00D5087B">
          <w:pPr>
            <w:pStyle w:val="TOC2"/>
            <w:tabs>
              <w:tab w:val="left" w:pos="880"/>
              <w:tab w:val="right" w:leader="dot" w:pos="9016"/>
            </w:tabs>
            <w:rPr>
              <w:rFonts w:eastAsiaTheme="minorEastAsia"/>
              <w:noProof/>
              <w:lang w:eastAsia="en-IN"/>
            </w:rPr>
          </w:pPr>
          <w:hyperlink w:anchor="_Toc508570490" w:history="1">
            <w:r w:rsidRPr="003D733C">
              <w:rPr>
                <w:rStyle w:val="Hyperlink"/>
                <w:rFonts w:asciiTheme="majorHAnsi" w:eastAsiaTheme="majorEastAsia" w:hAnsiTheme="majorHAnsi" w:cstheme="majorBidi"/>
                <w:smallCaps/>
                <w:noProof/>
              </w:rPr>
              <w:t>4.1</w:t>
            </w:r>
            <w:r>
              <w:rPr>
                <w:rFonts w:eastAsiaTheme="minorEastAsia"/>
                <w:noProof/>
                <w:lang w:eastAsia="en-IN"/>
              </w:rPr>
              <w:tab/>
            </w:r>
            <w:r w:rsidRPr="003D733C">
              <w:rPr>
                <w:rStyle w:val="Hyperlink"/>
                <w:rFonts w:asciiTheme="majorHAnsi" w:eastAsiaTheme="majorEastAsia" w:hAnsiTheme="majorHAnsi" w:cstheme="majorBidi"/>
                <w:smallCaps/>
                <w:noProof/>
              </w:rPr>
              <w:t>Data Visualizaion</w:t>
            </w:r>
            <w:r>
              <w:rPr>
                <w:noProof/>
                <w:webHidden/>
              </w:rPr>
              <w:tab/>
            </w:r>
            <w:r>
              <w:rPr>
                <w:noProof/>
                <w:webHidden/>
              </w:rPr>
              <w:fldChar w:fldCharType="begin"/>
            </w:r>
            <w:r>
              <w:rPr>
                <w:noProof/>
                <w:webHidden/>
              </w:rPr>
              <w:instrText xml:space="preserve"> PAGEREF _Toc508570490 \h </w:instrText>
            </w:r>
            <w:r>
              <w:rPr>
                <w:noProof/>
                <w:webHidden/>
              </w:rPr>
            </w:r>
            <w:r>
              <w:rPr>
                <w:noProof/>
                <w:webHidden/>
              </w:rPr>
              <w:fldChar w:fldCharType="separate"/>
            </w:r>
            <w:r>
              <w:rPr>
                <w:noProof/>
                <w:webHidden/>
              </w:rPr>
              <w:t>5</w:t>
            </w:r>
            <w:r>
              <w:rPr>
                <w:noProof/>
                <w:webHidden/>
              </w:rPr>
              <w:fldChar w:fldCharType="end"/>
            </w:r>
          </w:hyperlink>
        </w:p>
        <w:p w14:paraId="606A1D62" w14:textId="773C83FF" w:rsidR="00D5087B" w:rsidRDefault="00D5087B">
          <w:pPr>
            <w:pStyle w:val="TOC2"/>
            <w:tabs>
              <w:tab w:val="left" w:pos="880"/>
              <w:tab w:val="right" w:leader="dot" w:pos="9016"/>
            </w:tabs>
            <w:rPr>
              <w:rFonts w:eastAsiaTheme="minorEastAsia"/>
              <w:noProof/>
              <w:lang w:eastAsia="en-IN"/>
            </w:rPr>
          </w:pPr>
          <w:hyperlink w:anchor="_Toc508570491" w:history="1">
            <w:r w:rsidRPr="003D733C">
              <w:rPr>
                <w:rStyle w:val="Hyperlink"/>
                <w:rFonts w:asciiTheme="majorHAnsi" w:eastAsiaTheme="majorEastAsia" w:hAnsiTheme="majorHAnsi" w:cstheme="majorBidi"/>
                <w:smallCaps/>
                <w:noProof/>
              </w:rPr>
              <w:t>4.2</w:t>
            </w:r>
            <w:r>
              <w:rPr>
                <w:rFonts w:eastAsiaTheme="minorEastAsia"/>
                <w:noProof/>
                <w:lang w:eastAsia="en-IN"/>
              </w:rPr>
              <w:tab/>
            </w:r>
            <w:r w:rsidRPr="003D733C">
              <w:rPr>
                <w:rStyle w:val="Hyperlink"/>
                <w:rFonts w:asciiTheme="majorHAnsi" w:eastAsiaTheme="majorEastAsia" w:hAnsiTheme="majorHAnsi" w:cstheme="majorBidi"/>
                <w:smallCaps/>
                <w:noProof/>
              </w:rPr>
              <w:t>Interpretations of  the clusters</w:t>
            </w:r>
            <w:r>
              <w:rPr>
                <w:noProof/>
                <w:webHidden/>
              </w:rPr>
              <w:tab/>
            </w:r>
            <w:r>
              <w:rPr>
                <w:noProof/>
                <w:webHidden/>
              </w:rPr>
              <w:fldChar w:fldCharType="begin"/>
            </w:r>
            <w:r>
              <w:rPr>
                <w:noProof/>
                <w:webHidden/>
              </w:rPr>
              <w:instrText xml:space="preserve"> PAGEREF _Toc508570491 \h </w:instrText>
            </w:r>
            <w:r>
              <w:rPr>
                <w:noProof/>
                <w:webHidden/>
              </w:rPr>
            </w:r>
            <w:r>
              <w:rPr>
                <w:noProof/>
                <w:webHidden/>
              </w:rPr>
              <w:fldChar w:fldCharType="separate"/>
            </w:r>
            <w:r>
              <w:rPr>
                <w:noProof/>
                <w:webHidden/>
              </w:rPr>
              <w:t>6</w:t>
            </w:r>
            <w:r>
              <w:rPr>
                <w:noProof/>
                <w:webHidden/>
              </w:rPr>
              <w:fldChar w:fldCharType="end"/>
            </w:r>
          </w:hyperlink>
        </w:p>
        <w:p w14:paraId="61F63162" w14:textId="53BA5451" w:rsidR="00D5087B" w:rsidRDefault="00D5087B">
          <w:pPr>
            <w:pStyle w:val="TOC1"/>
            <w:rPr>
              <w:noProof/>
              <w:lang w:val="en-IN" w:eastAsia="en-IN"/>
            </w:rPr>
          </w:pPr>
          <w:hyperlink w:anchor="_Toc508570492" w:history="1">
            <w:r w:rsidRPr="003D733C">
              <w:rPr>
                <w:rStyle w:val="Hyperlink"/>
                <w:noProof/>
              </w:rPr>
              <w:t>5.</w:t>
            </w:r>
            <w:r>
              <w:rPr>
                <w:noProof/>
                <w:lang w:val="en-IN" w:eastAsia="en-IN"/>
              </w:rPr>
              <w:tab/>
            </w:r>
            <w:r w:rsidRPr="003D733C">
              <w:rPr>
                <w:rStyle w:val="Hyperlink"/>
                <w:noProof/>
              </w:rPr>
              <w:t>Hierarchical Clustering</w:t>
            </w:r>
            <w:r>
              <w:rPr>
                <w:noProof/>
                <w:webHidden/>
              </w:rPr>
              <w:tab/>
            </w:r>
            <w:r>
              <w:rPr>
                <w:noProof/>
                <w:webHidden/>
              </w:rPr>
              <w:fldChar w:fldCharType="begin"/>
            </w:r>
            <w:r>
              <w:rPr>
                <w:noProof/>
                <w:webHidden/>
              </w:rPr>
              <w:instrText xml:space="preserve"> PAGEREF _Toc508570492 \h </w:instrText>
            </w:r>
            <w:r>
              <w:rPr>
                <w:noProof/>
                <w:webHidden/>
              </w:rPr>
            </w:r>
            <w:r>
              <w:rPr>
                <w:noProof/>
                <w:webHidden/>
              </w:rPr>
              <w:fldChar w:fldCharType="separate"/>
            </w:r>
            <w:r>
              <w:rPr>
                <w:noProof/>
                <w:webHidden/>
              </w:rPr>
              <w:t>11</w:t>
            </w:r>
            <w:r>
              <w:rPr>
                <w:noProof/>
                <w:webHidden/>
              </w:rPr>
              <w:fldChar w:fldCharType="end"/>
            </w:r>
          </w:hyperlink>
        </w:p>
        <w:p w14:paraId="3CD17550" w14:textId="5592A220" w:rsidR="00D5087B" w:rsidRDefault="00D5087B">
          <w:pPr>
            <w:pStyle w:val="TOC2"/>
            <w:tabs>
              <w:tab w:val="left" w:pos="880"/>
              <w:tab w:val="right" w:leader="dot" w:pos="9016"/>
            </w:tabs>
            <w:rPr>
              <w:rFonts w:eastAsiaTheme="minorEastAsia"/>
              <w:noProof/>
              <w:lang w:eastAsia="en-IN"/>
            </w:rPr>
          </w:pPr>
          <w:hyperlink w:anchor="_Toc508570493" w:history="1">
            <w:r w:rsidRPr="003D733C">
              <w:rPr>
                <w:rStyle w:val="Hyperlink"/>
                <w:rFonts w:asciiTheme="majorHAnsi" w:eastAsiaTheme="majorEastAsia" w:hAnsiTheme="majorHAnsi" w:cstheme="majorBidi"/>
                <w:smallCaps/>
                <w:noProof/>
              </w:rPr>
              <w:t>5.1</w:t>
            </w:r>
            <w:r>
              <w:rPr>
                <w:rFonts w:eastAsiaTheme="minorEastAsia"/>
                <w:noProof/>
                <w:lang w:eastAsia="en-IN"/>
              </w:rPr>
              <w:tab/>
            </w:r>
            <w:r w:rsidRPr="003D733C">
              <w:rPr>
                <w:rStyle w:val="Hyperlink"/>
                <w:rFonts w:asciiTheme="majorHAnsi" w:eastAsiaTheme="majorEastAsia" w:hAnsiTheme="majorHAnsi" w:cstheme="majorBidi"/>
                <w:smallCaps/>
                <w:noProof/>
              </w:rPr>
              <w:t>Interpretations OF THE clusters</w:t>
            </w:r>
            <w:r>
              <w:rPr>
                <w:noProof/>
                <w:webHidden/>
              </w:rPr>
              <w:tab/>
            </w:r>
            <w:r>
              <w:rPr>
                <w:noProof/>
                <w:webHidden/>
              </w:rPr>
              <w:fldChar w:fldCharType="begin"/>
            </w:r>
            <w:r>
              <w:rPr>
                <w:noProof/>
                <w:webHidden/>
              </w:rPr>
              <w:instrText xml:space="preserve"> PAGEREF _Toc508570493 \h </w:instrText>
            </w:r>
            <w:r>
              <w:rPr>
                <w:noProof/>
                <w:webHidden/>
              </w:rPr>
            </w:r>
            <w:r>
              <w:rPr>
                <w:noProof/>
                <w:webHidden/>
              </w:rPr>
              <w:fldChar w:fldCharType="separate"/>
            </w:r>
            <w:r>
              <w:rPr>
                <w:noProof/>
                <w:webHidden/>
              </w:rPr>
              <w:t>12</w:t>
            </w:r>
            <w:r>
              <w:rPr>
                <w:noProof/>
                <w:webHidden/>
              </w:rPr>
              <w:fldChar w:fldCharType="end"/>
            </w:r>
          </w:hyperlink>
        </w:p>
        <w:p w14:paraId="4A8E4971" w14:textId="18C7A63F" w:rsidR="00D5087B" w:rsidRDefault="00D5087B">
          <w:pPr>
            <w:pStyle w:val="TOC1"/>
            <w:rPr>
              <w:noProof/>
              <w:lang w:val="en-IN" w:eastAsia="en-IN"/>
            </w:rPr>
          </w:pPr>
          <w:hyperlink w:anchor="_Toc508570494" w:history="1">
            <w:r w:rsidRPr="003D733C">
              <w:rPr>
                <w:rStyle w:val="Hyperlink"/>
                <w:noProof/>
              </w:rPr>
              <w:t>6.</w:t>
            </w:r>
            <w:r>
              <w:rPr>
                <w:noProof/>
                <w:lang w:val="en-IN" w:eastAsia="en-IN"/>
              </w:rPr>
              <w:tab/>
            </w:r>
            <w:r w:rsidRPr="003D733C">
              <w:rPr>
                <w:rStyle w:val="Hyperlink"/>
                <w:noProof/>
              </w:rPr>
              <w:t>ANNEXTURE</w:t>
            </w:r>
            <w:r>
              <w:rPr>
                <w:noProof/>
                <w:webHidden/>
              </w:rPr>
              <w:tab/>
            </w:r>
            <w:r>
              <w:rPr>
                <w:noProof/>
                <w:webHidden/>
              </w:rPr>
              <w:fldChar w:fldCharType="begin"/>
            </w:r>
            <w:r>
              <w:rPr>
                <w:noProof/>
                <w:webHidden/>
              </w:rPr>
              <w:instrText xml:space="preserve"> PAGEREF _Toc508570494 \h </w:instrText>
            </w:r>
            <w:r>
              <w:rPr>
                <w:noProof/>
                <w:webHidden/>
              </w:rPr>
            </w:r>
            <w:r>
              <w:rPr>
                <w:noProof/>
                <w:webHidden/>
              </w:rPr>
              <w:fldChar w:fldCharType="separate"/>
            </w:r>
            <w:r>
              <w:rPr>
                <w:noProof/>
                <w:webHidden/>
              </w:rPr>
              <w:t>14</w:t>
            </w:r>
            <w:r>
              <w:rPr>
                <w:noProof/>
                <w:webHidden/>
              </w:rPr>
              <w:fldChar w:fldCharType="end"/>
            </w:r>
          </w:hyperlink>
        </w:p>
        <w:p w14:paraId="19776A2F" w14:textId="535B5220" w:rsidR="00C73170" w:rsidRDefault="009E6714">
          <w:pPr>
            <w:rPr>
              <w:b/>
              <w:bCs/>
              <w:noProof/>
            </w:rPr>
          </w:pPr>
          <w:r>
            <w:rPr>
              <w:b/>
              <w:bCs/>
              <w:noProof/>
            </w:rPr>
            <w:fldChar w:fldCharType="end"/>
          </w:r>
        </w:p>
      </w:sdtContent>
    </w:sdt>
    <w:p w14:paraId="208F1F24" w14:textId="5C2AFE00" w:rsidR="0081070F" w:rsidRDefault="0081070F"/>
    <w:p w14:paraId="785F212F" w14:textId="700E7925" w:rsidR="0081070F" w:rsidRDefault="0081070F"/>
    <w:p w14:paraId="764A75DA" w14:textId="7F15635B" w:rsidR="0081070F" w:rsidRDefault="0081070F"/>
    <w:p w14:paraId="7291A08D" w14:textId="7708D8B0" w:rsidR="0081070F" w:rsidRDefault="0081070F"/>
    <w:p w14:paraId="296DDEE3" w14:textId="0BDD926F" w:rsidR="0081070F" w:rsidRDefault="0081070F"/>
    <w:p w14:paraId="4E476891" w14:textId="51AEA72E" w:rsidR="0081070F" w:rsidRDefault="0081070F"/>
    <w:p w14:paraId="34505DD3" w14:textId="48EDD075" w:rsidR="0081070F" w:rsidRDefault="0081070F"/>
    <w:p w14:paraId="6662F39D" w14:textId="0F5CB4B0" w:rsidR="0081070F" w:rsidRDefault="0081070F"/>
    <w:p w14:paraId="728C7623" w14:textId="60EC5715" w:rsidR="0081070F" w:rsidRDefault="0081070F"/>
    <w:p w14:paraId="65D5B0A5" w14:textId="35F48F0C" w:rsidR="0081070F" w:rsidRDefault="0081070F"/>
    <w:p w14:paraId="0220808E" w14:textId="22E61907" w:rsidR="0081070F" w:rsidRDefault="0081070F"/>
    <w:p w14:paraId="705AE13B" w14:textId="6BCE8558" w:rsidR="0081070F" w:rsidRDefault="0081070F"/>
    <w:p w14:paraId="6CDE6AC4" w14:textId="25083CE9" w:rsidR="0081070F" w:rsidRDefault="0081070F"/>
    <w:p w14:paraId="481578E2" w14:textId="6628FBED" w:rsidR="0081070F" w:rsidRDefault="0081070F"/>
    <w:p w14:paraId="4D55A045" w14:textId="0C432596" w:rsidR="0081070F" w:rsidRDefault="0081070F"/>
    <w:p w14:paraId="07059BE6" w14:textId="3527ACD5" w:rsidR="0081070F" w:rsidRDefault="0081070F"/>
    <w:p w14:paraId="4E1E3AEC" w14:textId="6735D5F6" w:rsidR="0081070F" w:rsidRDefault="0081070F"/>
    <w:p w14:paraId="175E3E33" w14:textId="77777777" w:rsidR="0081070F" w:rsidRDefault="0081070F"/>
    <w:p w14:paraId="2407627C" w14:textId="1B6B1F5B" w:rsidR="005D5841" w:rsidRDefault="00B3457F" w:rsidP="002833A1">
      <w:pPr>
        <w:pStyle w:val="Heading1"/>
        <w:numPr>
          <w:ilvl w:val="0"/>
          <w:numId w:val="1"/>
        </w:numPr>
      </w:pPr>
      <w:bookmarkStart w:id="1" w:name="_Toc504033332"/>
      <w:bookmarkStart w:id="2" w:name="_Toc508570485"/>
      <w:r w:rsidRPr="009B1D2D">
        <w:lastRenderedPageBreak/>
        <w:t>Data Set Information</w:t>
      </w:r>
      <w:bookmarkEnd w:id="1"/>
      <w:bookmarkEnd w:id="2"/>
    </w:p>
    <w:p w14:paraId="359D7309" w14:textId="7CC58C59" w:rsidR="0081070F" w:rsidRDefault="00AB5C85" w:rsidP="00AB5C85">
      <w:r>
        <w:t xml:space="preserve">The dataset contains 406,830   customer transaction data for a retail </w:t>
      </w:r>
      <w:r w:rsidR="00B73D76">
        <w:t>ecommerce company</w:t>
      </w:r>
      <w:r>
        <w:t xml:space="preserve"> for the period</w:t>
      </w:r>
      <w:r w:rsidR="007B6638">
        <w:t xml:space="preserve"> </w:t>
      </w:r>
      <w:r>
        <w:t xml:space="preserve">  1-DEC-</w:t>
      </w:r>
      <w:r w:rsidR="00E07237" w:rsidRPr="00E07237">
        <w:t>2010</w:t>
      </w:r>
      <w:r>
        <w:t xml:space="preserve"> to 9 -DEC-2011.</w:t>
      </w:r>
    </w:p>
    <w:p w14:paraId="41A63622" w14:textId="2B780325" w:rsidR="0011091D" w:rsidRDefault="0011091D" w:rsidP="00AB5C85">
      <w:r>
        <w:t>Here is the summary.</w:t>
      </w:r>
    </w:p>
    <w:p w14:paraId="5B570715" w14:textId="593925E6" w:rsidR="00AB5C85" w:rsidRPr="00B73D76" w:rsidRDefault="00AB5C85" w:rsidP="00B73D76">
      <w:pPr>
        <w:pStyle w:val="ListParagraph"/>
        <w:numPr>
          <w:ilvl w:val="0"/>
          <w:numId w:val="15"/>
        </w:numPr>
        <w:autoSpaceDE w:val="0"/>
        <w:autoSpaceDN w:val="0"/>
        <w:adjustRightInd w:val="0"/>
        <w:spacing w:after="0" w:line="240" w:lineRule="auto"/>
        <w:rPr>
          <w:rFonts w:cstheme="minorHAnsi"/>
          <w:color w:val="231F20"/>
          <w:sz w:val="24"/>
          <w:szCs w:val="24"/>
        </w:rPr>
      </w:pPr>
      <w:r w:rsidRPr="00B73D76">
        <w:rPr>
          <w:rFonts w:cstheme="minorHAnsi"/>
          <w:sz w:val="24"/>
          <w:szCs w:val="24"/>
        </w:rPr>
        <w:t xml:space="preserve">There </w:t>
      </w:r>
      <w:r w:rsidR="00B73D76" w:rsidRPr="00B73D76">
        <w:rPr>
          <w:rFonts w:cstheme="minorHAnsi"/>
          <w:sz w:val="24"/>
          <w:szCs w:val="24"/>
        </w:rPr>
        <w:t>were 22</w:t>
      </w:r>
      <w:r w:rsidR="00B73D76">
        <w:rPr>
          <w:rFonts w:cstheme="minorHAnsi"/>
          <w:sz w:val="24"/>
          <w:szCs w:val="24"/>
        </w:rPr>
        <w:t>,</w:t>
      </w:r>
      <w:r w:rsidRPr="00B73D76">
        <w:rPr>
          <w:rFonts w:cstheme="minorHAnsi"/>
          <w:color w:val="231F20"/>
          <w:sz w:val="24"/>
          <w:szCs w:val="24"/>
        </w:rPr>
        <w:t xml:space="preserve"> 190 valid transactions in total</w:t>
      </w:r>
      <w:r w:rsidR="00B73D76" w:rsidRPr="00B73D76">
        <w:rPr>
          <w:rFonts w:cstheme="minorHAnsi"/>
          <w:color w:val="231F20"/>
          <w:sz w:val="24"/>
          <w:szCs w:val="24"/>
        </w:rPr>
        <w:t xml:space="preserve"> for the above period</w:t>
      </w:r>
      <w:r w:rsidR="00B73D76">
        <w:rPr>
          <w:rFonts w:cstheme="minorHAnsi"/>
          <w:color w:val="231F20"/>
          <w:sz w:val="24"/>
          <w:szCs w:val="24"/>
        </w:rPr>
        <w:t>.</w:t>
      </w:r>
    </w:p>
    <w:p w14:paraId="677EE494" w14:textId="467737A5" w:rsidR="00B73D76" w:rsidRPr="00B73D76" w:rsidRDefault="00B73D76" w:rsidP="00B73D76">
      <w:pPr>
        <w:pStyle w:val="HTMLPreformatted"/>
        <w:numPr>
          <w:ilvl w:val="0"/>
          <w:numId w:val="15"/>
        </w:numPr>
        <w:shd w:val="clear" w:color="auto" w:fill="FFFFFF"/>
        <w:wordWrap w:val="0"/>
        <w:spacing w:line="225" w:lineRule="atLeast"/>
        <w:rPr>
          <w:rFonts w:asciiTheme="minorHAnsi" w:hAnsiTheme="minorHAnsi" w:cstheme="minorHAnsi"/>
          <w:color w:val="000000"/>
          <w:sz w:val="24"/>
          <w:szCs w:val="24"/>
        </w:rPr>
      </w:pPr>
      <w:r w:rsidRPr="00B73D76">
        <w:rPr>
          <w:rFonts w:asciiTheme="minorHAnsi" w:hAnsiTheme="minorHAnsi" w:cstheme="minorHAnsi"/>
          <w:color w:val="231F20"/>
          <w:sz w:val="24"/>
          <w:szCs w:val="24"/>
        </w:rPr>
        <w:t xml:space="preserve">There were </w:t>
      </w:r>
      <w:r w:rsidRPr="00B73D76">
        <w:rPr>
          <w:rFonts w:asciiTheme="minorHAnsi" w:hAnsiTheme="minorHAnsi" w:cstheme="minorHAnsi"/>
          <w:color w:val="000000"/>
          <w:sz w:val="24"/>
          <w:szCs w:val="24"/>
        </w:rPr>
        <w:t>4</w:t>
      </w:r>
      <w:r w:rsidR="007B6638">
        <w:rPr>
          <w:rFonts w:asciiTheme="minorHAnsi" w:hAnsiTheme="minorHAnsi" w:cstheme="minorHAnsi"/>
          <w:color w:val="000000"/>
          <w:sz w:val="24"/>
          <w:szCs w:val="24"/>
        </w:rPr>
        <w:t>,</w:t>
      </w:r>
      <w:r w:rsidRPr="00B73D76">
        <w:rPr>
          <w:rFonts w:asciiTheme="minorHAnsi" w:hAnsiTheme="minorHAnsi" w:cstheme="minorHAnsi"/>
          <w:color w:val="000000"/>
          <w:sz w:val="24"/>
          <w:szCs w:val="24"/>
        </w:rPr>
        <w:t>372 unique customers for the above period</w:t>
      </w:r>
      <w:r>
        <w:rPr>
          <w:rFonts w:asciiTheme="minorHAnsi" w:hAnsiTheme="minorHAnsi" w:cstheme="minorHAnsi"/>
          <w:color w:val="000000"/>
          <w:sz w:val="24"/>
          <w:szCs w:val="24"/>
        </w:rPr>
        <w:t>.</w:t>
      </w:r>
    </w:p>
    <w:p w14:paraId="428F7890" w14:textId="3A353753" w:rsidR="00B73D76" w:rsidRDefault="00B73D76" w:rsidP="00B73D76">
      <w:pPr>
        <w:pStyle w:val="HTMLPreformatted"/>
        <w:numPr>
          <w:ilvl w:val="0"/>
          <w:numId w:val="15"/>
        </w:numPr>
        <w:shd w:val="clear" w:color="auto" w:fill="FFFFFF"/>
        <w:wordWrap w:val="0"/>
        <w:spacing w:line="225" w:lineRule="atLeast"/>
        <w:rPr>
          <w:rFonts w:asciiTheme="minorHAnsi" w:hAnsiTheme="minorHAnsi" w:cstheme="minorHAnsi"/>
          <w:color w:val="000000"/>
          <w:sz w:val="24"/>
          <w:szCs w:val="24"/>
        </w:rPr>
      </w:pPr>
      <w:r w:rsidRPr="00B73D76">
        <w:rPr>
          <w:rFonts w:asciiTheme="minorHAnsi" w:hAnsiTheme="minorHAnsi" w:cstheme="minorHAnsi"/>
          <w:color w:val="231F20"/>
          <w:sz w:val="24"/>
          <w:szCs w:val="24"/>
        </w:rPr>
        <w:t>There were unique 3</w:t>
      </w:r>
      <w:r w:rsidR="007B6638">
        <w:rPr>
          <w:rFonts w:asciiTheme="minorHAnsi" w:hAnsiTheme="minorHAnsi" w:cstheme="minorHAnsi"/>
          <w:color w:val="231F20"/>
          <w:sz w:val="24"/>
          <w:szCs w:val="24"/>
        </w:rPr>
        <w:t>,</w:t>
      </w:r>
      <w:r w:rsidRPr="00B73D76">
        <w:rPr>
          <w:rFonts w:asciiTheme="minorHAnsi" w:hAnsiTheme="minorHAnsi" w:cstheme="minorHAnsi"/>
          <w:color w:val="231F20"/>
          <w:sz w:val="24"/>
          <w:szCs w:val="24"/>
        </w:rPr>
        <w:t>684</w:t>
      </w:r>
      <w:r w:rsidRPr="00B73D76">
        <w:rPr>
          <w:rFonts w:asciiTheme="minorHAnsi" w:hAnsiTheme="minorHAnsi" w:cstheme="minorHAnsi"/>
          <w:color w:val="000000"/>
          <w:sz w:val="24"/>
          <w:szCs w:val="24"/>
        </w:rPr>
        <w:t xml:space="preserve"> product associated with 22</w:t>
      </w:r>
      <w:r w:rsidR="007B6638">
        <w:rPr>
          <w:rFonts w:asciiTheme="minorHAnsi" w:hAnsiTheme="minorHAnsi" w:cstheme="minorHAnsi"/>
          <w:color w:val="000000"/>
          <w:sz w:val="24"/>
          <w:szCs w:val="24"/>
        </w:rPr>
        <w:t>,</w:t>
      </w:r>
      <w:r w:rsidRPr="00B73D76">
        <w:rPr>
          <w:rFonts w:asciiTheme="minorHAnsi" w:hAnsiTheme="minorHAnsi" w:cstheme="minorHAnsi"/>
          <w:color w:val="000000"/>
          <w:sz w:val="24"/>
          <w:szCs w:val="24"/>
        </w:rPr>
        <w:t>190 transactions</w:t>
      </w:r>
      <w:r>
        <w:rPr>
          <w:rFonts w:asciiTheme="minorHAnsi" w:hAnsiTheme="minorHAnsi" w:cstheme="minorHAnsi"/>
          <w:color w:val="000000"/>
          <w:sz w:val="24"/>
          <w:szCs w:val="24"/>
        </w:rPr>
        <w:t>.</w:t>
      </w:r>
    </w:p>
    <w:p w14:paraId="52D2750E" w14:textId="4ED7E7BF" w:rsidR="00B73D76" w:rsidRPr="00B73D76" w:rsidRDefault="00B73D76" w:rsidP="00B73D76">
      <w:pPr>
        <w:pStyle w:val="HTMLPreformatted"/>
        <w:numPr>
          <w:ilvl w:val="0"/>
          <w:numId w:val="15"/>
        </w:numPr>
        <w:shd w:val="clear" w:color="auto" w:fill="FFFFFF"/>
        <w:wordWrap w:val="0"/>
        <w:spacing w:line="225" w:lineRule="atLeast"/>
        <w:rPr>
          <w:rFonts w:asciiTheme="minorHAnsi" w:hAnsiTheme="minorHAnsi" w:cstheme="minorHAnsi"/>
          <w:color w:val="000000"/>
          <w:sz w:val="24"/>
          <w:szCs w:val="24"/>
        </w:rPr>
      </w:pPr>
      <w:r>
        <w:rPr>
          <w:rFonts w:asciiTheme="minorHAnsi" w:hAnsiTheme="minorHAnsi" w:cstheme="minorHAnsi"/>
          <w:color w:val="231F20"/>
          <w:sz w:val="24"/>
          <w:szCs w:val="24"/>
        </w:rPr>
        <w:t xml:space="preserve">There were </w:t>
      </w:r>
      <w:r w:rsidR="007B6638">
        <w:rPr>
          <w:rFonts w:asciiTheme="minorHAnsi" w:hAnsiTheme="minorHAnsi" w:cstheme="minorHAnsi"/>
          <w:color w:val="231F20"/>
          <w:sz w:val="24"/>
          <w:szCs w:val="24"/>
        </w:rPr>
        <w:t>37 countries associated with transactions.</w:t>
      </w:r>
    </w:p>
    <w:p w14:paraId="3A75846A" w14:textId="7E09A181" w:rsidR="00B73D76" w:rsidRPr="00AB5C85" w:rsidRDefault="00B73D76" w:rsidP="00AB5C85">
      <w:pPr>
        <w:autoSpaceDE w:val="0"/>
        <w:autoSpaceDN w:val="0"/>
        <w:adjustRightInd w:val="0"/>
        <w:spacing w:after="0" w:line="240" w:lineRule="auto"/>
        <w:rPr>
          <w:rFonts w:ascii="NbghsxBembo" w:hAnsi="NbghsxBembo" w:cs="NbghsxBembo"/>
          <w:color w:val="231F20"/>
        </w:rPr>
      </w:pPr>
    </w:p>
    <w:p w14:paraId="78A9B9F0" w14:textId="77777777" w:rsidR="00E37C98" w:rsidRPr="00B73D76" w:rsidRDefault="00E37C98" w:rsidP="00B73D76">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3" w:name="_Toc504033334"/>
      <w:bookmarkStart w:id="4" w:name="_Toc508570486"/>
      <w:r w:rsidRPr="00B73D76">
        <w:rPr>
          <w:rFonts w:asciiTheme="majorHAnsi" w:eastAsiaTheme="majorEastAsia" w:hAnsiTheme="majorHAnsi" w:cstheme="majorBidi"/>
          <w:b w:val="0"/>
          <w:bCs w:val="0"/>
          <w:smallCaps/>
          <w:color w:val="2F5496" w:themeColor="accent1" w:themeShade="BF"/>
          <w:sz w:val="24"/>
          <w:szCs w:val="28"/>
          <w:lang w:eastAsia="en-US"/>
        </w:rPr>
        <w:t xml:space="preserve">Attribute </w:t>
      </w:r>
      <w:r w:rsidR="009B1D2D" w:rsidRPr="00B73D76">
        <w:rPr>
          <w:rFonts w:asciiTheme="majorHAnsi" w:eastAsiaTheme="majorEastAsia" w:hAnsiTheme="majorHAnsi" w:cstheme="majorBidi"/>
          <w:b w:val="0"/>
          <w:bCs w:val="0"/>
          <w:smallCaps/>
          <w:color w:val="2F5496" w:themeColor="accent1" w:themeShade="BF"/>
          <w:sz w:val="24"/>
          <w:szCs w:val="28"/>
          <w:lang w:eastAsia="en-US"/>
        </w:rPr>
        <w:t>Information</w:t>
      </w:r>
      <w:bookmarkEnd w:id="3"/>
      <w:bookmarkEnd w:id="4"/>
    </w:p>
    <w:tbl>
      <w:tblPr>
        <w:tblStyle w:val="TableGrid"/>
        <w:tblpPr w:leftFromText="180" w:rightFromText="180" w:vertAnchor="text" w:horzAnchor="margin" w:tblpXSpec="center" w:tblpY="729"/>
        <w:tblW w:w="9164" w:type="dxa"/>
        <w:tblLook w:val="04A0" w:firstRow="1" w:lastRow="0" w:firstColumn="1" w:lastColumn="0" w:noHBand="0" w:noVBand="1"/>
      </w:tblPr>
      <w:tblGrid>
        <w:gridCol w:w="1572"/>
        <w:gridCol w:w="4114"/>
        <w:gridCol w:w="1444"/>
        <w:gridCol w:w="2034"/>
      </w:tblGrid>
      <w:tr w:rsidR="007312D1" w14:paraId="0D31860F" w14:textId="325704EE" w:rsidTr="000E71B6">
        <w:trPr>
          <w:trHeight w:val="343"/>
        </w:trPr>
        <w:tc>
          <w:tcPr>
            <w:tcW w:w="1572" w:type="dxa"/>
            <w:shd w:val="clear" w:color="auto" w:fill="BFBFBF" w:themeFill="background1" w:themeFillShade="BF"/>
          </w:tcPr>
          <w:p w14:paraId="224F2F9D" w14:textId="77777777" w:rsidR="007312D1" w:rsidRDefault="007312D1" w:rsidP="00BE5815">
            <w:bookmarkStart w:id="5" w:name="_Toc504033335"/>
            <w:r>
              <w:t>Name</w:t>
            </w:r>
            <w:bookmarkEnd w:id="5"/>
          </w:p>
        </w:tc>
        <w:tc>
          <w:tcPr>
            <w:tcW w:w="4114" w:type="dxa"/>
            <w:shd w:val="clear" w:color="auto" w:fill="BFBFBF" w:themeFill="background1" w:themeFillShade="BF"/>
          </w:tcPr>
          <w:p w14:paraId="52E26497" w14:textId="77777777" w:rsidR="007312D1" w:rsidRDefault="007312D1" w:rsidP="00BE5815">
            <w:bookmarkStart w:id="6" w:name="_Toc504033337"/>
            <w:r>
              <w:t>Type</w:t>
            </w:r>
            <w:bookmarkEnd w:id="6"/>
          </w:p>
        </w:tc>
        <w:tc>
          <w:tcPr>
            <w:tcW w:w="1444" w:type="dxa"/>
            <w:shd w:val="clear" w:color="auto" w:fill="BFBFBF" w:themeFill="background1" w:themeFillShade="BF"/>
          </w:tcPr>
          <w:p w14:paraId="5239C46E" w14:textId="77777777" w:rsidR="007312D1" w:rsidRDefault="007312D1" w:rsidP="00BE5815">
            <w:r>
              <w:t>Data Type</w:t>
            </w:r>
          </w:p>
        </w:tc>
        <w:tc>
          <w:tcPr>
            <w:tcW w:w="2034" w:type="dxa"/>
            <w:shd w:val="clear" w:color="auto" w:fill="BFBFBF" w:themeFill="background1" w:themeFillShade="BF"/>
          </w:tcPr>
          <w:p w14:paraId="4F64E3D8" w14:textId="0CFC8B99" w:rsidR="007312D1" w:rsidRDefault="007312D1" w:rsidP="00BE5815">
            <w:r>
              <w:t>Data Format</w:t>
            </w:r>
          </w:p>
        </w:tc>
      </w:tr>
      <w:tr w:rsidR="007312D1" w14:paraId="60ED399C" w14:textId="6C85B6F3" w:rsidTr="000E71B6">
        <w:trPr>
          <w:trHeight w:val="359"/>
        </w:trPr>
        <w:tc>
          <w:tcPr>
            <w:tcW w:w="1572" w:type="dxa"/>
          </w:tcPr>
          <w:p w14:paraId="3FF0959C" w14:textId="4D4C241C" w:rsidR="007312D1" w:rsidRPr="005D1CAA" w:rsidRDefault="007312D1" w:rsidP="00BE5815">
            <w:pPr>
              <w:rPr>
                <w:rFonts w:cstheme="minorHAnsi"/>
                <w:sz w:val="20"/>
                <w:szCs w:val="20"/>
              </w:rPr>
            </w:pPr>
            <w:r w:rsidRPr="005D1CAA">
              <w:rPr>
                <w:rFonts w:cstheme="minorHAnsi"/>
                <w:sz w:val="20"/>
                <w:szCs w:val="20"/>
              </w:rPr>
              <w:t>InvoiceNo</w:t>
            </w:r>
          </w:p>
        </w:tc>
        <w:tc>
          <w:tcPr>
            <w:tcW w:w="4114" w:type="dxa"/>
          </w:tcPr>
          <w:p w14:paraId="1B694553" w14:textId="5EA2809D" w:rsidR="007312D1" w:rsidRPr="005D1CAA" w:rsidRDefault="007312D1" w:rsidP="005D1CAA">
            <w:pPr>
              <w:autoSpaceDE w:val="0"/>
              <w:autoSpaceDN w:val="0"/>
              <w:adjustRightInd w:val="0"/>
              <w:rPr>
                <w:rFonts w:cstheme="minorHAnsi"/>
                <w:color w:val="231F20"/>
                <w:sz w:val="20"/>
                <w:szCs w:val="20"/>
              </w:rPr>
            </w:pPr>
            <w:r w:rsidRPr="005D1CAA">
              <w:rPr>
                <w:rFonts w:cstheme="minorHAnsi"/>
                <w:color w:val="231F20"/>
                <w:sz w:val="20"/>
                <w:szCs w:val="20"/>
              </w:rPr>
              <w:t>Invoice number; a 6-</w:t>
            </w:r>
            <w:r w:rsidR="000E71B6" w:rsidRPr="005D1CAA">
              <w:rPr>
                <w:rFonts w:cstheme="minorHAnsi"/>
                <w:color w:val="231F20"/>
                <w:sz w:val="20"/>
                <w:szCs w:val="20"/>
              </w:rPr>
              <w:t xml:space="preserve">digit </w:t>
            </w:r>
            <w:r w:rsidR="000E71B6">
              <w:rPr>
                <w:rFonts w:cstheme="minorHAnsi"/>
                <w:color w:val="231F20"/>
                <w:sz w:val="20"/>
                <w:szCs w:val="20"/>
              </w:rPr>
              <w:t>Alpha</w:t>
            </w:r>
            <w:r w:rsidR="0040456A">
              <w:rPr>
                <w:rFonts w:cstheme="minorHAnsi"/>
                <w:color w:val="231F20"/>
                <w:sz w:val="20"/>
                <w:szCs w:val="20"/>
              </w:rPr>
              <w:t xml:space="preserve"> numeric</w:t>
            </w:r>
            <w:r w:rsidRPr="005D1CAA">
              <w:rPr>
                <w:rFonts w:cstheme="minorHAnsi"/>
                <w:color w:val="231F20"/>
                <w:sz w:val="20"/>
                <w:szCs w:val="20"/>
              </w:rPr>
              <w:t xml:space="preserve"> number uniquely assigned to each</w:t>
            </w:r>
          </w:p>
          <w:p w14:paraId="0BA8694D" w14:textId="3095360E" w:rsidR="007312D1" w:rsidRPr="005D1CAA" w:rsidRDefault="007312D1" w:rsidP="005D1CAA">
            <w:pPr>
              <w:rPr>
                <w:rFonts w:cstheme="minorHAnsi"/>
                <w:color w:val="231F20"/>
                <w:sz w:val="20"/>
                <w:szCs w:val="20"/>
              </w:rPr>
            </w:pPr>
            <w:r w:rsidRPr="005D1CAA">
              <w:rPr>
                <w:rFonts w:cstheme="minorHAnsi"/>
                <w:color w:val="231F20"/>
                <w:sz w:val="20"/>
                <w:szCs w:val="20"/>
              </w:rPr>
              <w:t>transaction</w:t>
            </w:r>
          </w:p>
        </w:tc>
        <w:tc>
          <w:tcPr>
            <w:tcW w:w="1444" w:type="dxa"/>
          </w:tcPr>
          <w:p w14:paraId="56DC6A77" w14:textId="2300F0ED"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35AE848A" w14:textId="0059A942" w:rsidR="000E71B6" w:rsidRDefault="000E71B6" w:rsidP="00BE5815">
            <w:pPr>
              <w:rPr>
                <w:rFonts w:cstheme="minorHAnsi"/>
                <w:color w:val="231F20"/>
                <w:sz w:val="20"/>
                <w:szCs w:val="20"/>
              </w:rPr>
            </w:pPr>
            <w:r>
              <w:rPr>
                <w:rFonts w:cstheme="minorHAnsi"/>
                <w:color w:val="231F20"/>
                <w:sz w:val="20"/>
                <w:szCs w:val="20"/>
              </w:rPr>
              <w:t>Alpha numeric</w:t>
            </w:r>
          </w:p>
          <w:p w14:paraId="38CA1F1B" w14:textId="1E11FA77" w:rsidR="007312D1" w:rsidRDefault="0011091D" w:rsidP="00BE5815">
            <w:pPr>
              <w:rPr>
                <w:rFonts w:cstheme="minorHAnsi"/>
                <w:color w:val="231F20"/>
                <w:sz w:val="20"/>
                <w:szCs w:val="20"/>
              </w:rPr>
            </w:pPr>
            <w:r>
              <w:rPr>
                <w:rFonts w:cstheme="minorHAnsi"/>
                <w:color w:val="231F20"/>
                <w:sz w:val="20"/>
                <w:szCs w:val="20"/>
              </w:rPr>
              <w:t>e. g</w:t>
            </w:r>
            <w:r w:rsidR="000E71B6" w:rsidRPr="000E71B6">
              <w:rPr>
                <w:rFonts w:cstheme="minorHAnsi"/>
                <w:color w:val="231F20"/>
                <w:sz w:val="20"/>
                <w:szCs w:val="20"/>
              </w:rPr>
              <w:t>541431</w:t>
            </w:r>
          </w:p>
          <w:p w14:paraId="60C86E2E" w14:textId="2F5618B5" w:rsidR="000E71B6" w:rsidRPr="005D1CAA" w:rsidRDefault="000E71B6" w:rsidP="00BE5815">
            <w:pPr>
              <w:rPr>
                <w:rFonts w:cstheme="minorHAnsi"/>
                <w:color w:val="231F20"/>
                <w:sz w:val="20"/>
                <w:szCs w:val="20"/>
              </w:rPr>
            </w:pPr>
            <w:r w:rsidRPr="000E71B6">
              <w:rPr>
                <w:rFonts w:cstheme="minorHAnsi"/>
                <w:color w:val="231F20"/>
                <w:sz w:val="20"/>
                <w:szCs w:val="20"/>
              </w:rPr>
              <w:t>C541433</w:t>
            </w:r>
            <w:r>
              <w:rPr>
                <w:rFonts w:cstheme="minorHAnsi"/>
                <w:color w:val="231F20"/>
                <w:sz w:val="20"/>
                <w:szCs w:val="20"/>
              </w:rPr>
              <w:t>- credit note</w:t>
            </w:r>
          </w:p>
        </w:tc>
      </w:tr>
      <w:tr w:rsidR="007312D1" w14:paraId="7F978475" w14:textId="0437B5C1" w:rsidTr="000E71B6">
        <w:trPr>
          <w:trHeight w:val="351"/>
        </w:trPr>
        <w:tc>
          <w:tcPr>
            <w:tcW w:w="1572" w:type="dxa"/>
          </w:tcPr>
          <w:p w14:paraId="07C80279" w14:textId="003406C0" w:rsidR="007312D1" w:rsidRPr="005D1CAA" w:rsidRDefault="007312D1" w:rsidP="00BE5815">
            <w:pPr>
              <w:rPr>
                <w:rFonts w:cstheme="minorHAnsi"/>
                <w:sz w:val="20"/>
                <w:szCs w:val="20"/>
              </w:rPr>
            </w:pPr>
            <w:r w:rsidRPr="005D1CAA">
              <w:rPr>
                <w:rFonts w:cstheme="minorHAnsi"/>
                <w:sz w:val="20"/>
                <w:szCs w:val="20"/>
              </w:rPr>
              <w:t>StockCode</w:t>
            </w:r>
          </w:p>
        </w:tc>
        <w:tc>
          <w:tcPr>
            <w:tcW w:w="4114" w:type="dxa"/>
          </w:tcPr>
          <w:p w14:paraId="1F13858B" w14:textId="6ED1251F" w:rsidR="007312D1" w:rsidRPr="005D1CAA" w:rsidRDefault="007312D1" w:rsidP="005D1CAA">
            <w:pPr>
              <w:autoSpaceDE w:val="0"/>
              <w:autoSpaceDN w:val="0"/>
              <w:adjustRightInd w:val="0"/>
              <w:rPr>
                <w:rFonts w:cstheme="minorHAnsi"/>
                <w:color w:val="231F20"/>
                <w:sz w:val="20"/>
                <w:szCs w:val="20"/>
              </w:rPr>
            </w:pPr>
            <w:r w:rsidRPr="005D1CAA">
              <w:rPr>
                <w:rFonts w:cstheme="minorHAnsi"/>
                <w:color w:val="231F20"/>
                <w:sz w:val="20"/>
                <w:szCs w:val="20"/>
              </w:rPr>
              <w:t>Product (item) code; a 5-digit number uniquely assigned to each</w:t>
            </w:r>
            <w:r>
              <w:rPr>
                <w:rFonts w:cstheme="minorHAnsi"/>
                <w:color w:val="231F20"/>
                <w:sz w:val="20"/>
                <w:szCs w:val="20"/>
              </w:rPr>
              <w:t xml:space="preserve"> </w:t>
            </w:r>
            <w:r w:rsidRPr="005D1CAA">
              <w:rPr>
                <w:rFonts w:cstheme="minorHAnsi"/>
                <w:color w:val="231F20"/>
                <w:sz w:val="20"/>
                <w:szCs w:val="20"/>
              </w:rPr>
              <w:t>distinct product</w:t>
            </w:r>
          </w:p>
        </w:tc>
        <w:tc>
          <w:tcPr>
            <w:tcW w:w="1444" w:type="dxa"/>
          </w:tcPr>
          <w:p w14:paraId="4AF6F811" w14:textId="3763F798"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1189A0DC" w14:textId="77777777" w:rsidR="00C8552C" w:rsidRDefault="00C8552C" w:rsidP="00C8552C">
            <w:pPr>
              <w:rPr>
                <w:rFonts w:cstheme="minorHAnsi"/>
                <w:color w:val="231F20"/>
                <w:sz w:val="20"/>
                <w:szCs w:val="20"/>
              </w:rPr>
            </w:pPr>
            <w:r>
              <w:rPr>
                <w:rFonts w:cstheme="minorHAnsi"/>
                <w:color w:val="231F20"/>
                <w:sz w:val="20"/>
                <w:szCs w:val="20"/>
              </w:rPr>
              <w:t>Alpha numeric</w:t>
            </w:r>
          </w:p>
          <w:p w14:paraId="22618074" w14:textId="77777777" w:rsidR="00C8552C" w:rsidRDefault="00C8552C" w:rsidP="00BE5815">
            <w:pPr>
              <w:rPr>
                <w:rFonts w:cstheme="minorHAnsi"/>
                <w:color w:val="231F20"/>
                <w:sz w:val="20"/>
                <w:szCs w:val="20"/>
              </w:rPr>
            </w:pPr>
          </w:p>
          <w:p w14:paraId="684454D3" w14:textId="01D8380C" w:rsidR="007312D1" w:rsidRPr="005D1CAA" w:rsidRDefault="00C17F39" w:rsidP="00BE5815">
            <w:pPr>
              <w:rPr>
                <w:rFonts w:cstheme="minorHAnsi"/>
                <w:color w:val="231F20"/>
                <w:sz w:val="20"/>
                <w:szCs w:val="20"/>
              </w:rPr>
            </w:pPr>
            <w:r>
              <w:rPr>
                <w:rFonts w:cstheme="minorHAnsi"/>
                <w:color w:val="231F20"/>
                <w:sz w:val="20"/>
                <w:szCs w:val="20"/>
              </w:rPr>
              <w:t>e.</w:t>
            </w:r>
            <w:r w:rsidR="000E71B6">
              <w:rPr>
                <w:rFonts w:cstheme="minorHAnsi"/>
                <w:color w:val="231F20"/>
                <w:sz w:val="20"/>
                <w:szCs w:val="20"/>
              </w:rPr>
              <w:t xml:space="preserve">g </w:t>
            </w:r>
            <w:r w:rsidR="000E71B6" w:rsidRPr="000E71B6">
              <w:rPr>
                <w:rFonts w:cstheme="minorHAnsi"/>
                <w:color w:val="231F20"/>
                <w:sz w:val="20"/>
                <w:szCs w:val="20"/>
              </w:rPr>
              <w:t>23166</w:t>
            </w:r>
            <w:r w:rsidR="00C8552C">
              <w:rPr>
                <w:rFonts w:cstheme="minorHAnsi"/>
                <w:color w:val="231F20"/>
                <w:sz w:val="20"/>
                <w:szCs w:val="20"/>
              </w:rPr>
              <w:t>,</w:t>
            </w:r>
            <w:r w:rsidR="00C8552C">
              <w:t xml:space="preserve"> </w:t>
            </w:r>
            <w:r w:rsidR="00C8552C" w:rsidRPr="00C8552C">
              <w:rPr>
                <w:rFonts w:cstheme="minorHAnsi"/>
                <w:color w:val="231F20"/>
                <w:sz w:val="20"/>
                <w:szCs w:val="20"/>
              </w:rPr>
              <w:t>85167B</w:t>
            </w:r>
          </w:p>
        </w:tc>
      </w:tr>
      <w:tr w:rsidR="007312D1" w14:paraId="1B410592" w14:textId="207706D5" w:rsidTr="000E71B6">
        <w:trPr>
          <w:trHeight w:val="357"/>
        </w:trPr>
        <w:tc>
          <w:tcPr>
            <w:tcW w:w="1572" w:type="dxa"/>
          </w:tcPr>
          <w:p w14:paraId="72C16600" w14:textId="2B6F9CAB" w:rsidR="007312D1" w:rsidRPr="005D1CAA" w:rsidRDefault="007312D1" w:rsidP="00BE5815">
            <w:pPr>
              <w:rPr>
                <w:rFonts w:cstheme="minorHAnsi"/>
                <w:sz w:val="20"/>
                <w:szCs w:val="20"/>
              </w:rPr>
            </w:pPr>
            <w:r w:rsidRPr="005D1CAA">
              <w:rPr>
                <w:rFonts w:cstheme="minorHAnsi"/>
                <w:sz w:val="20"/>
                <w:szCs w:val="20"/>
              </w:rPr>
              <w:t>Description</w:t>
            </w:r>
          </w:p>
        </w:tc>
        <w:tc>
          <w:tcPr>
            <w:tcW w:w="4114" w:type="dxa"/>
          </w:tcPr>
          <w:p w14:paraId="0073049E" w14:textId="0AFDBB92" w:rsidR="007312D1" w:rsidRPr="005D1CAA" w:rsidRDefault="007312D1" w:rsidP="00BE5815">
            <w:pPr>
              <w:rPr>
                <w:rFonts w:cstheme="minorHAnsi"/>
                <w:color w:val="231F20"/>
                <w:sz w:val="20"/>
                <w:szCs w:val="20"/>
              </w:rPr>
            </w:pPr>
            <w:r w:rsidRPr="005D1CAA">
              <w:rPr>
                <w:rFonts w:cstheme="minorHAnsi"/>
                <w:color w:val="231F20"/>
                <w:sz w:val="20"/>
                <w:szCs w:val="20"/>
              </w:rPr>
              <w:t>Product (item) name;</w:t>
            </w:r>
          </w:p>
        </w:tc>
        <w:tc>
          <w:tcPr>
            <w:tcW w:w="1444" w:type="dxa"/>
          </w:tcPr>
          <w:p w14:paraId="5784C331" w14:textId="323FB30D"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70841424" w14:textId="77777777" w:rsidR="007312D1" w:rsidRDefault="0040456A" w:rsidP="00BE5815">
            <w:pPr>
              <w:rPr>
                <w:rFonts w:cstheme="minorHAnsi"/>
                <w:color w:val="231F20"/>
                <w:sz w:val="20"/>
                <w:szCs w:val="20"/>
              </w:rPr>
            </w:pPr>
            <w:r>
              <w:rPr>
                <w:rFonts w:cstheme="minorHAnsi"/>
                <w:color w:val="231F20"/>
                <w:sz w:val="20"/>
                <w:szCs w:val="20"/>
              </w:rPr>
              <w:t>Text</w:t>
            </w:r>
          </w:p>
          <w:p w14:paraId="114DED9A" w14:textId="4B09BDB0" w:rsidR="00C8552C" w:rsidRPr="005D1CAA" w:rsidRDefault="00C8552C" w:rsidP="00BE5815">
            <w:pPr>
              <w:rPr>
                <w:rFonts w:cstheme="minorHAnsi"/>
                <w:color w:val="231F20"/>
                <w:sz w:val="20"/>
                <w:szCs w:val="20"/>
              </w:rPr>
            </w:pPr>
            <w:r>
              <w:rPr>
                <w:rFonts w:cstheme="minorHAnsi"/>
                <w:color w:val="231F20"/>
                <w:sz w:val="20"/>
                <w:szCs w:val="20"/>
              </w:rPr>
              <w:t xml:space="preserve">e. </w:t>
            </w:r>
            <w:r>
              <w:t xml:space="preserve"> </w:t>
            </w:r>
            <w:r w:rsidRPr="00C8552C">
              <w:rPr>
                <w:rFonts w:cstheme="minorHAnsi"/>
                <w:color w:val="231F20"/>
                <w:sz w:val="20"/>
                <w:szCs w:val="20"/>
              </w:rPr>
              <w:t>COLOUR GLASS. STAR T-LIGHT HOLDER</w:t>
            </w:r>
          </w:p>
        </w:tc>
      </w:tr>
      <w:tr w:rsidR="007312D1" w14:paraId="3A3FC97C" w14:textId="75A0E6B6" w:rsidTr="000E71B6">
        <w:trPr>
          <w:trHeight w:val="401"/>
        </w:trPr>
        <w:tc>
          <w:tcPr>
            <w:tcW w:w="1572" w:type="dxa"/>
          </w:tcPr>
          <w:p w14:paraId="287F7E05" w14:textId="6E16502B" w:rsidR="007312D1" w:rsidRPr="005D1CAA" w:rsidRDefault="007312D1" w:rsidP="00BE5815">
            <w:pPr>
              <w:rPr>
                <w:rFonts w:cstheme="minorHAnsi"/>
                <w:sz w:val="20"/>
                <w:szCs w:val="20"/>
              </w:rPr>
            </w:pPr>
            <w:r w:rsidRPr="005D1CAA">
              <w:rPr>
                <w:rFonts w:cstheme="minorHAnsi"/>
                <w:sz w:val="20"/>
                <w:szCs w:val="20"/>
              </w:rPr>
              <w:t>Quantity</w:t>
            </w:r>
          </w:p>
        </w:tc>
        <w:tc>
          <w:tcPr>
            <w:tcW w:w="4114" w:type="dxa"/>
          </w:tcPr>
          <w:p w14:paraId="3E124056" w14:textId="1ABC443E" w:rsidR="007312D1" w:rsidRPr="005D1CAA" w:rsidRDefault="007312D1" w:rsidP="00BE5815">
            <w:pPr>
              <w:rPr>
                <w:rFonts w:cstheme="minorHAnsi"/>
                <w:color w:val="231F20"/>
                <w:sz w:val="20"/>
                <w:szCs w:val="20"/>
              </w:rPr>
            </w:pPr>
            <w:r w:rsidRPr="005D1CAA">
              <w:rPr>
                <w:rFonts w:cstheme="minorHAnsi"/>
                <w:color w:val="231F20"/>
                <w:sz w:val="20"/>
                <w:szCs w:val="20"/>
              </w:rPr>
              <w:t>The quantities of each product (item) per transaction</w:t>
            </w:r>
          </w:p>
        </w:tc>
        <w:tc>
          <w:tcPr>
            <w:tcW w:w="1444" w:type="dxa"/>
          </w:tcPr>
          <w:p w14:paraId="5D3AF7C3" w14:textId="690CC0F4" w:rsidR="007312D1" w:rsidRPr="005D1CAA" w:rsidRDefault="007312D1" w:rsidP="00BE5815">
            <w:pPr>
              <w:rPr>
                <w:rFonts w:cstheme="minorHAnsi"/>
                <w:color w:val="231F20"/>
                <w:sz w:val="20"/>
                <w:szCs w:val="20"/>
              </w:rPr>
            </w:pPr>
            <w:r w:rsidRPr="005D1CAA">
              <w:rPr>
                <w:rFonts w:cstheme="minorHAnsi"/>
                <w:color w:val="231F20"/>
                <w:sz w:val="20"/>
                <w:szCs w:val="20"/>
              </w:rPr>
              <w:t>Numeric</w:t>
            </w:r>
          </w:p>
        </w:tc>
        <w:tc>
          <w:tcPr>
            <w:tcW w:w="2034" w:type="dxa"/>
          </w:tcPr>
          <w:p w14:paraId="38BFD60B" w14:textId="4DBC8FE1" w:rsidR="007312D1" w:rsidRPr="005D1CAA" w:rsidRDefault="0040456A" w:rsidP="00BE5815">
            <w:pPr>
              <w:rPr>
                <w:rFonts w:cstheme="minorHAnsi"/>
                <w:color w:val="231F20"/>
                <w:sz w:val="20"/>
                <w:szCs w:val="20"/>
              </w:rPr>
            </w:pPr>
            <w:r w:rsidRPr="005D1CAA">
              <w:rPr>
                <w:rFonts w:cstheme="minorHAnsi"/>
                <w:color w:val="231F20"/>
                <w:sz w:val="20"/>
                <w:szCs w:val="20"/>
              </w:rPr>
              <w:t>Numeric</w:t>
            </w:r>
            <w:r w:rsidR="000E71B6">
              <w:rPr>
                <w:rFonts w:cstheme="minorHAnsi"/>
                <w:color w:val="231F20"/>
                <w:sz w:val="20"/>
                <w:szCs w:val="20"/>
              </w:rPr>
              <w:t xml:space="preserve"> e.g </w:t>
            </w:r>
            <w:r w:rsidR="000E71B6" w:rsidRPr="000E71B6">
              <w:rPr>
                <w:rFonts w:cstheme="minorHAnsi"/>
                <w:color w:val="231F20"/>
                <w:sz w:val="20"/>
                <w:szCs w:val="20"/>
              </w:rPr>
              <w:t>12</w:t>
            </w:r>
          </w:p>
        </w:tc>
      </w:tr>
      <w:tr w:rsidR="007312D1" w14:paraId="43BD1F17" w14:textId="32833CA3" w:rsidTr="000E71B6">
        <w:trPr>
          <w:trHeight w:val="319"/>
        </w:trPr>
        <w:tc>
          <w:tcPr>
            <w:tcW w:w="1572" w:type="dxa"/>
          </w:tcPr>
          <w:p w14:paraId="3C216520" w14:textId="26ECAE6D" w:rsidR="007312D1" w:rsidRPr="005D1CAA" w:rsidRDefault="007312D1" w:rsidP="00BE5815">
            <w:pPr>
              <w:rPr>
                <w:rFonts w:cstheme="minorHAnsi"/>
                <w:sz w:val="20"/>
                <w:szCs w:val="20"/>
              </w:rPr>
            </w:pPr>
            <w:r w:rsidRPr="005D1CAA">
              <w:rPr>
                <w:rFonts w:cstheme="minorHAnsi"/>
                <w:sz w:val="20"/>
                <w:szCs w:val="20"/>
              </w:rPr>
              <w:t>InvoiceDate</w:t>
            </w:r>
          </w:p>
        </w:tc>
        <w:tc>
          <w:tcPr>
            <w:tcW w:w="4114" w:type="dxa"/>
          </w:tcPr>
          <w:p w14:paraId="6831569D" w14:textId="28753329" w:rsidR="007312D1" w:rsidRPr="005D1CAA" w:rsidRDefault="007312D1" w:rsidP="00BE5815">
            <w:pPr>
              <w:rPr>
                <w:rFonts w:cstheme="minorHAnsi"/>
                <w:color w:val="231F20"/>
                <w:sz w:val="20"/>
                <w:szCs w:val="20"/>
              </w:rPr>
            </w:pPr>
            <w:r w:rsidRPr="005D1CAA">
              <w:rPr>
                <w:rFonts w:cstheme="minorHAnsi"/>
                <w:color w:val="231F20"/>
                <w:sz w:val="20"/>
                <w:szCs w:val="20"/>
              </w:rPr>
              <w:t>The day and time when each transaction was generated;</w:t>
            </w:r>
          </w:p>
        </w:tc>
        <w:tc>
          <w:tcPr>
            <w:tcW w:w="1444" w:type="dxa"/>
          </w:tcPr>
          <w:p w14:paraId="47D4A4A5" w14:textId="5902EA3B"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5241A9CF" w14:textId="77777777" w:rsidR="007312D1" w:rsidRDefault="007312D1" w:rsidP="00BE5815">
            <w:pPr>
              <w:rPr>
                <w:rFonts w:cstheme="minorHAnsi"/>
                <w:color w:val="231F20"/>
                <w:sz w:val="20"/>
                <w:szCs w:val="20"/>
              </w:rPr>
            </w:pPr>
            <w:r w:rsidRPr="007312D1">
              <w:rPr>
                <w:rFonts w:cstheme="minorHAnsi"/>
                <w:color w:val="231F20"/>
                <w:sz w:val="20"/>
                <w:szCs w:val="20"/>
              </w:rPr>
              <w:t>m/d/yyyy h:mm</w:t>
            </w:r>
          </w:p>
          <w:p w14:paraId="655D58A2" w14:textId="77777777" w:rsidR="000E71B6" w:rsidRDefault="000E71B6" w:rsidP="00BE5815">
            <w:pPr>
              <w:rPr>
                <w:rFonts w:cstheme="minorHAnsi"/>
                <w:color w:val="231F20"/>
                <w:sz w:val="20"/>
                <w:szCs w:val="20"/>
              </w:rPr>
            </w:pPr>
            <w:r>
              <w:rPr>
                <w:rFonts w:cstheme="minorHAnsi"/>
                <w:color w:val="231F20"/>
                <w:sz w:val="20"/>
                <w:szCs w:val="20"/>
              </w:rPr>
              <w:t xml:space="preserve">e.g </w:t>
            </w:r>
          </w:p>
          <w:p w14:paraId="6FBA0E7B" w14:textId="2BD714A0" w:rsidR="000E71B6" w:rsidRPr="005D1CAA" w:rsidRDefault="000E71B6" w:rsidP="00BE5815">
            <w:pPr>
              <w:rPr>
                <w:rFonts w:cstheme="minorHAnsi"/>
                <w:color w:val="231F20"/>
                <w:sz w:val="20"/>
                <w:szCs w:val="20"/>
              </w:rPr>
            </w:pPr>
            <w:r w:rsidRPr="000E71B6">
              <w:rPr>
                <w:rFonts w:cstheme="minorHAnsi"/>
                <w:color w:val="231F20"/>
                <w:sz w:val="20"/>
                <w:szCs w:val="20"/>
              </w:rPr>
              <w:t>10/12/2011  10:23:00 AM</w:t>
            </w:r>
          </w:p>
        </w:tc>
      </w:tr>
      <w:tr w:rsidR="007312D1" w14:paraId="24E1AA2D" w14:textId="4FCA79A5" w:rsidTr="000E71B6">
        <w:trPr>
          <w:trHeight w:val="347"/>
        </w:trPr>
        <w:tc>
          <w:tcPr>
            <w:tcW w:w="1572" w:type="dxa"/>
          </w:tcPr>
          <w:p w14:paraId="495E8454" w14:textId="71B82A1F" w:rsidR="007312D1" w:rsidRPr="005D1CAA" w:rsidRDefault="007312D1" w:rsidP="00BE5815">
            <w:pPr>
              <w:rPr>
                <w:rFonts w:cstheme="minorHAnsi"/>
                <w:sz w:val="20"/>
                <w:szCs w:val="20"/>
              </w:rPr>
            </w:pPr>
            <w:r w:rsidRPr="005D1CAA">
              <w:rPr>
                <w:rFonts w:cstheme="minorHAnsi"/>
                <w:sz w:val="20"/>
                <w:szCs w:val="20"/>
              </w:rPr>
              <w:t>UnitPrice</w:t>
            </w:r>
          </w:p>
        </w:tc>
        <w:tc>
          <w:tcPr>
            <w:tcW w:w="4114" w:type="dxa"/>
          </w:tcPr>
          <w:p w14:paraId="4A077596" w14:textId="05FEA76A" w:rsidR="007312D1" w:rsidRPr="005D1CAA" w:rsidRDefault="007312D1" w:rsidP="00BE5815">
            <w:pPr>
              <w:rPr>
                <w:rFonts w:cstheme="minorHAnsi"/>
                <w:color w:val="231F20"/>
                <w:sz w:val="20"/>
                <w:szCs w:val="20"/>
              </w:rPr>
            </w:pPr>
            <w:r w:rsidRPr="005D1CAA">
              <w:rPr>
                <w:rFonts w:cstheme="minorHAnsi"/>
                <w:color w:val="231F20"/>
                <w:sz w:val="20"/>
                <w:szCs w:val="20"/>
              </w:rPr>
              <w:t>Product price per unit in sterling;</w:t>
            </w:r>
          </w:p>
        </w:tc>
        <w:tc>
          <w:tcPr>
            <w:tcW w:w="1444" w:type="dxa"/>
          </w:tcPr>
          <w:p w14:paraId="1B36EAFD" w14:textId="00939C0E" w:rsidR="007312D1" w:rsidRPr="005D1CAA" w:rsidRDefault="007312D1" w:rsidP="00BE5815">
            <w:pPr>
              <w:rPr>
                <w:rFonts w:cstheme="minorHAnsi"/>
                <w:color w:val="231F20"/>
                <w:sz w:val="20"/>
                <w:szCs w:val="20"/>
              </w:rPr>
            </w:pPr>
            <w:r w:rsidRPr="005D1CAA">
              <w:rPr>
                <w:rFonts w:cstheme="minorHAnsi"/>
                <w:color w:val="231F20"/>
                <w:sz w:val="20"/>
                <w:szCs w:val="20"/>
              </w:rPr>
              <w:t>Numeric</w:t>
            </w:r>
          </w:p>
        </w:tc>
        <w:tc>
          <w:tcPr>
            <w:tcW w:w="2034" w:type="dxa"/>
          </w:tcPr>
          <w:p w14:paraId="6EAFABCE" w14:textId="77777777" w:rsidR="007312D1" w:rsidRDefault="0040456A" w:rsidP="00BE5815">
            <w:pPr>
              <w:rPr>
                <w:rFonts w:cstheme="minorHAnsi"/>
                <w:color w:val="231F20"/>
                <w:sz w:val="20"/>
                <w:szCs w:val="20"/>
              </w:rPr>
            </w:pPr>
            <w:r w:rsidRPr="005D1CAA">
              <w:rPr>
                <w:rFonts w:cstheme="minorHAnsi"/>
                <w:color w:val="231F20"/>
                <w:sz w:val="20"/>
                <w:szCs w:val="20"/>
              </w:rPr>
              <w:t>Numeric</w:t>
            </w:r>
            <w:r w:rsidR="000E71B6">
              <w:rPr>
                <w:rFonts w:cstheme="minorHAnsi"/>
                <w:color w:val="231F20"/>
                <w:sz w:val="20"/>
                <w:szCs w:val="20"/>
              </w:rPr>
              <w:t xml:space="preserve"> e.g</w:t>
            </w:r>
          </w:p>
          <w:p w14:paraId="25A99D9D" w14:textId="6DCCEA8D" w:rsidR="000E71B6" w:rsidRPr="005D1CAA" w:rsidRDefault="000E71B6" w:rsidP="00BE5815">
            <w:pPr>
              <w:rPr>
                <w:rFonts w:cstheme="minorHAnsi"/>
                <w:color w:val="231F20"/>
                <w:sz w:val="20"/>
                <w:szCs w:val="20"/>
              </w:rPr>
            </w:pPr>
            <w:r w:rsidRPr="000E71B6">
              <w:rPr>
                <w:rFonts w:cstheme="minorHAnsi"/>
                <w:color w:val="231F20"/>
                <w:sz w:val="20"/>
                <w:szCs w:val="20"/>
              </w:rPr>
              <w:t>1.45</w:t>
            </w:r>
          </w:p>
        </w:tc>
      </w:tr>
      <w:tr w:rsidR="007312D1" w14:paraId="2401770C" w14:textId="77104E5F" w:rsidTr="000E71B6">
        <w:trPr>
          <w:trHeight w:val="366"/>
        </w:trPr>
        <w:tc>
          <w:tcPr>
            <w:tcW w:w="1572" w:type="dxa"/>
          </w:tcPr>
          <w:p w14:paraId="004A5805" w14:textId="31410F9D" w:rsidR="007312D1" w:rsidRPr="005D1CAA" w:rsidRDefault="007312D1" w:rsidP="00BE5815">
            <w:pPr>
              <w:rPr>
                <w:rFonts w:cstheme="minorHAnsi"/>
                <w:sz w:val="20"/>
                <w:szCs w:val="20"/>
              </w:rPr>
            </w:pPr>
            <w:r w:rsidRPr="005D1CAA">
              <w:rPr>
                <w:rFonts w:cstheme="minorHAnsi"/>
                <w:sz w:val="20"/>
                <w:szCs w:val="20"/>
              </w:rPr>
              <w:t>CustomerID</w:t>
            </w:r>
          </w:p>
        </w:tc>
        <w:tc>
          <w:tcPr>
            <w:tcW w:w="4114" w:type="dxa"/>
          </w:tcPr>
          <w:p w14:paraId="3F1F58DC" w14:textId="3A637394" w:rsidR="007312D1" w:rsidRPr="005D1CAA" w:rsidRDefault="007312D1" w:rsidP="00BE5815">
            <w:pPr>
              <w:rPr>
                <w:rFonts w:cstheme="minorHAnsi"/>
                <w:color w:val="231F20"/>
                <w:sz w:val="20"/>
                <w:szCs w:val="20"/>
              </w:rPr>
            </w:pPr>
            <w:r>
              <w:rPr>
                <w:rFonts w:cstheme="minorHAnsi"/>
                <w:color w:val="231F20"/>
                <w:sz w:val="20"/>
                <w:szCs w:val="20"/>
              </w:rPr>
              <w:t>Customer Id</w:t>
            </w:r>
            <w:r w:rsidRPr="005D1CAA">
              <w:rPr>
                <w:rFonts w:cstheme="minorHAnsi"/>
                <w:color w:val="231F20"/>
                <w:sz w:val="20"/>
                <w:szCs w:val="20"/>
              </w:rPr>
              <w:t> </w:t>
            </w:r>
          </w:p>
        </w:tc>
        <w:tc>
          <w:tcPr>
            <w:tcW w:w="1444" w:type="dxa"/>
          </w:tcPr>
          <w:p w14:paraId="30A0CDBC" w14:textId="0CA6C3FD"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479B9782" w14:textId="2D540D5D" w:rsidR="007312D1" w:rsidRPr="005D1CAA" w:rsidRDefault="0040456A" w:rsidP="00BE5815">
            <w:pPr>
              <w:rPr>
                <w:rFonts w:cstheme="minorHAnsi"/>
                <w:color w:val="231F20"/>
                <w:sz w:val="20"/>
                <w:szCs w:val="20"/>
              </w:rPr>
            </w:pPr>
            <w:r>
              <w:rPr>
                <w:rFonts w:cstheme="minorHAnsi"/>
                <w:color w:val="231F20"/>
                <w:sz w:val="20"/>
                <w:szCs w:val="20"/>
              </w:rPr>
              <w:t>Integer</w:t>
            </w:r>
          </w:p>
        </w:tc>
      </w:tr>
      <w:tr w:rsidR="007312D1" w14:paraId="11B9536C" w14:textId="37103FF4" w:rsidTr="000E71B6">
        <w:trPr>
          <w:trHeight w:val="335"/>
        </w:trPr>
        <w:tc>
          <w:tcPr>
            <w:tcW w:w="1572" w:type="dxa"/>
          </w:tcPr>
          <w:p w14:paraId="6740C15A" w14:textId="799A3966" w:rsidR="007312D1" w:rsidRPr="005D1CAA" w:rsidRDefault="007312D1" w:rsidP="00BE5815">
            <w:pPr>
              <w:rPr>
                <w:rFonts w:cstheme="minorHAnsi"/>
                <w:sz w:val="20"/>
                <w:szCs w:val="20"/>
              </w:rPr>
            </w:pPr>
            <w:r w:rsidRPr="005D1CAA">
              <w:rPr>
                <w:rFonts w:cstheme="minorHAnsi"/>
                <w:sz w:val="20"/>
                <w:szCs w:val="20"/>
              </w:rPr>
              <w:t>Country</w:t>
            </w:r>
          </w:p>
        </w:tc>
        <w:tc>
          <w:tcPr>
            <w:tcW w:w="4114" w:type="dxa"/>
          </w:tcPr>
          <w:p w14:paraId="3A468A2A" w14:textId="12D19E52" w:rsidR="007312D1" w:rsidRPr="005D1CAA" w:rsidRDefault="007312D1" w:rsidP="00BE5815">
            <w:pPr>
              <w:rPr>
                <w:rFonts w:cstheme="minorHAnsi"/>
                <w:color w:val="231F20"/>
                <w:sz w:val="20"/>
                <w:szCs w:val="20"/>
              </w:rPr>
            </w:pPr>
            <w:r w:rsidRPr="005D1CAA">
              <w:rPr>
                <w:rFonts w:cstheme="minorHAnsi"/>
                <w:color w:val="231F20"/>
                <w:sz w:val="20"/>
                <w:szCs w:val="20"/>
              </w:rPr>
              <w:t xml:space="preserve">Delivery address </w:t>
            </w:r>
            <w:r>
              <w:rPr>
                <w:rFonts w:cstheme="minorHAnsi"/>
                <w:color w:val="231F20"/>
                <w:sz w:val="20"/>
                <w:szCs w:val="20"/>
              </w:rPr>
              <w:t>-</w:t>
            </w:r>
            <w:r w:rsidRPr="005D1CAA">
              <w:rPr>
                <w:rFonts w:cstheme="minorHAnsi"/>
                <w:color w:val="231F20"/>
                <w:sz w:val="20"/>
                <w:szCs w:val="20"/>
              </w:rPr>
              <w:t>country</w:t>
            </w:r>
          </w:p>
        </w:tc>
        <w:tc>
          <w:tcPr>
            <w:tcW w:w="1444" w:type="dxa"/>
          </w:tcPr>
          <w:p w14:paraId="3F2F3963" w14:textId="75003592" w:rsidR="007312D1" w:rsidRPr="005D1CAA" w:rsidRDefault="007312D1" w:rsidP="00BE5815">
            <w:pPr>
              <w:rPr>
                <w:rFonts w:cstheme="minorHAnsi"/>
                <w:color w:val="231F20"/>
                <w:sz w:val="20"/>
                <w:szCs w:val="20"/>
              </w:rPr>
            </w:pPr>
            <w:r w:rsidRPr="005D1CAA">
              <w:rPr>
                <w:rFonts w:cstheme="minorHAnsi"/>
                <w:color w:val="231F20"/>
                <w:sz w:val="20"/>
                <w:szCs w:val="20"/>
              </w:rPr>
              <w:t>Nominal</w:t>
            </w:r>
          </w:p>
        </w:tc>
        <w:tc>
          <w:tcPr>
            <w:tcW w:w="2034" w:type="dxa"/>
          </w:tcPr>
          <w:p w14:paraId="0572326F" w14:textId="5D94B1D0" w:rsidR="007312D1" w:rsidRPr="005D1CAA" w:rsidRDefault="0040456A" w:rsidP="00BE5815">
            <w:pPr>
              <w:rPr>
                <w:rFonts w:cstheme="minorHAnsi"/>
                <w:color w:val="231F20"/>
                <w:sz w:val="20"/>
                <w:szCs w:val="20"/>
              </w:rPr>
            </w:pPr>
            <w:r>
              <w:rPr>
                <w:rFonts w:cstheme="minorHAnsi"/>
                <w:color w:val="231F20"/>
                <w:sz w:val="20"/>
                <w:szCs w:val="20"/>
              </w:rPr>
              <w:t>Text</w:t>
            </w:r>
            <w:r w:rsidR="00C8552C">
              <w:rPr>
                <w:rFonts w:cstheme="minorHAnsi"/>
                <w:color w:val="231F20"/>
                <w:sz w:val="20"/>
                <w:szCs w:val="20"/>
              </w:rPr>
              <w:t xml:space="preserve"> e.g </w:t>
            </w:r>
            <w:r w:rsidR="00C8552C">
              <w:t xml:space="preserve"> </w:t>
            </w:r>
            <w:r w:rsidR="00C8552C" w:rsidRPr="00C8552C">
              <w:rPr>
                <w:rFonts w:cstheme="minorHAnsi"/>
                <w:color w:val="231F20"/>
                <w:sz w:val="20"/>
                <w:szCs w:val="20"/>
              </w:rPr>
              <w:t>Iceland</w:t>
            </w:r>
          </w:p>
        </w:tc>
      </w:tr>
    </w:tbl>
    <w:p w14:paraId="28CF32F4" w14:textId="66B9B0EE" w:rsidR="005B743F" w:rsidRPr="0011548D" w:rsidRDefault="001D40A7" w:rsidP="0011548D">
      <w:pPr>
        <w:pStyle w:val="Default"/>
        <w:rPr>
          <w:rFonts w:cs="Arial"/>
          <w:szCs w:val="20"/>
        </w:rPr>
      </w:pPr>
      <w:r w:rsidRPr="001D40A7">
        <w:rPr>
          <w:rFonts w:cs="Arial"/>
          <w:szCs w:val="20"/>
        </w:rPr>
        <w:t>The customer transaction dataset has 8 variables</w:t>
      </w:r>
      <w:r w:rsidR="0011548D" w:rsidRPr="0011548D">
        <w:rPr>
          <w:rFonts w:cs="Arial"/>
          <w:szCs w:val="20"/>
        </w:rPr>
        <w:t>.</w:t>
      </w:r>
      <w:r w:rsidR="0011548D">
        <w:rPr>
          <w:rFonts w:cs="Arial"/>
          <w:szCs w:val="20"/>
        </w:rPr>
        <w:t xml:space="preserve"> The detail is given below</w:t>
      </w:r>
      <w:r w:rsidR="00743551">
        <w:rPr>
          <w:rFonts w:cs="Arial"/>
          <w:szCs w:val="20"/>
        </w:rPr>
        <w:t xml:space="preserve"> along with </w:t>
      </w:r>
      <w:r w:rsidR="0011091D">
        <w:rPr>
          <w:rFonts w:cs="Arial"/>
          <w:szCs w:val="20"/>
        </w:rPr>
        <w:t>data format</w:t>
      </w:r>
      <w:r w:rsidR="00743551">
        <w:rPr>
          <w:rFonts w:cs="Arial"/>
          <w:szCs w:val="20"/>
        </w:rPr>
        <w:t>.</w:t>
      </w:r>
    </w:p>
    <w:p w14:paraId="2FE27D54" w14:textId="77777777" w:rsidR="00E37C98" w:rsidRPr="00405DB0" w:rsidRDefault="00D81F85" w:rsidP="002833A1">
      <w:pPr>
        <w:pStyle w:val="Heading1"/>
        <w:numPr>
          <w:ilvl w:val="0"/>
          <w:numId w:val="1"/>
        </w:numPr>
      </w:pPr>
      <w:bookmarkStart w:id="7" w:name="_Toc504033416"/>
      <w:bookmarkStart w:id="8" w:name="_Toc508570487"/>
      <w:r w:rsidRPr="00405DB0">
        <w:t>Project Objective</w:t>
      </w:r>
      <w:bookmarkEnd w:id="7"/>
      <w:bookmarkEnd w:id="8"/>
    </w:p>
    <w:p w14:paraId="1EEECC52" w14:textId="717FB583" w:rsidR="005D0FD7" w:rsidRPr="003C7833" w:rsidRDefault="003C7833" w:rsidP="005D1CAA">
      <w:pPr>
        <w:autoSpaceDE w:val="0"/>
        <w:autoSpaceDN w:val="0"/>
        <w:adjustRightInd w:val="0"/>
        <w:spacing w:after="0" w:line="240" w:lineRule="auto"/>
      </w:pPr>
      <w:r w:rsidRPr="003C7833">
        <w:t>The main purpose of this analysis is to help the business</w:t>
      </w:r>
      <w:r>
        <w:t xml:space="preserve"> </w:t>
      </w:r>
      <w:r w:rsidRPr="003C7833">
        <w:t>better understand its customers and therefore conduct customer-centric marketing more</w:t>
      </w:r>
      <w:r w:rsidR="005D1CAA">
        <w:t xml:space="preserve"> </w:t>
      </w:r>
      <w:r w:rsidRPr="003C7833">
        <w:t xml:space="preserve">effectively. </w:t>
      </w:r>
      <w:r w:rsidR="007B6638" w:rsidRPr="003C7833">
        <w:t>Based on</w:t>
      </w:r>
      <w:r w:rsidRPr="003C7833">
        <w:t xml:space="preserve"> the Recency, Frequency, and Monetary model, customers of</w:t>
      </w:r>
      <w:r w:rsidR="005D1CAA">
        <w:t xml:space="preserve"> </w:t>
      </w:r>
      <w:r w:rsidRPr="003C7833">
        <w:t>the business have been segmented into various meaningful groups using the k -means</w:t>
      </w:r>
      <w:r w:rsidR="007B6638">
        <w:t xml:space="preserve"> &amp; hierarchical</w:t>
      </w:r>
      <w:r w:rsidR="005D1CAA">
        <w:t xml:space="preserve"> </w:t>
      </w:r>
      <w:r w:rsidRPr="003C7833">
        <w:t>clustering algorithm</w:t>
      </w:r>
      <w:r w:rsidR="001A77E7" w:rsidRPr="003C7833">
        <w:t>.</w:t>
      </w:r>
      <w:r w:rsidR="00F32929" w:rsidRPr="003C7833">
        <w:t xml:space="preserve"> </w:t>
      </w:r>
    </w:p>
    <w:p w14:paraId="4A21203C" w14:textId="6A471059" w:rsidR="002C58CD" w:rsidRDefault="007A33E3" w:rsidP="002833A1">
      <w:pPr>
        <w:pStyle w:val="Heading1"/>
        <w:numPr>
          <w:ilvl w:val="0"/>
          <w:numId w:val="1"/>
        </w:numPr>
      </w:pPr>
      <w:bookmarkStart w:id="9" w:name="_Toc508570488"/>
      <w:r>
        <w:t>Data Pre-Processing</w:t>
      </w:r>
      <w:bookmarkEnd w:id="9"/>
    </w:p>
    <w:p w14:paraId="434B07D0" w14:textId="7190F246" w:rsidR="007B6638" w:rsidRPr="007B6638" w:rsidRDefault="007B6638" w:rsidP="007B6638">
      <w:pPr>
        <w:autoSpaceDE w:val="0"/>
        <w:autoSpaceDN w:val="0"/>
        <w:adjustRightInd w:val="0"/>
        <w:spacing w:after="0" w:line="240" w:lineRule="auto"/>
      </w:pPr>
      <w:r w:rsidRPr="007B6638">
        <w:t>To conduct the required RFM model-based clustering analysis, the original</w:t>
      </w:r>
      <w:r>
        <w:t xml:space="preserve"> </w:t>
      </w:r>
      <w:r w:rsidRPr="007B6638">
        <w:t>dataset needs to be pre-processed.</w:t>
      </w:r>
    </w:p>
    <w:p w14:paraId="73DE6B58" w14:textId="21E9FCE1" w:rsidR="005D0FD7" w:rsidRDefault="007B6638" w:rsidP="007B6638">
      <w:pPr>
        <w:autoSpaceDE w:val="0"/>
        <w:autoSpaceDN w:val="0"/>
        <w:adjustRightInd w:val="0"/>
        <w:spacing w:after="0" w:line="240" w:lineRule="auto"/>
      </w:pPr>
      <w:r w:rsidRPr="007B6638">
        <w:t>The</w:t>
      </w:r>
      <w:r>
        <w:t xml:space="preserve"> </w:t>
      </w:r>
      <w:r w:rsidRPr="007B6638">
        <w:t>steps and relevant tasks involved in</w:t>
      </w:r>
      <w:r>
        <w:t xml:space="preserve"> </w:t>
      </w:r>
      <w:r w:rsidRPr="007B6638">
        <w:t xml:space="preserve">the data preparation </w:t>
      </w:r>
      <w:r>
        <w:t>is given below</w:t>
      </w:r>
      <w:r w:rsidRPr="007B6638">
        <w:t>:</w:t>
      </w:r>
    </w:p>
    <w:p w14:paraId="2896FEDC" w14:textId="77777777" w:rsidR="00CF6992" w:rsidRDefault="00CF6992" w:rsidP="007B6638">
      <w:pPr>
        <w:autoSpaceDE w:val="0"/>
        <w:autoSpaceDN w:val="0"/>
        <w:adjustRightInd w:val="0"/>
        <w:spacing w:after="0" w:line="240" w:lineRule="auto"/>
      </w:pPr>
    </w:p>
    <w:p w14:paraId="20D6BE71" w14:textId="20B62A93" w:rsidR="00CF6992" w:rsidRPr="000E71B6" w:rsidRDefault="00CF6992" w:rsidP="00CF6992">
      <w:pPr>
        <w:pStyle w:val="ListParagraph"/>
        <w:numPr>
          <w:ilvl w:val="0"/>
          <w:numId w:val="17"/>
        </w:numPr>
        <w:autoSpaceDE w:val="0"/>
        <w:autoSpaceDN w:val="0"/>
        <w:adjustRightInd w:val="0"/>
        <w:spacing w:after="0" w:line="240" w:lineRule="auto"/>
        <w:rPr>
          <w:rFonts w:cstheme="minorHAnsi"/>
          <w:sz w:val="24"/>
          <w:szCs w:val="24"/>
        </w:rPr>
      </w:pPr>
      <w:r w:rsidRPr="000E71B6">
        <w:rPr>
          <w:rFonts w:cstheme="minorHAnsi"/>
          <w:sz w:val="24"/>
          <w:szCs w:val="24"/>
        </w:rPr>
        <w:lastRenderedPageBreak/>
        <w:t xml:space="preserve">We have selected   following six variables  : InvoiceNo, StockCode , Quantity , UnitPrice ,InvoiceDate and CustomerID  </w:t>
      </w:r>
    </w:p>
    <w:p w14:paraId="37EE1780" w14:textId="7CCF37E2" w:rsidR="007B6638" w:rsidRPr="000E71B6" w:rsidRDefault="007B6638" w:rsidP="00CF6992">
      <w:pPr>
        <w:pStyle w:val="ListParagraph"/>
        <w:numPr>
          <w:ilvl w:val="0"/>
          <w:numId w:val="17"/>
        </w:numPr>
        <w:autoSpaceDE w:val="0"/>
        <w:autoSpaceDN w:val="0"/>
        <w:adjustRightInd w:val="0"/>
        <w:spacing w:after="0" w:line="240" w:lineRule="auto"/>
        <w:rPr>
          <w:rFonts w:cstheme="minorHAnsi"/>
          <w:sz w:val="24"/>
          <w:szCs w:val="24"/>
        </w:rPr>
      </w:pPr>
      <w:r w:rsidRPr="000E71B6">
        <w:rPr>
          <w:rFonts w:cstheme="minorHAnsi"/>
          <w:sz w:val="24"/>
          <w:szCs w:val="24"/>
        </w:rPr>
        <w:t>Create an aggregated variable named</w:t>
      </w:r>
      <w:r w:rsidR="00CF6992" w:rsidRPr="000E71B6">
        <w:rPr>
          <w:rFonts w:cstheme="minorHAnsi"/>
          <w:sz w:val="24"/>
          <w:szCs w:val="24"/>
        </w:rPr>
        <w:t xml:space="preserve"> monetery</w:t>
      </w:r>
      <w:r w:rsidRPr="000E71B6">
        <w:rPr>
          <w:rFonts w:cstheme="minorHAnsi"/>
          <w:sz w:val="24"/>
          <w:szCs w:val="24"/>
        </w:rPr>
        <w:t>, by multiplying Quantity with</w:t>
      </w:r>
      <w:r w:rsidR="00CF6992" w:rsidRPr="000E71B6">
        <w:rPr>
          <w:rFonts w:cstheme="minorHAnsi"/>
          <w:sz w:val="24"/>
          <w:szCs w:val="24"/>
        </w:rPr>
        <w:t xml:space="preserve"> Unit</w:t>
      </w:r>
      <w:r w:rsidRPr="000E71B6">
        <w:rPr>
          <w:rFonts w:cstheme="minorHAnsi"/>
          <w:sz w:val="24"/>
          <w:szCs w:val="24"/>
        </w:rPr>
        <w:t>Price , which gives the total amount of</w:t>
      </w:r>
      <w:r w:rsidR="00CF6992" w:rsidRPr="000E71B6">
        <w:rPr>
          <w:rFonts w:cstheme="minorHAnsi"/>
          <w:sz w:val="24"/>
          <w:szCs w:val="24"/>
        </w:rPr>
        <w:t xml:space="preserve"> </w:t>
      </w:r>
      <w:r w:rsidRPr="000E71B6">
        <w:rPr>
          <w:rFonts w:cstheme="minorHAnsi"/>
          <w:sz w:val="24"/>
          <w:szCs w:val="24"/>
        </w:rPr>
        <w:t>money spent per product / item in each</w:t>
      </w:r>
      <w:r w:rsidR="00CF6992" w:rsidRPr="000E71B6">
        <w:rPr>
          <w:rFonts w:cstheme="minorHAnsi"/>
          <w:sz w:val="24"/>
          <w:szCs w:val="24"/>
        </w:rPr>
        <w:t xml:space="preserve"> </w:t>
      </w:r>
      <w:r w:rsidRPr="000E71B6">
        <w:rPr>
          <w:rFonts w:cstheme="minorHAnsi"/>
          <w:sz w:val="24"/>
          <w:szCs w:val="24"/>
        </w:rPr>
        <w:t>transaction.</w:t>
      </w:r>
    </w:p>
    <w:p w14:paraId="4DF24816" w14:textId="2717243D" w:rsidR="007B6638" w:rsidRPr="000E71B6" w:rsidRDefault="00C71E7B" w:rsidP="00C71E7B">
      <w:pPr>
        <w:pStyle w:val="ListParagraph"/>
        <w:numPr>
          <w:ilvl w:val="0"/>
          <w:numId w:val="17"/>
        </w:numPr>
        <w:autoSpaceDE w:val="0"/>
        <w:autoSpaceDN w:val="0"/>
        <w:adjustRightInd w:val="0"/>
        <w:spacing w:after="0" w:line="240" w:lineRule="auto"/>
        <w:rPr>
          <w:rFonts w:cstheme="minorHAnsi"/>
          <w:sz w:val="24"/>
          <w:szCs w:val="24"/>
        </w:rPr>
      </w:pPr>
      <w:r w:rsidRPr="000E71B6">
        <w:rPr>
          <w:rFonts w:cstheme="minorHAnsi"/>
          <w:sz w:val="24"/>
          <w:szCs w:val="24"/>
        </w:rPr>
        <w:t xml:space="preserve">Create </w:t>
      </w:r>
      <w:r w:rsidR="00CF6992" w:rsidRPr="000E71B6">
        <w:rPr>
          <w:rFonts w:cstheme="minorHAnsi"/>
          <w:sz w:val="24"/>
          <w:szCs w:val="24"/>
        </w:rPr>
        <w:t xml:space="preserve"> </w:t>
      </w:r>
      <w:r w:rsidR="007B6638" w:rsidRPr="000E71B6">
        <w:rPr>
          <w:rFonts w:cstheme="minorHAnsi"/>
          <w:sz w:val="24"/>
          <w:szCs w:val="24"/>
        </w:rPr>
        <w:t>two variables Date and Time</w:t>
      </w:r>
      <w:r w:rsidRPr="000E71B6">
        <w:rPr>
          <w:rFonts w:cstheme="minorHAnsi"/>
          <w:sz w:val="24"/>
          <w:szCs w:val="24"/>
        </w:rPr>
        <w:t xml:space="preserve"> from InvoiceDate </w:t>
      </w:r>
      <w:r w:rsidR="007B6638" w:rsidRPr="000E71B6">
        <w:rPr>
          <w:rFonts w:cstheme="minorHAnsi"/>
          <w:sz w:val="24"/>
          <w:szCs w:val="24"/>
        </w:rPr>
        <w:t xml:space="preserve"> . This allows</w:t>
      </w:r>
      <w:r w:rsidRPr="000E71B6">
        <w:rPr>
          <w:rFonts w:cstheme="minorHAnsi"/>
          <w:sz w:val="24"/>
          <w:szCs w:val="24"/>
        </w:rPr>
        <w:t xml:space="preserve"> </w:t>
      </w:r>
      <w:r w:rsidR="007B6638" w:rsidRPr="000E71B6">
        <w:rPr>
          <w:rFonts w:cstheme="minorHAnsi"/>
          <w:sz w:val="24"/>
          <w:szCs w:val="24"/>
        </w:rPr>
        <w:t>different transactions created by the same</w:t>
      </w:r>
      <w:r w:rsidR="00CF6992" w:rsidRPr="000E71B6">
        <w:rPr>
          <w:rFonts w:cstheme="minorHAnsi"/>
          <w:sz w:val="24"/>
          <w:szCs w:val="24"/>
        </w:rPr>
        <w:t xml:space="preserve"> </w:t>
      </w:r>
      <w:r w:rsidR="007B6638" w:rsidRPr="000E71B6">
        <w:rPr>
          <w:rFonts w:cstheme="minorHAnsi"/>
          <w:sz w:val="24"/>
          <w:szCs w:val="24"/>
        </w:rPr>
        <w:t>consumer on the same day but at different</w:t>
      </w:r>
      <w:r w:rsidR="00CF6992" w:rsidRPr="000E71B6">
        <w:rPr>
          <w:rFonts w:cstheme="minorHAnsi"/>
          <w:sz w:val="24"/>
          <w:szCs w:val="24"/>
        </w:rPr>
        <w:t xml:space="preserve"> </w:t>
      </w:r>
      <w:r w:rsidR="007B6638" w:rsidRPr="000E71B6">
        <w:rPr>
          <w:rFonts w:cstheme="minorHAnsi"/>
          <w:sz w:val="24"/>
          <w:szCs w:val="24"/>
        </w:rPr>
        <w:t>times to be treated separately.</w:t>
      </w:r>
    </w:p>
    <w:p w14:paraId="57A5C55F" w14:textId="77777777" w:rsidR="000E71B6" w:rsidRPr="000E71B6" w:rsidRDefault="000E71B6" w:rsidP="000E71B6">
      <w:pPr>
        <w:pStyle w:val="ListParagraph"/>
        <w:numPr>
          <w:ilvl w:val="0"/>
          <w:numId w:val="17"/>
        </w:numPr>
        <w:autoSpaceDE w:val="0"/>
        <w:autoSpaceDN w:val="0"/>
        <w:adjustRightInd w:val="0"/>
        <w:spacing w:after="0" w:line="240" w:lineRule="auto"/>
        <w:rPr>
          <w:rFonts w:cstheme="minorHAnsi"/>
          <w:sz w:val="24"/>
          <w:szCs w:val="24"/>
        </w:rPr>
      </w:pPr>
      <w:r w:rsidRPr="000E71B6">
        <w:rPr>
          <w:rFonts w:cstheme="minorHAnsi"/>
          <w:color w:val="222222"/>
          <w:sz w:val="24"/>
          <w:szCs w:val="24"/>
          <w:shd w:val="clear" w:color="auto" w:fill="FFFFFF"/>
        </w:rPr>
        <w:t>Calculate the number of purchases by the customer in the last 12 months .This will give frequency</w:t>
      </w:r>
    </w:p>
    <w:p w14:paraId="3FB2E0B1" w14:textId="7FB95019" w:rsidR="000E71B6" w:rsidRPr="000E71B6" w:rsidRDefault="00267CD4" w:rsidP="000E71B6">
      <w:pPr>
        <w:pStyle w:val="ListParagraph"/>
        <w:numPr>
          <w:ilvl w:val="0"/>
          <w:numId w:val="17"/>
        </w:numPr>
        <w:autoSpaceDE w:val="0"/>
        <w:autoSpaceDN w:val="0"/>
        <w:adjustRightInd w:val="0"/>
        <w:spacing w:after="0" w:line="240" w:lineRule="auto"/>
        <w:rPr>
          <w:rFonts w:cstheme="minorHAnsi"/>
          <w:color w:val="222222"/>
          <w:sz w:val="24"/>
          <w:szCs w:val="24"/>
          <w:shd w:val="clear" w:color="auto" w:fill="FFFFFF"/>
        </w:rPr>
      </w:pPr>
      <w:r>
        <w:rPr>
          <w:rFonts w:ascii="Arial" w:hAnsi="Arial" w:cs="Arial"/>
          <w:color w:val="222222"/>
          <w:sz w:val="21"/>
          <w:szCs w:val="21"/>
          <w:shd w:val="clear" w:color="auto" w:fill="FFFFFF"/>
        </w:rPr>
        <w:t xml:space="preserve">The </w:t>
      </w:r>
      <w:r w:rsidR="00D30C3E">
        <w:rPr>
          <w:rFonts w:ascii="Arial" w:hAnsi="Arial" w:cs="Arial"/>
          <w:color w:val="222222"/>
          <w:sz w:val="21"/>
          <w:szCs w:val="21"/>
          <w:shd w:val="clear" w:color="auto" w:fill="FFFFFF"/>
        </w:rPr>
        <w:t xml:space="preserve"> number of months that have passed since the customer last purchased</w:t>
      </w:r>
      <w:r>
        <w:rPr>
          <w:rFonts w:ascii="Arial" w:hAnsi="Arial" w:cs="Arial"/>
          <w:color w:val="222222"/>
          <w:sz w:val="21"/>
          <w:szCs w:val="21"/>
          <w:shd w:val="clear" w:color="auto" w:fill="FFFFFF"/>
        </w:rPr>
        <w:t xml:space="preserve">  will give the recency. </w:t>
      </w:r>
      <w:r w:rsidR="000E71B6" w:rsidRPr="000E71B6">
        <w:rPr>
          <w:rFonts w:cstheme="minorHAnsi"/>
          <w:color w:val="222222"/>
          <w:sz w:val="24"/>
          <w:szCs w:val="24"/>
          <w:shd w:val="clear" w:color="auto" w:fill="FFFFFF"/>
        </w:rPr>
        <w:t>Consider DEC 2011(current  purchase month)  as 0 and previous month as 1 and continue till Dec 2010 as 12.It will give the recency .</w:t>
      </w:r>
    </w:p>
    <w:p w14:paraId="3C80E927" w14:textId="6742468A" w:rsidR="00C71E7B" w:rsidRDefault="00C71E7B" w:rsidP="000E71B6">
      <w:pPr>
        <w:autoSpaceDE w:val="0"/>
        <w:autoSpaceDN w:val="0"/>
        <w:adjustRightInd w:val="0"/>
        <w:spacing w:after="0" w:line="240" w:lineRule="auto"/>
        <w:ind w:left="360"/>
        <w:rPr>
          <w:sz w:val="20"/>
          <w:szCs w:val="20"/>
        </w:rPr>
      </w:pPr>
    </w:p>
    <w:p w14:paraId="74990867" w14:textId="795293C9" w:rsidR="000E71B6" w:rsidRDefault="000E71B6" w:rsidP="000E71B6">
      <w:pPr>
        <w:autoSpaceDE w:val="0"/>
        <w:autoSpaceDN w:val="0"/>
        <w:adjustRightInd w:val="0"/>
        <w:spacing w:after="0" w:line="240" w:lineRule="auto"/>
        <w:ind w:left="360"/>
        <w:rPr>
          <w:sz w:val="20"/>
          <w:szCs w:val="20"/>
        </w:rPr>
      </w:pPr>
      <w:r>
        <w:rPr>
          <w:sz w:val="20"/>
          <w:szCs w:val="20"/>
        </w:rPr>
        <w:t>The corresponding r code is given below</w:t>
      </w:r>
    </w:p>
    <w:p w14:paraId="21D7003D"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w:t>
      </w:r>
    </w:p>
    <w:p w14:paraId="5030E19A"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Separate the variable InvoiceDate into</w:t>
      </w:r>
    </w:p>
    <w:p w14:paraId="7E4BA8AF"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xml:space="preserve"># two variables Date and Time </w:t>
      </w:r>
    </w:p>
    <w:p w14:paraId="37933650"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w:t>
      </w:r>
    </w:p>
    <w:p w14:paraId="259774E7" w14:textId="77777777" w:rsidR="000E71B6" w:rsidRPr="000E71B6" w:rsidRDefault="000E71B6" w:rsidP="000E71B6">
      <w:pPr>
        <w:autoSpaceDE w:val="0"/>
        <w:autoSpaceDN w:val="0"/>
        <w:adjustRightInd w:val="0"/>
        <w:spacing w:after="0" w:line="240" w:lineRule="auto"/>
        <w:ind w:left="360"/>
        <w:rPr>
          <w:sz w:val="20"/>
          <w:szCs w:val="20"/>
        </w:rPr>
      </w:pPr>
    </w:p>
    <w:p w14:paraId="3E6C9397"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rfmdata$Date &lt;- as.Date(rfmdata$InvoiceDate , format="%m/%d/%Y")</w:t>
      </w:r>
    </w:p>
    <w:p w14:paraId="6666E13E"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rfmdata$Time &lt;- format(as.POSIXct(strptime(rfmdata$InvoiceDate,"%m/%d/%Y %H:%M",tz="")) ,format = "%H:%M")</w:t>
      </w:r>
    </w:p>
    <w:p w14:paraId="13DBFC1D" w14:textId="77777777" w:rsidR="000E71B6" w:rsidRPr="000E71B6" w:rsidRDefault="000E71B6" w:rsidP="000E71B6">
      <w:pPr>
        <w:autoSpaceDE w:val="0"/>
        <w:autoSpaceDN w:val="0"/>
        <w:adjustRightInd w:val="0"/>
        <w:spacing w:after="0" w:line="240" w:lineRule="auto"/>
        <w:ind w:left="360"/>
        <w:rPr>
          <w:sz w:val="20"/>
          <w:szCs w:val="20"/>
        </w:rPr>
      </w:pPr>
    </w:p>
    <w:p w14:paraId="7963B049" w14:textId="77777777" w:rsidR="000E71B6" w:rsidRPr="000E71B6" w:rsidRDefault="000E71B6" w:rsidP="000E71B6">
      <w:pPr>
        <w:autoSpaceDE w:val="0"/>
        <w:autoSpaceDN w:val="0"/>
        <w:adjustRightInd w:val="0"/>
        <w:spacing w:after="0" w:line="240" w:lineRule="auto"/>
        <w:ind w:left="360"/>
        <w:rPr>
          <w:sz w:val="20"/>
          <w:szCs w:val="20"/>
        </w:rPr>
      </w:pPr>
    </w:p>
    <w:p w14:paraId="006ED2DD"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w:t>
      </w:r>
    </w:p>
    <w:p w14:paraId="56CA10F2" w14:textId="075D1770" w:rsidR="000E71B6" w:rsidRPr="000E71B6" w:rsidRDefault="000E71B6" w:rsidP="004040C7">
      <w:pPr>
        <w:autoSpaceDE w:val="0"/>
        <w:autoSpaceDN w:val="0"/>
        <w:adjustRightInd w:val="0"/>
        <w:spacing w:after="0" w:line="240" w:lineRule="auto"/>
        <w:ind w:left="360"/>
        <w:rPr>
          <w:sz w:val="20"/>
          <w:szCs w:val="20"/>
        </w:rPr>
      </w:pPr>
      <w:r w:rsidRPr="000E71B6">
        <w:rPr>
          <w:sz w:val="20"/>
          <w:szCs w:val="20"/>
        </w:rPr>
        <w:t xml:space="preserve">### </w:t>
      </w:r>
      <w:r w:rsidR="004040C7" w:rsidRPr="004040C7">
        <w:rPr>
          <w:sz w:val="20"/>
          <w:szCs w:val="20"/>
        </w:rPr>
        <w:t xml:space="preserve">Calcultate amount for each transaction </w:t>
      </w:r>
      <w:r w:rsidRPr="000E71B6">
        <w:rPr>
          <w:sz w:val="20"/>
          <w:szCs w:val="20"/>
        </w:rPr>
        <w:t>####################################################</w:t>
      </w:r>
    </w:p>
    <w:p w14:paraId="20F8FE17"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rfmdata$monetery&lt;-as.numeric(rfmdata$Quantity * rfmdata$UnitPrice)</w:t>
      </w:r>
    </w:p>
    <w:p w14:paraId="0B387A98" w14:textId="77777777" w:rsidR="000E71B6" w:rsidRPr="000E71B6" w:rsidRDefault="000E71B6" w:rsidP="000E71B6">
      <w:pPr>
        <w:autoSpaceDE w:val="0"/>
        <w:autoSpaceDN w:val="0"/>
        <w:adjustRightInd w:val="0"/>
        <w:spacing w:after="0" w:line="240" w:lineRule="auto"/>
        <w:ind w:left="360"/>
        <w:rPr>
          <w:sz w:val="20"/>
          <w:szCs w:val="20"/>
        </w:rPr>
      </w:pPr>
    </w:p>
    <w:p w14:paraId="10C3E294" w14:textId="77777777" w:rsidR="000E71B6" w:rsidRPr="000E71B6" w:rsidRDefault="000E71B6" w:rsidP="000E71B6">
      <w:pPr>
        <w:autoSpaceDE w:val="0"/>
        <w:autoSpaceDN w:val="0"/>
        <w:adjustRightInd w:val="0"/>
        <w:spacing w:after="0" w:line="240" w:lineRule="auto"/>
        <w:ind w:left="360"/>
        <w:rPr>
          <w:sz w:val="20"/>
          <w:szCs w:val="20"/>
        </w:rPr>
      </w:pPr>
    </w:p>
    <w:p w14:paraId="45D7F493"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w:t>
      </w:r>
    </w:p>
    <w:p w14:paraId="08CE76B5"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xml:space="preserve">### calculate recency ,frequency &amp; monetary </w:t>
      </w:r>
    </w:p>
    <w:p w14:paraId="73ACC648"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w:t>
      </w:r>
    </w:p>
    <w:p w14:paraId="463FB1C4"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retailtranformdata &lt;- rfmdata %&gt;%</w:t>
      </w:r>
    </w:p>
    <w:p w14:paraId="14937E8D"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xml:space="preserve">  group_by(CustomerID) %&gt;%</w:t>
      </w:r>
    </w:p>
    <w:p w14:paraId="796AB299"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xml:space="preserve">  summarise(recency=12 * as.numeric((as.yearmon("2011-12-09") - as.yearmon(max(Date)))),</w:t>
      </w:r>
    </w:p>
    <w:p w14:paraId="0D528D73" w14:textId="77777777"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 xml:space="preserve">            frequency=n_distinct(InvoiceNo), monetery= sum(monetery))</w:t>
      </w:r>
    </w:p>
    <w:p w14:paraId="33091D9D" w14:textId="77777777" w:rsidR="000E71B6" w:rsidRPr="000E71B6" w:rsidRDefault="000E71B6" w:rsidP="000E71B6">
      <w:pPr>
        <w:autoSpaceDE w:val="0"/>
        <w:autoSpaceDN w:val="0"/>
        <w:adjustRightInd w:val="0"/>
        <w:spacing w:after="0" w:line="240" w:lineRule="auto"/>
        <w:ind w:left="360"/>
        <w:rPr>
          <w:sz w:val="20"/>
          <w:szCs w:val="20"/>
        </w:rPr>
      </w:pPr>
    </w:p>
    <w:p w14:paraId="6FFC90EF" w14:textId="7FC1E9A5" w:rsidR="000E71B6" w:rsidRPr="000E71B6" w:rsidRDefault="000E71B6" w:rsidP="000E71B6">
      <w:pPr>
        <w:autoSpaceDE w:val="0"/>
        <w:autoSpaceDN w:val="0"/>
        <w:adjustRightInd w:val="0"/>
        <w:spacing w:after="0" w:line="240" w:lineRule="auto"/>
        <w:ind w:left="360"/>
        <w:rPr>
          <w:sz w:val="20"/>
          <w:szCs w:val="20"/>
        </w:rPr>
      </w:pPr>
      <w:r w:rsidRPr="000E71B6">
        <w:rPr>
          <w:sz w:val="20"/>
          <w:szCs w:val="20"/>
        </w:rPr>
        <w:t>summary(retailtranformdata)</w:t>
      </w:r>
    </w:p>
    <w:p w14:paraId="463A20A6" w14:textId="2E04064E" w:rsidR="00513702" w:rsidRPr="00C74353" w:rsidRDefault="00513702" w:rsidP="00513702">
      <w:pPr>
        <w:pStyle w:val="ListParagraph"/>
        <w:autoSpaceDE w:val="0"/>
        <w:autoSpaceDN w:val="0"/>
        <w:adjustRightInd w:val="0"/>
        <w:spacing w:after="0" w:line="240" w:lineRule="auto"/>
        <w:rPr>
          <w:szCs w:val="20"/>
        </w:rPr>
      </w:pPr>
      <w:r w:rsidRPr="00C74353">
        <w:rPr>
          <w:szCs w:val="20"/>
        </w:rPr>
        <w:t>.</w:t>
      </w:r>
    </w:p>
    <w:p w14:paraId="1E98DBB4" w14:textId="77777777" w:rsidR="0039093F" w:rsidRPr="0039093F" w:rsidRDefault="0039093F" w:rsidP="0039093F">
      <w:pPr>
        <w:spacing w:after="0"/>
        <w:ind w:left="450"/>
        <w:rPr>
          <w:sz w:val="20"/>
          <w:lang w:eastAsia="en-IN"/>
        </w:rPr>
      </w:pPr>
    </w:p>
    <w:p w14:paraId="695D0933" w14:textId="3F8D18FA" w:rsidR="00D35A0D" w:rsidRPr="00D81025" w:rsidRDefault="0081070F" w:rsidP="00D81025">
      <w:pPr>
        <w:pStyle w:val="Heading1"/>
        <w:numPr>
          <w:ilvl w:val="0"/>
          <w:numId w:val="1"/>
        </w:numPr>
      </w:pPr>
      <w:bookmarkStart w:id="10" w:name="_Toc508570489"/>
      <w:r w:rsidRPr="00D81025">
        <w:t>k mean clustering</w:t>
      </w:r>
      <w:bookmarkEnd w:id="10"/>
    </w:p>
    <w:p w14:paraId="0001CCD8" w14:textId="6BB7A100" w:rsidR="002C6B66" w:rsidRPr="00C74353" w:rsidRDefault="00E1064B" w:rsidP="00E1064B">
      <w:pPr>
        <w:pStyle w:val="ListParagraph"/>
        <w:autoSpaceDE w:val="0"/>
        <w:autoSpaceDN w:val="0"/>
        <w:adjustRightInd w:val="0"/>
        <w:spacing w:after="0" w:line="240" w:lineRule="auto"/>
        <w:rPr>
          <w:szCs w:val="20"/>
        </w:rPr>
      </w:pPr>
      <w:r w:rsidRPr="00C74353">
        <w:rPr>
          <w:szCs w:val="20"/>
        </w:rPr>
        <w:t>We  wanted to identify whether consumers can be segmented meaningfully in the view of recency, frequency and monetary values. The k -means clustering algorithm was used  for this purpose.</w:t>
      </w:r>
    </w:p>
    <w:p w14:paraId="7EA8806C" w14:textId="1189256F" w:rsidR="00E1064B" w:rsidRDefault="00C74353" w:rsidP="00E1064B">
      <w:pPr>
        <w:pStyle w:val="ListParagraph"/>
        <w:autoSpaceDE w:val="0"/>
        <w:autoSpaceDN w:val="0"/>
        <w:adjustRightInd w:val="0"/>
        <w:spacing w:after="0" w:line="240" w:lineRule="auto"/>
        <w:rPr>
          <w:szCs w:val="20"/>
        </w:rPr>
      </w:pPr>
      <w:r w:rsidRPr="00C74353">
        <w:rPr>
          <w:szCs w:val="20"/>
        </w:rPr>
        <w:t> k-means clustering aims to </w:t>
      </w:r>
      <w:hyperlink r:id="rId8" w:tooltip="Partition of a set" w:history="1">
        <w:r w:rsidRPr="00C74353">
          <w:rPr>
            <w:szCs w:val="20"/>
          </w:rPr>
          <w:t>partition</w:t>
        </w:r>
      </w:hyperlink>
      <w:r w:rsidRPr="00C74353">
        <w:rPr>
          <w:szCs w:val="20"/>
        </w:rPr>
        <w:t> n observations into k clusters in which each observation belongs to the </w:t>
      </w:r>
      <w:hyperlink r:id="rId9" w:tooltip="Cluster (statistics)" w:history="1">
        <w:r w:rsidRPr="00C74353">
          <w:rPr>
            <w:szCs w:val="20"/>
          </w:rPr>
          <w:t>cluster</w:t>
        </w:r>
      </w:hyperlink>
      <w:r w:rsidRPr="00C74353">
        <w:rPr>
          <w:szCs w:val="20"/>
        </w:rPr>
        <w:t> with the nearest </w:t>
      </w:r>
      <w:hyperlink r:id="rId10" w:tooltip="Mean" w:history="1">
        <w:r w:rsidRPr="00C74353">
          <w:rPr>
            <w:szCs w:val="20"/>
          </w:rPr>
          <w:t>mean</w:t>
        </w:r>
      </w:hyperlink>
      <w:r>
        <w:rPr>
          <w:szCs w:val="20"/>
        </w:rPr>
        <w:t>.</w:t>
      </w:r>
    </w:p>
    <w:p w14:paraId="556DC00E" w14:textId="23C60F9A" w:rsidR="00C74353" w:rsidRDefault="00C74353" w:rsidP="00E1064B">
      <w:pPr>
        <w:pStyle w:val="ListParagraph"/>
        <w:autoSpaceDE w:val="0"/>
        <w:autoSpaceDN w:val="0"/>
        <w:adjustRightInd w:val="0"/>
        <w:spacing w:after="0" w:line="240" w:lineRule="auto"/>
        <w:rPr>
          <w:szCs w:val="20"/>
        </w:rPr>
      </w:pPr>
    </w:p>
    <w:p w14:paraId="00514F2E" w14:textId="03A4E6AF" w:rsidR="00C74353" w:rsidRDefault="00C74353" w:rsidP="00E1064B">
      <w:pPr>
        <w:pStyle w:val="ListParagraph"/>
        <w:autoSpaceDE w:val="0"/>
        <w:autoSpaceDN w:val="0"/>
        <w:adjustRightInd w:val="0"/>
        <w:spacing w:after="0" w:line="240" w:lineRule="auto"/>
        <w:rPr>
          <w:szCs w:val="20"/>
        </w:rPr>
      </w:pPr>
      <w:r>
        <w:rPr>
          <w:szCs w:val="20"/>
        </w:rPr>
        <w:t xml:space="preserve">We have removed all the negative amount(monetary) from the dataset </w:t>
      </w:r>
      <w:r w:rsidR="001E6AA9">
        <w:rPr>
          <w:szCs w:val="20"/>
        </w:rPr>
        <w:t xml:space="preserve"> </w:t>
      </w:r>
      <w:r>
        <w:rPr>
          <w:szCs w:val="20"/>
        </w:rPr>
        <w:t>before applying min-max normalization.</w:t>
      </w:r>
      <w:r w:rsidR="002E6EBD">
        <w:rPr>
          <w:szCs w:val="20"/>
        </w:rPr>
        <w:t xml:space="preserve"> The  data with negative amount could be the bad data.</w:t>
      </w:r>
    </w:p>
    <w:p w14:paraId="6C2FD449" w14:textId="49B7FB38" w:rsidR="00AD09F6" w:rsidRDefault="00AD09F6" w:rsidP="00E1064B">
      <w:pPr>
        <w:pStyle w:val="ListParagraph"/>
        <w:autoSpaceDE w:val="0"/>
        <w:autoSpaceDN w:val="0"/>
        <w:adjustRightInd w:val="0"/>
        <w:spacing w:after="0" w:line="240" w:lineRule="auto"/>
        <w:rPr>
          <w:szCs w:val="20"/>
        </w:rPr>
      </w:pPr>
      <w:r>
        <w:rPr>
          <w:szCs w:val="20"/>
        </w:rPr>
        <w:lastRenderedPageBreak/>
        <w:t>The corresponding R code is given below</w:t>
      </w:r>
    </w:p>
    <w:p w14:paraId="322D7DF8" w14:textId="62E042F0" w:rsidR="00AD09F6" w:rsidRDefault="00AD09F6" w:rsidP="00E1064B">
      <w:pPr>
        <w:pStyle w:val="ListParagraph"/>
        <w:autoSpaceDE w:val="0"/>
        <w:autoSpaceDN w:val="0"/>
        <w:adjustRightInd w:val="0"/>
        <w:spacing w:after="0" w:line="240" w:lineRule="auto"/>
        <w:rPr>
          <w:szCs w:val="20"/>
        </w:rPr>
      </w:pPr>
      <w:r w:rsidRPr="00AD09F6">
        <w:rPr>
          <w:szCs w:val="20"/>
        </w:rPr>
        <w:t>rfm &lt;- rfm[rfm$monetery&gt;0,]</w:t>
      </w:r>
    </w:p>
    <w:p w14:paraId="0BCAEDC5" w14:textId="290D3054" w:rsidR="00C74353" w:rsidRDefault="00C74353" w:rsidP="00E1064B">
      <w:pPr>
        <w:pStyle w:val="ListParagraph"/>
        <w:autoSpaceDE w:val="0"/>
        <w:autoSpaceDN w:val="0"/>
        <w:adjustRightInd w:val="0"/>
        <w:spacing w:after="0" w:line="240" w:lineRule="auto"/>
        <w:rPr>
          <w:szCs w:val="20"/>
        </w:rPr>
      </w:pPr>
    </w:p>
    <w:p w14:paraId="1DC31F43" w14:textId="77777777" w:rsidR="00C74353" w:rsidRPr="00C74353" w:rsidRDefault="00C74353" w:rsidP="00C74353">
      <w:pPr>
        <w:pStyle w:val="ListParagraph"/>
        <w:autoSpaceDE w:val="0"/>
        <w:autoSpaceDN w:val="0"/>
        <w:adjustRightInd w:val="0"/>
        <w:spacing w:after="0" w:line="240" w:lineRule="auto"/>
        <w:rPr>
          <w:szCs w:val="20"/>
        </w:rPr>
      </w:pPr>
      <w:r w:rsidRPr="00C74353">
        <w:rPr>
          <w:szCs w:val="20"/>
        </w:rPr>
        <w:t>minmaxstandard &lt;- function(x)</w:t>
      </w:r>
    </w:p>
    <w:p w14:paraId="61931FC2" w14:textId="77777777" w:rsidR="00C74353" w:rsidRPr="00C74353" w:rsidRDefault="00C74353" w:rsidP="00C74353">
      <w:pPr>
        <w:pStyle w:val="ListParagraph"/>
        <w:autoSpaceDE w:val="0"/>
        <w:autoSpaceDN w:val="0"/>
        <w:adjustRightInd w:val="0"/>
        <w:spacing w:after="0" w:line="240" w:lineRule="auto"/>
        <w:rPr>
          <w:szCs w:val="20"/>
        </w:rPr>
      </w:pPr>
      <w:r w:rsidRPr="00C74353">
        <w:rPr>
          <w:szCs w:val="20"/>
        </w:rPr>
        <w:t>{</w:t>
      </w:r>
    </w:p>
    <w:p w14:paraId="64364E2F" w14:textId="77777777" w:rsidR="00C74353" w:rsidRPr="00C74353" w:rsidRDefault="00C74353" w:rsidP="00C74353">
      <w:pPr>
        <w:pStyle w:val="ListParagraph"/>
        <w:autoSpaceDE w:val="0"/>
        <w:autoSpaceDN w:val="0"/>
        <w:adjustRightInd w:val="0"/>
        <w:spacing w:after="0" w:line="240" w:lineRule="auto"/>
        <w:rPr>
          <w:szCs w:val="20"/>
        </w:rPr>
      </w:pPr>
      <w:r w:rsidRPr="00C74353">
        <w:rPr>
          <w:szCs w:val="20"/>
        </w:rPr>
        <w:t xml:space="preserve">  (x-min(x))/(max(x)-min(x))</w:t>
      </w:r>
    </w:p>
    <w:p w14:paraId="126252D2" w14:textId="77777777" w:rsidR="00C74353" w:rsidRPr="00C74353" w:rsidRDefault="00C74353" w:rsidP="00C74353">
      <w:pPr>
        <w:pStyle w:val="ListParagraph"/>
        <w:autoSpaceDE w:val="0"/>
        <w:autoSpaceDN w:val="0"/>
        <w:adjustRightInd w:val="0"/>
        <w:spacing w:after="0" w:line="240" w:lineRule="auto"/>
        <w:rPr>
          <w:szCs w:val="20"/>
        </w:rPr>
      </w:pPr>
      <w:r w:rsidRPr="00C74353">
        <w:rPr>
          <w:szCs w:val="20"/>
        </w:rPr>
        <w:t>}</w:t>
      </w:r>
    </w:p>
    <w:p w14:paraId="610FEB6C" w14:textId="77777777" w:rsidR="00C74353" w:rsidRPr="00C74353" w:rsidRDefault="00C74353" w:rsidP="00C74353">
      <w:pPr>
        <w:pStyle w:val="ListParagraph"/>
        <w:autoSpaceDE w:val="0"/>
        <w:autoSpaceDN w:val="0"/>
        <w:adjustRightInd w:val="0"/>
        <w:spacing w:after="0" w:line="240" w:lineRule="auto"/>
        <w:rPr>
          <w:szCs w:val="20"/>
        </w:rPr>
      </w:pPr>
    </w:p>
    <w:p w14:paraId="3AC783B9" w14:textId="555E1A54" w:rsidR="00C74353" w:rsidRPr="00C74353" w:rsidRDefault="00C74353" w:rsidP="00C74353">
      <w:pPr>
        <w:pStyle w:val="ListParagraph"/>
        <w:autoSpaceDE w:val="0"/>
        <w:autoSpaceDN w:val="0"/>
        <w:adjustRightInd w:val="0"/>
        <w:spacing w:after="0" w:line="240" w:lineRule="auto"/>
        <w:rPr>
          <w:szCs w:val="20"/>
        </w:rPr>
      </w:pPr>
      <w:r w:rsidRPr="00C74353">
        <w:rPr>
          <w:szCs w:val="20"/>
        </w:rPr>
        <w:t>rfm$recency&lt;-as.numeric(minmaxstandard(rfm$recency))</w:t>
      </w:r>
    </w:p>
    <w:p w14:paraId="131522DB" w14:textId="5E6E9FCF" w:rsidR="00C74353" w:rsidRPr="00C74353" w:rsidRDefault="00C74353" w:rsidP="00C74353">
      <w:pPr>
        <w:pStyle w:val="ListParagraph"/>
        <w:autoSpaceDE w:val="0"/>
        <w:autoSpaceDN w:val="0"/>
        <w:adjustRightInd w:val="0"/>
        <w:spacing w:after="0" w:line="240" w:lineRule="auto"/>
        <w:rPr>
          <w:szCs w:val="20"/>
        </w:rPr>
      </w:pPr>
      <w:r w:rsidRPr="00C74353">
        <w:rPr>
          <w:szCs w:val="20"/>
        </w:rPr>
        <w:t>rfm$monetery &lt;-as.numeric(minmaxstandard(rfm$monetery))</w:t>
      </w:r>
    </w:p>
    <w:p w14:paraId="7A03D51D" w14:textId="4A7C7F3A" w:rsidR="00C74353" w:rsidRDefault="00C74353" w:rsidP="00C74353">
      <w:pPr>
        <w:pStyle w:val="ListParagraph"/>
        <w:autoSpaceDE w:val="0"/>
        <w:autoSpaceDN w:val="0"/>
        <w:adjustRightInd w:val="0"/>
        <w:spacing w:after="0" w:line="240" w:lineRule="auto"/>
        <w:rPr>
          <w:szCs w:val="20"/>
        </w:rPr>
      </w:pPr>
      <w:r w:rsidRPr="00C74353">
        <w:rPr>
          <w:szCs w:val="20"/>
        </w:rPr>
        <w:t>rfm$frequency &lt;-as.numeric(minmaxstandard(rfm$frequency))</w:t>
      </w:r>
    </w:p>
    <w:p w14:paraId="32A491A0" w14:textId="0C180E53" w:rsidR="00CD0369" w:rsidRDefault="00CD0369" w:rsidP="00C74353">
      <w:pPr>
        <w:pStyle w:val="ListParagraph"/>
        <w:autoSpaceDE w:val="0"/>
        <w:autoSpaceDN w:val="0"/>
        <w:adjustRightInd w:val="0"/>
        <w:spacing w:after="0" w:line="240" w:lineRule="auto"/>
        <w:rPr>
          <w:szCs w:val="20"/>
        </w:rPr>
      </w:pPr>
    </w:p>
    <w:p w14:paraId="02C69353" w14:textId="72B84A4A" w:rsidR="00AC0F12" w:rsidRDefault="00AD09F6" w:rsidP="000302D4">
      <w:pPr>
        <w:pStyle w:val="ListParagraph"/>
        <w:autoSpaceDE w:val="0"/>
        <w:autoSpaceDN w:val="0"/>
        <w:adjustRightInd w:val="0"/>
        <w:spacing w:after="0" w:line="240" w:lineRule="auto"/>
        <w:rPr>
          <w:szCs w:val="20"/>
        </w:rPr>
      </w:pPr>
      <w:r>
        <w:rPr>
          <w:szCs w:val="20"/>
        </w:rPr>
        <w:t xml:space="preserve">We have also removed </w:t>
      </w:r>
      <w:r w:rsidRPr="00AD09F6">
        <w:rPr>
          <w:szCs w:val="20"/>
        </w:rPr>
        <w:t>CustomerID</w:t>
      </w:r>
      <w:r>
        <w:rPr>
          <w:szCs w:val="20"/>
        </w:rPr>
        <w:t xml:space="preserve"> from the dataset</w:t>
      </w:r>
    </w:p>
    <w:p w14:paraId="2306E7A1" w14:textId="43321F17" w:rsidR="00AD09F6" w:rsidRDefault="00AD09F6" w:rsidP="000302D4">
      <w:pPr>
        <w:pStyle w:val="ListParagraph"/>
        <w:autoSpaceDE w:val="0"/>
        <w:autoSpaceDN w:val="0"/>
        <w:adjustRightInd w:val="0"/>
        <w:spacing w:after="0" w:line="240" w:lineRule="auto"/>
        <w:rPr>
          <w:szCs w:val="20"/>
        </w:rPr>
      </w:pPr>
      <w:r w:rsidRPr="00AD09F6">
        <w:rPr>
          <w:szCs w:val="20"/>
        </w:rPr>
        <w:t>rfm$CustomerID&lt;-NULL</w:t>
      </w:r>
    </w:p>
    <w:p w14:paraId="74DF7FE8" w14:textId="68327DF8" w:rsidR="00AD09F6" w:rsidRDefault="00AD09F6" w:rsidP="000302D4">
      <w:pPr>
        <w:pStyle w:val="ListParagraph"/>
        <w:autoSpaceDE w:val="0"/>
        <w:autoSpaceDN w:val="0"/>
        <w:adjustRightInd w:val="0"/>
        <w:spacing w:after="0" w:line="240" w:lineRule="auto"/>
        <w:rPr>
          <w:szCs w:val="20"/>
        </w:rPr>
      </w:pPr>
    </w:p>
    <w:p w14:paraId="74178E59" w14:textId="1A27130C" w:rsidR="002E6EBD" w:rsidRPr="002E6EBD" w:rsidRDefault="002E6EBD" w:rsidP="002E6EBD">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1" w:name="_Toc508570490"/>
      <w:r w:rsidRPr="002E6EBD">
        <w:rPr>
          <w:rFonts w:asciiTheme="majorHAnsi" w:eastAsiaTheme="majorEastAsia" w:hAnsiTheme="majorHAnsi" w:cstheme="majorBidi"/>
          <w:b w:val="0"/>
          <w:bCs w:val="0"/>
          <w:smallCaps/>
          <w:color w:val="2F5496" w:themeColor="accent1" w:themeShade="BF"/>
          <w:sz w:val="24"/>
          <w:szCs w:val="28"/>
          <w:lang w:eastAsia="en-US"/>
        </w:rPr>
        <w:t>Data Visualizaion</w:t>
      </w:r>
      <w:bookmarkEnd w:id="11"/>
    </w:p>
    <w:p w14:paraId="66C73030" w14:textId="0356C792" w:rsidR="000302D4" w:rsidRPr="000302D4" w:rsidRDefault="000302D4" w:rsidP="000302D4">
      <w:pPr>
        <w:pStyle w:val="ListParagraph"/>
        <w:autoSpaceDE w:val="0"/>
        <w:autoSpaceDN w:val="0"/>
        <w:adjustRightInd w:val="0"/>
        <w:spacing w:after="0" w:line="240" w:lineRule="auto"/>
        <w:rPr>
          <w:szCs w:val="20"/>
        </w:rPr>
      </w:pPr>
      <w:r>
        <w:rPr>
          <w:szCs w:val="20"/>
        </w:rPr>
        <w:t>Below is the box plot to find the outlier.</w:t>
      </w:r>
    </w:p>
    <w:p w14:paraId="4631B395" w14:textId="0F076F53" w:rsidR="00C74353" w:rsidRDefault="00C74353" w:rsidP="00E1064B">
      <w:pPr>
        <w:pStyle w:val="ListParagraph"/>
        <w:autoSpaceDE w:val="0"/>
        <w:autoSpaceDN w:val="0"/>
        <w:adjustRightInd w:val="0"/>
        <w:spacing w:after="0" w:line="240" w:lineRule="auto"/>
        <w:rPr>
          <w:szCs w:val="20"/>
        </w:rPr>
      </w:pPr>
    </w:p>
    <w:p w14:paraId="4A9B28CB" w14:textId="77777777" w:rsidR="001B7E2B" w:rsidRDefault="001B7E2B" w:rsidP="001B7E2B">
      <w:pPr>
        <w:pStyle w:val="ListParagraph"/>
        <w:autoSpaceDE w:val="0"/>
        <w:autoSpaceDN w:val="0"/>
        <w:adjustRightInd w:val="0"/>
        <w:spacing w:after="0" w:line="240" w:lineRule="auto"/>
        <w:rPr>
          <w:rFonts w:ascii="Arial" w:hAnsi="Arial" w:cs="Arial"/>
          <w:color w:val="313132"/>
          <w:sz w:val="17"/>
          <w:szCs w:val="17"/>
          <w:lang w:val="en-US"/>
        </w:rPr>
      </w:pPr>
    </w:p>
    <w:p w14:paraId="60726626" w14:textId="77777777" w:rsidR="001B7E2B" w:rsidRDefault="001B7E2B" w:rsidP="001B7E2B">
      <w:pPr>
        <w:pStyle w:val="ListParagraph"/>
        <w:autoSpaceDE w:val="0"/>
        <w:autoSpaceDN w:val="0"/>
        <w:adjustRightInd w:val="0"/>
        <w:spacing w:after="0" w:line="240" w:lineRule="auto"/>
        <w:rPr>
          <w:rFonts w:ascii="Arial" w:hAnsi="Arial" w:cs="Arial"/>
          <w:color w:val="313132"/>
          <w:sz w:val="17"/>
          <w:szCs w:val="17"/>
          <w:lang w:val="en-US"/>
        </w:rPr>
      </w:pPr>
    </w:p>
    <w:p w14:paraId="2B46731C" w14:textId="0AD044F7" w:rsidR="000302D4" w:rsidRDefault="001B7E2B" w:rsidP="001B7E2B">
      <w:pPr>
        <w:pStyle w:val="ListParagraph"/>
        <w:autoSpaceDE w:val="0"/>
        <w:autoSpaceDN w:val="0"/>
        <w:adjustRightInd w:val="0"/>
        <w:spacing w:after="0" w:line="240" w:lineRule="auto"/>
        <w:rPr>
          <w:rFonts w:ascii="Arial" w:hAnsi="Arial" w:cs="Arial"/>
          <w:color w:val="313132"/>
          <w:sz w:val="17"/>
          <w:szCs w:val="17"/>
          <w:lang w:val="en-US"/>
        </w:rPr>
      </w:pPr>
      <w:r>
        <w:rPr>
          <w:rFonts w:ascii="Arial" w:hAnsi="Arial" w:cs="Arial"/>
          <w:color w:val="313132"/>
          <w:sz w:val="17"/>
          <w:szCs w:val="17"/>
          <w:lang w:val="en-US"/>
        </w:rPr>
        <w:t>.</w:t>
      </w:r>
      <w:r w:rsidR="000302D4">
        <w:rPr>
          <w:noProof/>
          <w:lang w:val="en-US"/>
        </w:rPr>
        <w:drawing>
          <wp:inline distT="0" distB="0" distL="0" distR="0" wp14:anchorId="4037D093" wp14:editId="010E001D">
            <wp:extent cx="4714875" cy="27178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6678" cy="2718839"/>
                    </a:xfrm>
                    <a:prstGeom prst="rect">
                      <a:avLst/>
                    </a:prstGeom>
                  </pic:spPr>
                </pic:pic>
              </a:graphicData>
            </a:graphic>
          </wp:inline>
        </w:drawing>
      </w:r>
    </w:p>
    <w:p w14:paraId="2CD1C6BC" w14:textId="2E0C1027" w:rsidR="00AC0F12" w:rsidRPr="000302D4" w:rsidRDefault="00AC0F12" w:rsidP="00AC0F12">
      <w:pPr>
        <w:pStyle w:val="ListParagraph"/>
        <w:autoSpaceDE w:val="0"/>
        <w:autoSpaceDN w:val="0"/>
        <w:adjustRightInd w:val="0"/>
        <w:spacing w:after="0" w:line="240" w:lineRule="auto"/>
        <w:rPr>
          <w:szCs w:val="20"/>
        </w:rPr>
      </w:pPr>
      <w:r>
        <w:rPr>
          <w:szCs w:val="20"/>
        </w:rPr>
        <w:t>T</w:t>
      </w:r>
      <w:r w:rsidRPr="000302D4">
        <w:rPr>
          <w:szCs w:val="20"/>
        </w:rPr>
        <w:t>here are a few instances</w:t>
      </w:r>
      <w:r>
        <w:rPr>
          <w:szCs w:val="20"/>
        </w:rPr>
        <w:t xml:space="preserve"> </w:t>
      </w:r>
      <w:r w:rsidRPr="000302D4">
        <w:rPr>
          <w:szCs w:val="20"/>
        </w:rPr>
        <w:t xml:space="preserve">having quite different monetary </w:t>
      </w:r>
      <w:r w:rsidR="00975215">
        <w:rPr>
          <w:szCs w:val="20"/>
        </w:rPr>
        <w:t xml:space="preserve">,recency </w:t>
      </w:r>
      <w:r w:rsidRPr="000302D4">
        <w:rPr>
          <w:szCs w:val="20"/>
        </w:rPr>
        <w:t>and</w:t>
      </w:r>
      <w:r>
        <w:rPr>
          <w:szCs w:val="20"/>
        </w:rPr>
        <w:t xml:space="preserve"> </w:t>
      </w:r>
      <w:r w:rsidRPr="000302D4">
        <w:rPr>
          <w:szCs w:val="20"/>
        </w:rPr>
        <w:t>frequency values compared to most of the instances in the datase</w:t>
      </w:r>
      <w:r>
        <w:rPr>
          <w:szCs w:val="20"/>
        </w:rPr>
        <w:t>t.</w:t>
      </w:r>
      <w:r w:rsidRPr="000302D4">
        <w:rPr>
          <w:szCs w:val="20"/>
        </w:rPr>
        <w:t xml:space="preserve"> These instances are valid from the business point</w:t>
      </w:r>
    </w:p>
    <w:p w14:paraId="06C1E395" w14:textId="77777777" w:rsidR="00AC0F12" w:rsidRPr="000302D4" w:rsidRDefault="00AC0F12" w:rsidP="00AC0F12">
      <w:pPr>
        <w:pStyle w:val="ListParagraph"/>
        <w:autoSpaceDE w:val="0"/>
        <w:autoSpaceDN w:val="0"/>
        <w:adjustRightInd w:val="0"/>
        <w:spacing w:after="0" w:line="240" w:lineRule="auto"/>
        <w:rPr>
          <w:szCs w:val="20"/>
        </w:rPr>
      </w:pPr>
      <w:r w:rsidRPr="000302D4">
        <w:rPr>
          <w:szCs w:val="20"/>
        </w:rPr>
        <w:t>of view as they are valid transaction records</w:t>
      </w:r>
      <w:r>
        <w:rPr>
          <w:szCs w:val="20"/>
        </w:rPr>
        <w:t>.</w:t>
      </w:r>
      <w:r w:rsidRPr="000302D4">
        <w:rPr>
          <w:szCs w:val="20"/>
        </w:rPr>
        <w:t xml:space="preserve"> However, they are outliers from the</w:t>
      </w:r>
    </w:p>
    <w:p w14:paraId="72F2807C" w14:textId="4BFBCD82" w:rsidR="001B7E2B" w:rsidRDefault="00AC0F12" w:rsidP="00AC0F12">
      <w:pPr>
        <w:pStyle w:val="ListParagraph"/>
        <w:autoSpaceDE w:val="0"/>
        <w:autoSpaceDN w:val="0"/>
        <w:adjustRightInd w:val="0"/>
        <w:spacing w:after="0" w:line="240" w:lineRule="auto"/>
        <w:rPr>
          <w:szCs w:val="20"/>
        </w:rPr>
      </w:pPr>
      <w:r w:rsidRPr="000302D4">
        <w:rPr>
          <w:szCs w:val="20"/>
        </w:rPr>
        <w:t>data analysis point of view</w:t>
      </w:r>
      <w:r w:rsidR="002669DA">
        <w:rPr>
          <w:szCs w:val="20"/>
        </w:rPr>
        <w:t>.</w:t>
      </w:r>
      <w:r w:rsidR="005467FB">
        <w:rPr>
          <w:szCs w:val="20"/>
        </w:rPr>
        <w:t xml:space="preserve"> </w:t>
      </w:r>
    </w:p>
    <w:p w14:paraId="02AA1B7A" w14:textId="77777777" w:rsidR="00AC0F12" w:rsidRPr="00AC0F12" w:rsidRDefault="00AC0F12" w:rsidP="00AC0F12">
      <w:pPr>
        <w:pStyle w:val="ListParagraph"/>
        <w:autoSpaceDE w:val="0"/>
        <w:autoSpaceDN w:val="0"/>
        <w:adjustRightInd w:val="0"/>
        <w:spacing w:after="0" w:line="240" w:lineRule="auto"/>
        <w:rPr>
          <w:rFonts w:cstheme="minorHAnsi"/>
          <w:color w:val="313132"/>
          <w:sz w:val="24"/>
          <w:szCs w:val="17"/>
          <w:lang w:val="en-US"/>
        </w:rPr>
      </w:pPr>
    </w:p>
    <w:p w14:paraId="6EFBDC1C" w14:textId="158C794F" w:rsidR="007F155B" w:rsidRPr="00AC0F12" w:rsidRDefault="007F155B" w:rsidP="001B7E2B">
      <w:pPr>
        <w:pStyle w:val="ListParagraph"/>
        <w:autoSpaceDE w:val="0"/>
        <w:autoSpaceDN w:val="0"/>
        <w:adjustRightInd w:val="0"/>
        <w:spacing w:after="0" w:line="240" w:lineRule="auto"/>
        <w:rPr>
          <w:rFonts w:cstheme="minorHAnsi"/>
          <w:b/>
          <w:color w:val="313132"/>
          <w:sz w:val="24"/>
          <w:szCs w:val="17"/>
          <w:u w:val="single"/>
          <w:lang w:val="en-US"/>
        </w:rPr>
      </w:pPr>
      <w:r w:rsidRPr="00AC0F12">
        <w:rPr>
          <w:rFonts w:cstheme="minorHAnsi"/>
          <w:b/>
          <w:color w:val="313132"/>
          <w:sz w:val="24"/>
          <w:szCs w:val="17"/>
          <w:u w:val="single"/>
          <w:lang w:val="en-US"/>
        </w:rPr>
        <w:t>Determine valu</w:t>
      </w:r>
      <w:r w:rsidR="00AC0F12" w:rsidRPr="00AC0F12">
        <w:rPr>
          <w:rFonts w:cstheme="minorHAnsi"/>
          <w:b/>
          <w:color w:val="313132"/>
          <w:sz w:val="24"/>
          <w:szCs w:val="17"/>
          <w:u w:val="single"/>
          <w:lang w:val="en-US"/>
        </w:rPr>
        <w:t>e for K</w:t>
      </w:r>
      <w:r w:rsidR="005467FB">
        <w:rPr>
          <w:rFonts w:cstheme="minorHAnsi"/>
          <w:b/>
          <w:color w:val="313132"/>
          <w:sz w:val="24"/>
          <w:szCs w:val="17"/>
          <w:u w:val="single"/>
          <w:lang w:val="en-US"/>
        </w:rPr>
        <w:t>(</w:t>
      </w:r>
      <w:r w:rsidR="0012284C">
        <w:rPr>
          <w:rFonts w:cstheme="minorHAnsi"/>
          <w:b/>
          <w:color w:val="313132"/>
          <w:sz w:val="24"/>
          <w:szCs w:val="17"/>
          <w:u w:val="single"/>
          <w:lang w:val="en-US"/>
        </w:rPr>
        <w:t xml:space="preserve">No of Cluster </w:t>
      </w:r>
      <w:r w:rsidR="005467FB">
        <w:rPr>
          <w:rFonts w:cstheme="minorHAnsi"/>
          <w:b/>
          <w:color w:val="313132"/>
          <w:sz w:val="24"/>
          <w:szCs w:val="17"/>
          <w:u w:val="single"/>
          <w:lang w:val="en-US"/>
        </w:rPr>
        <w:t>)</w:t>
      </w:r>
    </w:p>
    <w:p w14:paraId="7AA135BC" w14:textId="77777777" w:rsidR="00AC0F12" w:rsidRDefault="00AC0F12" w:rsidP="001B7E2B">
      <w:pPr>
        <w:pStyle w:val="ListParagraph"/>
        <w:autoSpaceDE w:val="0"/>
        <w:autoSpaceDN w:val="0"/>
        <w:adjustRightInd w:val="0"/>
        <w:spacing w:after="0" w:line="240" w:lineRule="auto"/>
        <w:rPr>
          <w:rFonts w:ascii="Arial" w:hAnsi="Arial" w:cs="Arial"/>
          <w:color w:val="313132"/>
          <w:sz w:val="17"/>
          <w:szCs w:val="17"/>
          <w:lang w:val="en-US"/>
        </w:rPr>
      </w:pPr>
    </w:p>
    <w:p w14:paraId="4F2D71DE" w14:textId="38ECC861" w:rsidR="001B7E2B" w:rsidRPr="001B7E2B" w:rsidRDefault="001B7E2B" w:rsidP="001B7E2B">
      <w:pPr>
        <w:pStyle w:val="ListParagraph"/>
        <w:autoSpaceDE w:val="0"/>
        <w:autoSpaceDN w:val="0"/>
        <w:adjustRightInd w:val="0"/>
        <w:spacing w:after="0" w:line="240" w:lineRule="auto"/>
        <w:rPr>
          <w:szCs w:val="20"/>
        </w:rPr>
      </w:pPr>
      <w:r w:rsidRPr="001B7E2B">
        <w:rPr>
          <w:szCs w:val="20"/>
        </w:rPr>
        <w:t>To determine an appropriate value for k, the k-means algorithm is used to identify clust</w:t>
      </w:r>
      <w:r>
        <w:rPr>
          <w:szCs w:val="20"/>
        </w:rPr>
        <w:t xml:space="preserve">ers </w:t>
      </w:r>
      <w:r w:rsidRPr="001B7E2B">
        <w:rPr>
          <w:szCs w:val="20"/>
        </w:rPr>
        <w:t>For each value of</w:t>
      </w:r>
      <w:r>
        <w:rPr>
          <w:szCs w:val="20"/>
        </w:rPr>
        <w:t xml:space="preserve"> k</w:t>
      </w:r>
      <w:r w:rsidR="00CC4C6D">
        <w:rPr>
          <w:szCs w:val="20"/>
        </w:rPr>
        <w:t>(2 to 25)</w:t>
      </w:r>
      <w:r>
        <w:rPr>
          <w:szCs w:val="20"/>
        </w:rPr>
        <w:t>, the WSS is calc</w:t>
      </w:r>
      <w:r w:rsidRPr="001B7E2B">
        <w:rPr>
          <w:szCs w:val="20"/>
        </w:rPr>
        <w:t xml:space="preserve">ulated. </w:t>
      </w:r>
    </w:p>
    <w:p w14:paraId="57EBB511" w14:textId="6420FB7E" w:rsidR="007F155B" w:rsidRPr="00AC0F12" w:rsidRDefault="001B7E2B" w:rsidP="00AC0F12">
      <w:pPr>
        <w:pStyle w:val="ListParagraph"/>
        <w:autoSpaceDE w:val="0"/>
        <w:autoSpaceDN w:val="0"/>
        <w:adjustRightInd w:val="0"/>
        <w:spacing w:after="0" w:line="240" w:lineRule="auto"/>
        <w:rPr>
          <w:szCs w:val="20"/>
        </w:rPr>
      </w:pPr>
      <w:r w:rsidRPr="001B7E2B">
        <w:rPr>
          <w:szCs w:val="20"/>
        </w:rPr>
        <w:t>The following R code loops through several k-means analyses for the number of centroids, k, vary</w:t>
      </w:r>
      <w:r>
        <w:rPr>
          <w:szCs w:val="20"/>
        </w:rPr>
        <w:t xml:space="preserve">ing </w:t>
      </w:r>
      <w:r w:rsidRPr="001B7E2B">
        <w:rPr>
          <w:szCs w:val="20"/>
        </w:rPr>
        <w:t xml:space="preserve">from 2 to </w:t>
      </w:r>
      <w:r>
        <w:rPr>
          <w:szCs w:val="20"/>
        </w:rPr>
        <w:t>2</w:t>
      </w:r>
      <w:r w:rsidRPr="001B7E2B">
        <w:rPr>
          <w:szCs w:val="20"/>
        </w:rPr>
        <w:t>5.</w:t>
      </w:r>
      <w:r w:rsidR="00AC0F12">
        <w:rPr>
          <w:szCs w:val="20"/>
        </w:rPr>
        <w:t xml:space="preserve"> </w:t>
      </w:r>
      <w:r w:rsidRPr="00AC0F12">
        <w:rPr>
          <w:szCs w:val="20"/>
        </w:rPr>
        <w:t>For each k, the option nstart=</w:t>
      </w:r>
      <w:r w:rsidR="00460319" w:rsidRPr="00AC0F12">
        <w:rPr>
          <w:szCs w:val="20"/>
        </w:rPr>
        <w:t>2</w:t>
      </w:r>
      <w:r w:rsidRPr="00AC0F12">
        <w:rPr>
          <w:szCs w:val="20"/>
        </w:rPr>
        <w:t xml:space="preserve">5 specifies that the k-means algorithm will be repeated 25 times, each starting with k random initial centroids. </w:t>
      </w:r>
    </w:p>
    <w:p w14:paraId="047DBEDF" w14:textId="77777777" w:rsidR="007F155B" w:rsidRDefault="007F155B" w:rsidP="001B7E2B">
      <w:pPr>
        <w:pStyle w:val="ListParagraph"/>
        <w:autoSpaceDE w:val="0"/>
        <w:autoSpaceDN w:val="0"/>
        <w:adjustRightInd w:val="0"/>
        <w:spacing w:after="0" w:line="240" w:lineRule="auto"/>
        <w:rPr>
          <w:szCs w:val="20"/>
        </w:rPr>
      </w:pPr>
    </w:p>
    <w:p w14:paraId="74C837D1" w14:textId="77777777" w:rsidR="007F155B" w:rsidRPr="007F155B" w:rsidRDefault="007F155B" w:rsidP="007F155B">
      <w:pPr>
        <w:pStyle w:val="ListParagraph"/>
        <w:autoSpaceDE w:val="0"/>
        <w:autoSpaceDN w:val="0"/>
        <w:adjustRightInd w:val="0"/>
        <w:spacing w:after="0" w:line="240" w:lineRule="auto"/>
        <w:rPr>
          <w:szCs w:val="20"/>
        </w:rPr>
      </w:pPr>
      <w:r w:rsidRPr="007F155B">
        <w:rPr>
          <w:szCs w:val="20"/>
        </w:rPr>
        <w:t>for ( i in 2:25)</w:t>
      </w:r>
    </w:p>
    <w:p w14:paraId="401244A9" w14:textId="77777777" w:rsidR="007F155B" w:rsidRPr="007F155B" w:rsidRDefault="007F155B" w:rsidP="007F155B">
      <w:pPr>
        <w:pStyle w:val="ListParagraph"/>
        <w:autoSpaceDE w:val="0"/>
        <w:autoSpaceDN w:val="0"/>
        <w:adjustRightInd w:val="0"/>
        <w:spacing w:after="0" w:line="240" w:lineRule="auto"/>
        <w:rPr>
          <w:szCs w:val="20"/>
        </w:rPr>
      </w:pPr>
      <w:r w:rsidRPr="007F155B">
        <w:rPr>
          <w:szCs w:val="20"/>
        </w:rPr>
        <w:t>{</w:t>
      </w:r>
    </w:p>
    <w:p w14:paraId="17E0EB6D" w14:textId="77777777" w:rsidR="007F155B" w:rsidRPr="007F155B" w:rsidRDefault="007F155B" w:rsidP="007F155B">
      <w:pPr>
        <w:pStyle w:val="ListParagraph"/>
        <w:autoSpaceDE w:val="0"/>
        <w:autoSpaceDN w:val="0"/>
        <w:adjustRightInd w:val="0"/>
        <w:spacing w:after="0" w:line="240" w:lineRule="auto"/>
        <w:rPr>
          <w:szCs w:val="20"/>
        </w:rPr>
      </w:pPr>
      <w:r w:rsidRPr="007F155B">
        <w:rPr>
          <w:szCs w:val="20"/>
        </w:rPr>
        <w:t xml:space="preserve">  wss[i]&lt;-kmeans(rfm,i,iter.max =40,nstart=60)$tot.withinss</w:t>
      </w:r>
    </w:p>
    <w:p w14:paraId="2AB47AE2" w14:textId="77777777" w:rsidR="007F155B" w:rsidRPr="007F155B" w:rsidRDefault="007F155B" w:rsidP="007F155B">
      <w:pPr>
        <w:pStyle w:val="ListParagraph"/>
        <w:autoSpaceDE w:val="0"/>
        <w:autoSpaceDN w:val="0"/>
        <w:adjustRightInd w:val="0"/>
        <w:spacing w:after="0" w:line="240" w:lineRule="auto"/>
        <w:rPr>
          <w:szCs w:val="20"/>
        </w:rPr>
      </w:pPr>
      <w:r w:rsidRPr="007F155B">
        <w:rPr>
          <w:szCs w:val="20"/>
        </w:rPr>
        <w:t xml:space="preserve">  </w:t>
      </w:r>
    </w:p>
    <w:p w14:paraId="1AD29BB0" w14:textId="68DAF21C" w:rsidR="00BF6141" w:rsidRDefault="007F155B" w:rsidP="007F155B">
      <w:pPr>
        <w:pStyle w:val="ListParagraph"/>
        <w:autoSpaceDE w:val="0"/>
        <w:autoSpaceDN w:val="0"/>
        <w:adjustRightInd w:val="0"/>
        <w:spacing w:after="0" w:line="240" w:lineRule="auto"/>
        <w:rPr>
          <w:szCs w:val="20"/>
        </w:rPr>
      </w:pPr>
      <w:r w:rsidRPr="007F155B">
        <w:rPr>
          <w:szCs w:val="20"/>
        </w:rPr>
        <w:t>}</w:t>
      </w:r>
    </w:p>
    <w:p w14:paraId="4FDCE4B3" w14:textId="2476326F" w:rsidR="00BF6141" w:rsidRDefault="00BF6141" w:rsidP="001B7E2B">
      <w:pPr>
        <w:pStyle w:val="ListParagraph"/>
        <w:autoSpaceDE w:val="0"/>
        <w:autoSpaceDN w:val="0"/>
        <w:adjustRightInd w:val="0"/>
        <w:spacing w:after="0" w:line="240" w:lineRule="auto"/>
        <w:rPr>
          <w:szCs w:val="20"/>
        </w:rPr>
      </w:pPr>
    </w:p>
    <w:p w14:paraId="65798B30" w14:textId="48E1BF09" w:rsidR="00BF6141" w:rsidRDefault="006F200E" w:rsidP="00BF6141">
      <w:pPr>
        <w:pStyle w:val="ListParagraph"/>
        <w:autoSpaceDE w:val="0"/>
        <w:autoSpaceDN w:val="0"/>
        <w:adjustRightInd w:val="0"/>
        <w:spacing w:after="0" w:line="240" w:lineRule="auto"/>
        <w:rPr>
          <w:szCs w:val="20"/>
        </w:rPr>
      </w:pPr>
      <w:r>
        <w:rPr>
          <w:szCs w:val="20"/>
        </w:rPr>
        <w:t xml:space="preserve">Each </w:t>
      </w:r>
      <w:r w:rsidR="00BF6141" w:rsidRPr="00BF6141">
        <w:rPr>
          <w:szCs w:val="20"/>
        </w:rPr>
        <w:t xml:space="preserve"> WSS is plotted against the respective number of centroids, </w:t>
      </w:r>
      <w:r w:rsidR="00BF6141">
        <w:rPr>
          <w:szCs w:val="20"/>
        </w:rPr>
        <w:t xml:space="preserve">1 </w:t>
      </w:r>
      <w:r w:rsidR="00BF6141" w:rsidRPr="00BF6141">
        <w:rPr>
          <w:szCs w:val="20"/>
        </w:rPr>
        <w:t xml:space="preserve">through </w:t>
      </w:r>
      <w:r w:rsidR="00ED1422">
        <w:rPr>
          <w:szCs w:val="20"/>
        </w:rPr>
        <w:t>25</w:t>
      </w:r>
      <w:r w:rsidR="00BF6141" w:rsidRPr="00BF6141">
        <w:rPr>
          <w:szCs w:val="20"/>
        </w:rPr>
        <w:t xml:space="preserve">. This plot is </w:t>
      </w:r>
      <w:r w:rsidR="00AC0F12">
        <w:rPr>
          <w:szCs w:val="20"/>
        </w:rPr>
        <w:t>given below.</w:t>
      </w:r>
    </w:p>
    <w:p w14:paraId="3A31A429" w14:textId="1BB0288F" w:rsidR="00AC0F12" w:rsidRDefault="00AC0F12" w:rsidP="00BF6141">
      <w:pPr>
        <w:pStyle w:val="ListParagraph"/>
        <w:autoSpaceDE w:val="0"/>
        <w:autoSpaceDN w:val="0"/>
        <w:adjustRightInd w:val="0"/>
        <w:spacing w:after="0" w:line="240" w:lineRule="auto"/>
        <w:rPr>
          <w:szCs w:val="20"/>
        </w:rPr>
      </w:pPr>
      <w:r>
        <w:rPr>
          <w:noProof/>
        </w:rPr>
        <w:drawing>
          <wp:inline distT="0" distB="0" distL="0" distR="0" wp14:anchorId="5010A8D3" wp14:editId="461DDF92">
            <wp:extent cx="5105400" cy="311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635" cy="3127873"/>
                    </a:xfrm>
                    <a:prstGeom prst="rect">
                      <a:avLst/>
                    </a:prstGeom>
                  </pic:spPr>
                </pic:pic>
              </a:graphicData>
            </a:graphic>
          </wp:inline>
        </w:drawing>
      </w:r>
    </w:p>
    <w:p w14:paraId="09045BBC" w14:textId="2397F026" w:rsidR="00BF6141" w:rsidRDefault="00BF6141" w:rsidP="00BF6141">
      <w:pPr>
        <w:pStyle w:val="ListParagraph"/>
        <w:autoSpaceDE w:val="0"/>
        <w:autoSpaceDN w:val="0"/>
        <w:adjustRightInd w:val="0"/>
        <w:spacing w:after="0" w:line="240" w:lineRule="auto"/>
        <w:rPr>
          <w:szCs w:val="20"/>
        </w:rPr>
      </w:pPr>
    </w:p>
    <w:p w14:paraId="16E49702" w14:textId="47DB24C7" w:rsidR="00BF6141" w:rsidRDefault="00AC0F12" w:rsidP="00BF6141">
      <w:pPr>
        <w:pStyle w:val="ListParagraph"/>
        <w:autoSpaceDE w:val="0"/>
        <w:autoSpaceDN w:val="0"/>
        <w:adjustRightInd w:val="0"/>
        <w:spacing w:after="0" w:line="240" w:lineRule="auto"/>
        <w:rPr>
          <w:szCs w:val="20"/>
        </w:rPr>
      </w:pPr>
      <w:r>
        <w:rPr>
          <w:szCs w:val="20"/>
        </w:rPr>
        <w:t xml:space="preserve">From the above plot we can see that </w:t>
      </w:r>
      <w:r w:rsidR="00BF6141" w:rsidRPr="00BF6141">
        <w:rPr>
          <w:szCs w:val="20"/>
        </w:rPr>
        <w:t xml:space="preserve"> WSS is greatly reduced when k increases from </w:t>
      </w:r>
      <w:r>
        <w:rPr>
          <w:szCs w:val="20"/>
        </w:rPr>
        <w:t>6 onwards</w:t>
      </w:r>
      <w:r w:rsidR="00BF6141" w:rsidRPr="00BF6141">
        <w:rPr>
          <w:szCs w:val="20"/>
        </w:rPr>
        <w:t xml:space="preserve"> two.. Therefore,</w:t>
      </w:r>
      <w:r w:rsidR="00BF6141">
        <w:rPr>
          <w:szCs w:val="20"/>
        </w:rPr>
        <w:t xml:space="preserve"> </w:t>
      </w:r>
      <w:r w:rsidR="00BF6141" w:rsidRPr="00BF6141">
        <w:rPr>
          <w:szCs w:val="20"/>
        </w:rPr>
        <w:t xml:space="preserve">the k-means analysis will be conducted </w:t>
      </w:r>
      <w:r>
        <w:rPr>
          <w:szCs w:val="20"/>
        </w:rPr>
        <w:t>for K=5</w:t>
      </w:r>
    </w:p>
    <w:p w14:paraId="3D1EC035" w14:textId="77CBDEEA" w:rsidR="00464113" w:rsidRDefault="00464113" w:rsidP="00BF6141">
      <w:pPr>
        <w:pStyle w:val="ListParagraph"/>
        <w:autoSpaceDE w:val="0"/>
        <w:autoSpaceDN w:val="0"/>
        <w:adjustRightInd w:val="0"/>
        <w:spacing w:after="0" w:line="240" w:lineRule="auto"/>
        <w:rPr>
          <w:szCs w:val="20"/>
        </w:rPr>
      </w:pPr>
    </w:p>
    <w:p w14:paraId="63339C3C" w14:textId="4FA78EA1" w:rsidR="00A21EEA" w:rsidRDefault="00A21EEA" w:rsidP="00BF6141">
      <w:pPr>
        <w:pStyle w:val="ListParagraph"/>
        <w:autoSpaceDE w:val="0"/>
        <w:autoSpaceDN w:val="0"/>
        <w:adjustRightInd w:val="0"/>
        <w:spacing w:after="0" w:line="240" w:lineRule="auto"/>
        <w:rPr>
          <w:szCs w:val="20"/>
        </w:rPr>
      </w:pPr>
      <w:r>
        <w:rPr>
          <w:szCs w:val="20"/>
        </w:rPr>
        <w:t>The  code for K-means clustering  with 5 cluster is given below</w:t>
      </w:r>
    </w:p>
    <w:p w14:paraId="709CED97" w14:textId="77777777" w:rsidR="00A21EEA" w:rsidRPr="00A21EEA" w:rsidRDefault="00A21EEA" w:rsidP="00A21EEA">
      <w:pPr>
        <w:pStyle w:val="ListParagraph"/>
        <w:autoSpaceDE w:val="0"/>
        <w:autoSpaceDN w:val="0"/>
        <w:adjustRightInd w:val="0"/>
        <w:spacing w:after="0" w:line="240" w:lineRule="auto"/>
        <w:rPr>
          <w:szCs w:val="20"/>
        </w:rPr>
      </w:pPr>
      <w:r w:rsidRPr="00A21EEA">
        <w:rPr>
          <w:szCs w:val="20"/>
        </w:rPr>
        <w:t>km&lt;-kmeans(rfm,5,iter.max =40,nstart = 50)</w:t>
      </w:r>
    </w:p>
    <w:p w14:paraId="7B38035F" w14:textId="6A178F33" w:rsidR="00A21EEA" w:rsidRDefault="00A21EEA" w:rsidP="00A21EEA">
      <w:pPr>
        <w:pStyle w:val="ListParagraph"/>
        <w:autoSpaceDE w:val="0"/>
        <w:autoSpaceDN w:val="0"/>
        <w:adjustRightInd w:val="0"/>
        <w:spacing w:after="0" w:line="240" w:lineRule="auto"/>
        <w:rPr>
          <w:szCs w:val="20"/>
        </w:rPr>
      </w:pPr>
      <w:r w:rsidRPr="00A21EEA">
        <w:rPr>
          <w:szCs w:val="20"/>
        </w:rPr>
        <w:t>km$size</w:t>
      </w:r>
    </w:p>
    <w:p w14:paraId="24DD9A21" w14:textId="40DB04D5" w:rsidR="00A21EEA" w:rsidRDefault="00EE5762" w:rsidP="00A21EEA">
      <w:pPr>
        <w:pStyle w:val="ListParagraph"/>
        <w:autoSpaceDE w:val="0"/>
        <w:autoSpaceDN w:val="0"/>
        <w:adjustRightInd w:val="0"/>
        <w:spacing w:after="0" w:line="240" w:lineRule="auto"/>
        <w:rPr>
          <w:szCs w:val="20"/>
        </w:rPr>
      </w:pPr>
      <w:r>
        <w:rPr>
          <w:noProof/>
        </w:rPr>
        <w:drawing>
          <wp:inline distT="0" distB="0" distL="0" distR="0" wp14:anchorId="2D552823" wp14:editId="36F18881">
            <wp:extent cx="36480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542925"/>
                    </a:xfrm>
                    <a:prstGeom prst="rect">
                      <a:avLst/>
                    </a:prstGeom>
                  </pic:spPr>
                </pic:pic>
              </a:graphicData>
            </a:graphic>
          </wp:inline>
        </w:drawing>
      </w:r>
    </w:p>
    <w:p w14:paraId="03FFD262" w14:textId="5675FF06" w:rsidR="00A21EEA" w:rsidRDefault="00A21EEA" w:rsidP="00A21EEA">
      <w:pPr>
        <w:pStyle w:val="ListParagraph"/>
        <w:autoSpaceDE w:val="0"/>
        <w:autoSpaceDN w:val="0"/>
        <w:adjustRightInd w:val="0"/>
        <w:spacing w:after="0" w:line="240" w:lineRule="auto"/>
        <w:rPr>
          <w:szCs w:val="20"/>
        </w:rPr>
      </w:pPr>
      <w:r>
        <w:rPr>
          <w:szCs w:val="20"/>
        </w:rPr>
        <w:t xml:space="preserve">The size of the 5 clusters are </w:t>
      </w:r>
      <w:r w:rsidR="00EE5762">
        <w:rPr>
          <w:szCs w:val="20"/>
        </w:rPr>
        <w:t>460</w:t>
      </w:r>
      <w:r>
        <w:rPr>
          <w:szCs w:val="20"/>
        </w:rPr>
        <w:t>,</w:t>
      </w:r>
      <w:r w:rsidR="00EE5762">
        <w:rPr>
          <w:szCs w:val="20"/>
        </w:rPr>
        <w:t>304</w:t>
      </w:r>
      <w:r>
        <w:rPr>
          <w:szCs w:val="20"/>
        </w:rPr>
        <w:t>,</w:t>
      </w:r>
      <w:r w:rsidR="00EE5762">
        <w:rPr>
          <w:szCs w:val="20"/>
        </w:rPr>
        <w:t>1949</w:t>
      </w:r>
      <w:r>
        <w:rPr>
          <w:szCs w:val="20"/>
        </w:rPr>
        <w:t>,</w:t>
      </w:r>
      <w:r w:rsidR="00EE5762">
        <w:rPr>
          <w:szCs w:val="20"/>
        </w:rPr>
        <w:t>1032</w:t>
      </w:r>
      <w:r>
        <w:rPr>
          <w:szCs w:val="20"/>
        </w:rPr>
        <w:t>,57</w:t>
      </w:r>
      <w:r w:rsidR="00EE5762">
        <w:rPr>
          <w:szCs w:val="20"/>
        </w:rPr>
        <w:t>2</w:t>
      </w:r>
      <w:r>
        <w:rPr>
          <w:szCs w:val="20"/>
        </w:rPr>
        <w:t>.</w:t>
      </w:r>
    </w:p>
    <w:p w14:paraId="3CB895CB" w14:textId="605F3368" w:rsidR="00A21EEA" w:rsidRDefault="00A21EEA" w:rsidP="00A21EEA">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2" w:name="_Toc508570491"/>
      <w:r>
        <w:rPr>
          <w:rFonts w:asciiTheme="majorHAnsi" w:eastAsiaTheme="majorEastAsia" w:hAnsiTheme="majorHAnsi" w:cstheme="majorBidi"/>
          <w:b w:val="0"/>
          <w:bCs w:val="0"/>
          <w:smallCaps/>
          <w:color w:val="2F5496" w:themeColor="accent1" w:themeShade="BF"/>
          <w:sz w:val="24"/>
          <w:szCs w:val="28"/>
          <w:lang w:eastAsia="en-US"/>
        </w:rPr>
        <w:t xml:space="preserve">Interpretations of </w:t>
      </w:r>
      <w:r w:rsidRPr="00A21EEA">
        <w:rPr>
          <w:rFonts w:asciiTheme="majorHAnsi" w:eastAsiaTheme="majorEastAsia" w:hAnsiTheme="majorHAnsi" w:cstheme="majorBidi"/>
          <w:b w:val="0"/>
          <w:bCs w:val="0"/>
          <w:smallCaps/>
          <w:color w:val="2F5496" w:themeColor="accent1" w:themeShade="BF"/>
          <w:sz w:val="24"/>
          <w:szCs w:val="28"/>
          <w:lang w:eastAsia="en-US"/>
        </w:rPr>
        <w:t xml:space="preserve"> the clusters</w:t>
      </w:r>
      <w:bookmarkEnd w:id="12"/>
    </w:p>
    <w:p w14:paraId="3F43FB1E" w14:textId="4F4780D0" w:rsidR="00836406" w:rsidRPr="00836406" w:rsidRDefault="00836406" w:rsidP="00836406">
      <w:pPr>
        <w:pStyle w:val="ListParagraph"/>
        <w:autoSpaceDE w:val="0"/>
        <w:autoSpaceDN w:val="0"/>
        <w:adjustRightInd w:val="0"/>
        <w:spacing w:after="0" w:line="240" w:lineRule="auto"/>
        <w:rPr>
          <w:szCs w:val="20"/>
        </w:rPr>
      </w:pPr>
      <w:r w:rsidRPr="00836406">
        <w:rPr>
          <w:szCs w:val="20"/>
        </w:rPr>
        <w:t xml:space="preserve">Each of the </w:t>
      </w:r>
      <w:r w:rsidR="0012284C" w:rsidRPr="00836406">
        <w:rPr>
          <w:szCs w:val="20"/>
        </w:rPr>
        <w:t>five clusters</w:t>
      </w:r>
      <w:r w:rsidRPr="00836406">
        <w:rPr>
          <w:szCs w:val="20"/>
        </w:rPr>
        <w:t xml:space="preserve">  contain</w:t>
      </w:r>
      <w:r>
        <w:rPr>
          <w:szCs w:val="20"/>
        </w:rPr>
        <w:t xml:space="preserve"> </w:t>
      </w:r>
      <w:r w:rsidRPr="00836406">
        <w:rPr>
          <w:szCs w:val="20"/>
        </w:rPr>
        <w:t xml:space="preserve"> a group of consumers that have distinct </w:t>
      </w:r>
      <w:r>
        <w:rPr>
          <w:szCs w:val="20"/>
        </w:rPr>
        <w:t>features.</w:t>
      </w:r>
    </w:p>
    <w:p w14:paraId="49C2E0F8" w14:textId="26526B67" w:rsidR="00A21EEA" w:rsidRDefault="00A21EEA" w:rsidP="00A21EEA">
      <w:pPr>
        <w:pStyle w:val="ListParagraph"/>
        <w:autoSpaceDE w:val="0"/>
        <w:autoSpaceDN w:val="0"/>
        <w:adjustRightInd w:val="0"/>
        <w:spacing w:after="0" w:line="240" w:lineRule="auto"/>
        <w:rPr>
          <w:szCs w:val="20"/>
        </w:rPr>
      </w:pPr>
      <w:r w:rsidRPr="00A21EEA">
        <w:rPr>
          <w:szCs w:val="20"/>
        </w:rPr>
        <w:t>The clustering and segment results with five clusters are shown</w:t>
      </w:r>
      <w:r>
        <w:rPr>
          <w:szCs w:val="20"/>
        </w:rPr>
        <w:t>.</w:t>
      </w:r>
    </w:p>
    <w:p w14:paraId="42EF0F62" w14:textId="0891ADDD" w:rsidR="00212AF8" w:rsidRDefault="00212AF8" w:rsidP="00A21EEA">
      <w:pPr>
        <w:pStyle w:val="ListParagraph"/>
        <w:autoSpaceDE w:val="0"/>
        <w:autoSpaceDN w:val="0"/>
        <w:adjustRightInd w:val="0"/>
        <w:spacing w:after="0" w:line="240" w:lineRule="auto"/>
        <w:rPr>
          <w:szCs w:val="20"/>
        </w:rPr>
      </w:pPr>
      <w:r>
        <w:rPr>
          <w:szCs w:val="20"/>
        </w:rPr>
        <w:t>The distribution of customer across the cluster is given below.</w:t>
      </w:r>
    </w:p>
    <w:p w14:paraId="72EC3A3E" w14:textId="6B834BB7" w:rsidR="00862CAA" w:rsidRDefault="00862CAA" w:rsidP="00A21EEA">
      <w:pPr>
        <w:pStyle w:val="ListParagraph"/>
        <w:autoSpaceDE w:val="0"/>
        <w:autoSpaceDN w:val="0"/>
        <w:adjustRightInd w:val="0"/>
        <w:spacing w:after="0" w:line="240" w:lineRule="auto"/>
        <w:rPr>
          <w:szCs w:val="20"/>
        </w:rPr>
      </w:pPr>
    </w:p>
    <w:tbl>
      <w:tblPr>
        <w:tblStyle w:val="TableGrid"/>
        <w:tblW w:w="0" w:type="auto"/>
        <w:tblInd w:w="720" w:type="dxa"/>
        <w:tblLook w:val="04A0" w:firstRow="1" w:lastRow="0" w:firstColumn="1" w:lastColumn="0" w:noHBand="0" w:noVBand="1"/>
      </w:tblPr>
      <w:tblGrid>
        <w:gridCol w:w="1467"/>
        <w:gridCol w:w="2938"/>
        <w:gridCol w:w="2734"/>
      </w:tblGrid>
      <w:tr w:rsidR="00862CAA" w14:paraId="3DE34A6F" w14:textId="77777777" w:rsidTr="00862CAA">
        <w:trPr>
          <w:trHeight w:val="439"/>
        </w:trPr>
        <w:tc>
          <w:tcPr>
            <w:tcW w:w="1467" w:type="dxa"/>
          </w:tcPr>
          <w:p w14:paraId="56BD4112" w14:textId="6CB5383A" w:rsidR="00862CAA" w:rsidRDefault="00862CAA" w:rsidP="00A21EEA">
            <w:pPr>
              <w:pStyle w:val="ListParagraph"/>
              <w:autoSpaceDE w:val="0"/>
              <w:autoSpaceDN w:val="0"/>
              <w:adjustRightInd w:val="0"/>
              <w:ind w:left="0"/>
              <w:rPr>
                <w:szCs w:val="20"/>
              </w:rPr>
            </w:pPr>
            <w:r>
              <w:rPr>
                <w:szCs w:val="20"/>
              </w:rPr>
              <w:t>Cluster</w:t>
            </w:r>
          </w:p>
        </w:tc>
        <w:tc>
          <w:tcPr>
            <w:tcW w:w="2938" w:type="dxa"/>
          </w:tcPr>
          <w:p w14:paraId="357643FB" w14:textId="5D0D972C" w:rsidR="00862CAA" w:rsidRDefault="00862CAA" w:rsidP="00A21EEA">
            <w:pPr>
              <w:pStyle w:val="ListParagraph"/>
              <w:autoSpaceDE w:val="0"/>
              <w:autoSpaceDN w:val="0"/>
              <w:adjustRightInd w:val="0"/>
              <w:ind w:left="0"/>
              <w:rPr>
                <w:szCs w:val="20"/>
              </w:rPr>
            </w:pPr>
            <w:r>
              <w:rPr>
                <w:szCs w:val="20"/>
              </w:rPr>
              <w:t>Total records in the cluster</w:t>
            </w:r>
          </w:p>
        </w:tc>
        <w:tc>
          <w:tcPr>
            <w:tcW w:w="2734" w:type="dxa"/>
          </w:tcPr>
          <w:p w14:paraId="151ABD77" w14:textId="6E644731" w:rsidR="00862CAA" w:rsidRDefault="00862CAA" w:rsidP="00A21EEA">
            <w:pPr>
              <w:pStyle w:val="ListParagraph"/>
              <w:autoSpaceDE w:val="0"/>
              <w:autoSpaceDN w:val="0"/>
              <w:adjustRightInd w:val="0"/>
              <w:ind w:left="0"/>
              <w:rPr>
                <w:szCs w:val="20"/>
              </w:rPr>
            </w:pPr>
            <w:r>
              <w:rPr>
                <w:szCs w:val="20"/>
              </w:rPr>
              <w:t>% 0f overall population</w:t>
            </w:r>
          </w:p>
        </w:tc>
      </w:tr>
      <w:tr w:rsidR="00862CAA" w14:paraId="24455663" w14:textId="77777777" w:rsidTr="00862CAA">
        <w:trPr>
          <w:trHeight w:val="225"/>
        </w:trPr>
        <w:tc>
          <w:tcPr>
            <w:tcW w:w="1467" w:type="dxa"/>
          </w:tcPr>
          <w:p w14:paraId="53AB53BF" w14:textId="177E7C67" w:rsidR="00862CAA" w:rsidRDefault="00862CAA" w:rsidP="00A21EEA">
            <w:pPr>
              <w:pStyle w:val="ListParagraph"/>
              <w:autoSpaceDE w:val="0"/>
              <w:autoSpaceDN w:val="0"/>
              <w:adjustRightInd w:val="0"/>
              <w:ind w:left="0"/>
              <w:rPr>
                <w:szCs w:val="20"/>
              </w:rPr>
            </w:pPr>
            <w:r>
              <w:rPr>
                <w:szCs w:val="20"/>
              </w:rPr>
              <w:t>1</w:t>
            </w:r>
          </w:p>
        </w:tc>
        <w:tc>
          <w:tcPr>
            <w:tcW w:w="2938" w:type="dxa"/>
          </w:tcPr>
          <w:p w14:paraId="6EB8B4E7" w14:textId="0AAC7FC5" w:rsidR="00862CAA" w:rsidRDefault="00EE5762" w:rsidP="00A21EEA">
            <w:pPr>
              <w:pStyle w:val="ListParagraph"/>
              <w:autoSpaceDE w:val="0"/>
              <w:autoSpaceDN w:val="0"/>
              <w:adjustRightInd w:val="0"/>
              <w:ind w:left="0"/>
              <w:rPr>
                <w:szCs w:val="20"/>
              </w:rPr>
            </w:pPr>
            <w:r>
              <w:rPr>
                <w:szCs w:val="20"/>
              </w:rPr>
              <w:t>460</w:t>
            </w:r>
          </w:p>
        </w:tc>
        <w:tc>
          <w:tcPr>
            <w:tcW w:w="2734" w:type="dxa"/>
          </w:tcPr>
          <w:p w14:paraId="3F00FF0C" w14:textId="05DA2882" w:rsidR="00862CAA" w:rsidRDefault="00161470" w:rsidP="00A21EEA">
            <w:pPr>
              <w:pStyle w:val="ListParagraph"/>
              <w:autoSpaceDE w:val="0"/>
              <w:autoSpaceDN w:val="0"/>
              <w:adjustRightInd w:val="0"/>
              <w:ind w:left="0"/>
              <w:rPr>
                <w:szCs w:val="20"/>
              </w:rPr>
            </w:pPr>
            <w:r>
              <w:rPr>
                <w:szCs w:val="20"/>
              </w:rPr>
              <w:t>10.66</w:t>
            </w:r>
          </w:p>
        </w:tc>
      </w:tr>
      <w:tr w:rsidR="00862CAA" w14:paraId="33CCA747" w14:textId="77777777" w:rsidTr="00862CAA">
        <w:trPr>
          <w:trHeight w:val="225"/>
        </w:trPr>
        <w:tc>
          <w:tcPr>
            <w:tcW w:w="1467" w:type="dxa"/>
          </w:tcPr>
          <w:p w14:paraId="130FE471" w14:textId="6A773676" w:rsidR="00862CAA" w:rsidRDefault="00862CAA" w:rsidP="00A21EEA">
            <w:pPr>
              <w:pStyle w:val="ListParagraph"/>
              <w:autoSpaceDE w:val="0"/>
              <w:autoSpaceDN w:val="0"/>
              <w:adjustRightInd w:val="0"/>
              <w:ind w:left="0"/>
              <w:rPr>
                <w:szCs w:val="20"/>
              </w:rPr>
            </w:pPr>
            <w:r>
              <w:rPr>
                <w:szCs w:val="20"/>
              </w:rPr>
              <w:t>2</w:t>
            </w:r>
          </w:p>
        </w:tc>
        <w:tc>
          <w:tcPr>
            <w:tcW w:w="2938" w:type="dxa"/>
          </w:tcPr>
          <w:p w14:paraId="63BB79AC" w14:textId="78E02267" w:rsidR="00862CAA" w:rsidRDefault="00EE5762" w:rsidP="00A21EEA">
            <w:pPr>
              <w:pStyle w:val="ListParagraph"/>
              <w:autoSpaceDE w:val="0"/>
              <w:autoSpaceDN w:val="0"/>
              <w:adjustRightInd w:val="0"/>
              <w:ind w:left="0"/>
              <w:rPr>
                <w:szCs w:val="20"/>
              </w:rPr>
            </w:pPr>
            <w:r>
              <w:rPr>
                <w:szCs w:val="20"/>
              </w:rPr>
              <w:t>304</w:t>
            </w:r>
          </w:p>
        </w:tc>
        <w:tc>
          <w:tcPr>
            <w:tcW w:w="2734" w:type="dxa"/>
          </w:tcPr>
          <w:p w14:paraId="2A37A549" w14:textId="73161006" w:rsidR="00862CAA" w:rsidRDefault="00161470" w:rsidP="00A21EEA">
            <w:pPr>
              <w:pStyle w:val="ListParagraph"/>
              <w:autoSpaceDE w:val="0"/>
              <w:autoSpaceDN w:val="0"/>
              <w:adjustRightInd w:val="0"/>
              <w:ind w:left="0"/>
              <w:rPr>
                <w:szCs w:val="20"/>
              </w:rPr>
            </w:pPr>
            <w:r>
              <w:rPr>
                <w:szCs w:val="20"/>
              </w:rPr>
              <w:t>7.04</w:t>
            </w:r>
          </w:p>
        </w:tc>
      </w:tr>
      <w:tr w:rsidR="00862CAA" w14:paraId="12F9D1EB" w14:textId="77777777" w:rsidTr="00862CAA">
        <w:trPr>
          <w:trHeight w:val="213"/>
        </w:trPr>
        <w:tc>
          <w:tcPr>
            <w:tcW w:w="1467" w:type="dxa"/>
          </w:tcPr>
          <w:p w14:paraId="4D3A2CC1" w14:textId="7A712BCC" w:rsidR="00862CAA" w:rsidRDefault="00862CAA" w:rsidP="00A21EEA">
            <w:pPr>
              <w:pStyle w:val="ListParagraph"/>
              <w:autoSpaceDE w:val="0"/>
              <w:autoSpaceDN w:val="0"/>
              <w:adjustRightInd w:val="0"/>
              <w:ind w:left="0"/>
              <w:rPr>
                <w:szCs w:val="20"/>
              </w:rPr>
            </w:pPr>
            <w:r>
              <w:rPr>
                <w:szCs w:val="20"/>
              </w:rPr>
              <w:t>3</w:t>
            </w:r>
          </w:p>
        </w:tc>
        <w:tc>
          <w:tcPr>
            <w:tcW w:w="2938" w:type="dxa"/>
          </w:tcPr>
          <w:p w14:paraId="4BD3B969" w14:textId="703764DF" w:rsidR="00862CAA" w:rsidRDefault="00EE5762" w:rsidP="00A21EEA">
            <w:pPr>
              <w:pStyle w:val="ListParagraph"/>
              <w:autoSpaceDE w:val="0"/>
              <w:autoSpaceDN w:val="0"/>
              <w:adjustRightInd w:val="0"/>
              <w:ind w:left="0"/>
              <w:rPr>
                <w:szCs w:val="20"/>
              </w:rPr>
            </w:pPr>
            <w:r>
              <w:rPr>
                <w:szCs w:val="20"/>
              </w:rPr>
              <w:t>1949</w:t>
            </w:r>
          </w:p>
        </w:tc>
        <w:tc>
          <w:tcPr>
            <w:tcW w:w="2734" w:type="dxa"/>
          </w:tcPr>
          <w:p w14:paraId="147CCE0F" w14:textId="78062986" w:rsidR="00862CAA" w:rsidRDefault="00161470" w:rsidP="00A21EEA">
            <w:pPr>
              <w:pStyle w:val="ListParagraph"/>
              <w:autoSpaceDE w:val="0"/>
              <w:autoSpaceDN w:val="0"/>
              <w:adjustRightInd w:val="0"/>
              <w:ind w:left="0"/>
              <w:rPr>
                <w:szCs w:val="20"/>
              </w:rPr>
            </w:pPr>
            <w:r>
              <w:rPr>
                <w:szCs w:val="20"/>
              </w:rPr>
              <w:t>45.15</w:t>
            </w:r>
          </w:p>
        </w:tc>
      </w:tr>
      <w:tr w:rsidR="00862CAA" w14:paraId="059DA778" w14:textId="77777777" w:rsidTr="00862CAA">
        <w:trPr>
          <w:trHeight w:val="225"/>
        </w:trPr>
        <w:tc>
          <w:tcPr>
            <w:tcW w:w="1467" w:type="dxa"/>
          </w:tcPr>
          <w:p w14:paraId="14F6EE41" w14:textId="62AA36A1" w:rsidR="00862CAA" w:rsidRDefault="00862CAA" w:rsidP="00A21EEA">
            <w:pPr>
              <w:pStyle w:val="ListParagraph"/>
              <w:autoSpaceDE w:val="0"/>
              <w:autoSpaceDN w:val="0"/>
              <w:adjustRightInd w:val="0"/>
              <w:ind w:left="0"/>
              <w:rPr>
                <w:szCs w:val="20"/>
              </w:rPr>
            </w:pPr>
            <w:r>
              <w:rPr>
                <w:szCs w:val="20"/>
              </w:rPr>
              <w:lastRenderedPageBreak/>
              <w:t>4</w:t>
            </w:r>
          </w:p>
        </w:tc>
        <w:tc>
          <w:tcPr>
            <w:tcW w:w="2938" w:type="dxa"/>
          </w:tcPr>
          <w:p w14:paraId="601EEAD5" w14:textId="02A0FDF7" w:rsidR="00862CAA" w:rsidRDefault="00EE5762" w:rsidP="00A21EEA">
            <w:pPr>
              <w:pStyle w:val="ListParagraph"/>
              <w:autoSpaceDE w:val="0"/>
              <w:autoSpaceDN w:val="0"/>
              <w:adjustRightInd w:val="0"/>
              <w:ind w:left="0"/>
              <w:rPr>
                <w:szCs w:val="20"/>
              </w:rPr>
            </w:pPr>
            <w:r>
              <w:rPr>
                <w:szCs w:val="20"/>
              </w:rPr>
              <w:t>1032</w:t>
            </w:r>
          </w:p>
        </w:tc>
        <w:tc>
          <w:tcPr>
            <w:tcW w:w="2734" w:type="dxa"/>
          </w:tcPr>
          <w:p w14:paraId="1D23E890" w14:textId="5EB4E666" w:rsidR="00862CAA" w:rsidRDefault="00161470" w:rsidP="00A21EEA">
            <w:pPr>
              <w:pStyle w:val="ListParagraph"/>
              <w:autoSpaceDE w:val="0"/>
              <w:autoSpaceDN w:val="0"/>
              <w:adjustRightInd w:val="0"/>
              <w:ind w:left="0"/>
              <w:rPr>
                <w:szCs w:val="20"/>
              </w:rPr>
            </w:pPr>
            <w:r>
              <w:rPr>
                <w:szCs w:val="20"/>
              </w:rPr>
              <w:t>23.91</w:t>
            </w:r>
          </w:p>
        </w:tc>
      </w:tr>
      <w:tr w:rsidR="00862CAA" w14:paraId="179AD138" w14:textId="77777777" w:rsidTr="00862CAA">
        <w:trPr>
          <w:trHeight w:val="213"/>
        </w:trPr>
        <w:tc>
          <w:tcPr>
            <w:tcW w:w="1467" w:type="dxa"/>
          </w:tcPr>
          <w:p w14:paraId="0C2E6131" w14:textId="36FEB2B4" w:rsidR="00862CAA" w:rsidRDefault="00862CAA" w:rsidP="00A21EEA">
            <w:pPr>
              <w:pStyle w:val="ListParagraph"/>
              <w:autoSpaceDE w:val="0"/>
              <w:autoSpaceDN w:val="0"/>
              <w:adjustRightInd w:val="0"/>
              <w:ind w:left="0"/>
              <w:rPr>
                <w:szCs w:val="20"/>
              </w:rPr>
            </w:pPr>
            <w:r>
              <w:rPr>
                <w:szCs w:val="20"/>
              </w:rPr>
              <w:t>5</w:t>
            </w:r>
          </w:p>
        </w:tc>
        <w:tc>
          <w:tcPr>
            <w:tcW w:w="2938" w:type="dxa"/>
          </w:tcPr>
          <w:p w14:paraId="6A5349EC" w14:textId="3EAD57DD" w:rsidR="00862CAA" w:rsidRDefault="00862CAA" w:rsidP="00A21EEA">
            <w:pPr>
              <w:pStyle w:val="ListParagraph"/>
              <w:autoSpaceDE w:val="0"/>
              <w:autoSpaceDN w:val="0"/>
              <w:adjustRightInd w:val="0"/>
              <w:ind w:left="0"/>
              <w:rPr>
                <w:szCs w:val="20"/>
              </w:rPr>
            </w:pPr>
            <w:r>
              <w:rPr>
                <w:szCs w:val="20"/>
              </w:rPr>
              <w:t>57</w:t>
            </w:r>
            <w:r w:rsidR="00EE5762">
              <w:rPr>
                <w:szCs w:val="20"/>
              </w:rPr>
              <w:t>2</w:t>
            </w:r>
          </w:p>
        </w:tc>
        <w:tc>
          <w:tcPr>
            <w:tcW w:w="2734" w:type="dxa"/>
          </w:tcPr>
          <w:p w14:paraId="1847DA9F" w14:textId="5BD9BE59" w:rsidR="00862CAA" w:rsidRDefault="00161470" w:rsidP="00A21EEA">
            <w:pPr>
              <w:pStyle w:val="ListParagraph"/>
              <w:autoSpaceDE w:val="0"/>
              <w:autoSpaceDN w:val="0"/>
              <w:adjustRightInd w:val="0"/>
              <w:ind w:left="0"/>
              <w:rPr>
                <w:szCs w:val="20"/>
              </w:rPr>
            </w:pPr>
            <w:r>
              <w:rPr>
                <w:szCs w:val="20"/>
              </w:rPr>
              <w:t>13.25</w:t>
            </w:r>
          </w:p>
        </w:tc>
      </w:tr>
    </w:tbl>
    <w:p w14:paraId="26FC9A9A" w14:textId="77777777" w:rsidR="00862CAA" w:rsidRDefault="00862CAA" w:rsidP="00A21EEA">
      <w:pPr>
        <w:pStyle w:val="ListParagraph"/>
        <w:autoSpaceDE w:val="0"/>
        <w:autoSpaceDN w:val="0"/>
        <w:adjustRightInd w:val="0"/>
        <w:spacing w:after="0" w:line="240" w:lineRule="auto"/>
        <w:rPr>
          <w:szCs w:val="20"/>
        </w:rPr>
      </w:pPr>
    </w:p>
    <w:p w14:paraId="6A101F93" w14:textId="3ABB5A4C" w:rsidR="00A21EEA" w:rsidRDefault="00A21EEA" w:rsidP="00A21EEA">
      <w:pPr>
        <w:pStyle w:val="ListParagraph"/>
        <w:autoSpaceDE w:val="0"/>
        <w:autoSpaceDN w:val="0"/>
        <w:adjustRightInd w:val="0"/>
        <w:spacing w:after="0" w:line="240" w:lineRule="auto"/>
        <w:rPr>
          <w:szCs w:val="20"/>
        </w:rPr>
      </w:pPr>
    </w:p>
    <w:p w14:paraId="6CF51C23" w14:textId="77777777" w:rsidR="00404733" w:rsidRDefault="00404733" w:rsidP="00A21EEA">
      <w:pPr>
        <w:pStyle w:val="ListParagraph"/>
        <w:autoSpaceDE w:val="0"/>
        <w:autoSpaceDN w:val="0"/>
        <w:adjustRightInd w:val="0"/>
        <w:spacing w:after="0" w:line="240" w:lineRule="auto"/>
        <w:rPr>
          <w:b/>
          <w:sz w:val="24"/>
          <w:szCs w:val="20"/>
          <w:u w:val="single"/>
        </w:rPr>
      </w:pPr>
    </w:p>
    <w:p w14:paraId="07BCBDD1" w14:textId="77777777" w:rsidR="00404733" w:rsidRDefault="00404733" w:rsidP="00A21EEA">
      <w:pPr>
        <w:pStyle w:val="ListParagraph"/>
        <w:autoSpaceDE w:val="0"/>
        <w:autoSpaceDN w:val="0"/>
        <w:adjustRightInd w:val="0"/>
        <w:spacing w:after="0" w:line="240" w:lineRule="auto"/>
        <w:rPr>
          <w:b/>
          <w:sz w:val="24"/>
          <w:szCs w:val="20"/>
          <w:u w:val="single"/>
        </w:rPr>
      </w:pPr>
    </w:p>
    <w:p w14:paraId="722C8498" w14:textId="77777777" w:rsidR="00404733" w:rsidRDefault="00404733" w:rsidP="00A21EEA">
      <w:pPr>
        <w:pStyle w:val="ListParagraph"/>
        <w:autoSpaceDE w:val="0"/>
        <w:autoSpaceDN w:val="0"/>
        <w:adjustRightInd w:val="0"/>
        <w:spacing w:after="0" w:line="240" w:lineRule="auto"/>
        <w:rPr>
          <w:b/>
          <w:sz w:val="24"/>
          <w:szCs w:val="20"/>
          <w:u w:val="single"/>
        </w:rPr>
      </w:pPr>
    </w:p>
    <w:p w14:paraId="42EBC88E" w14:textId="77777777" w:rsidR="00404733" w:rsidRDefault="00404733" w:rsidP="00A21EEA">
      <w:pPr>
        <w:pStyle w:val="ListParagraph"/>
        <w:autoSpaceDE w:val="0"/>
        <w:autoSpaceDN w:val="0"/>
        <w:adjustRightInd w:val="0"/>
        <w:spacing w:after="0" w:line="240" w:lineRule="auto"/>
        <w:rPr>
          <w:b/>
          <w:sz w:val="24"/>
          <w:szCs w:val="20"/>
          <w:u w:val="single"/>
        </w:rPr>
      </w:pPr>
    </w:p>
    <w:p w14:paraId="5AC72813" w14:textId="77777777" w:rsidR="00404733" w:rsidRDefault="00404733" w:rsidP="00A21EEA">
      <w:pPr>
        <w:pStyle w:val="ListParagraph"/>
        <w:autoSpaceDE w:val="0"/>
        <w:autoSpaceDN w:val="0"/>
        <w:adjustRightInd w:val="0"/>
        <w:spacing w:after="0" w:line="240" w:lineRule="auto"/>
        <w:rPr>
          <w:b/>
          <w:sz w:val="24"/>
          <w:szCs w:val="20"/>
          <w:u w:val="single"/>
        </w:rPr>
      </w:pPr>
    </w:p>
    <w:p w14:paraId="4083E183" w14:textId="6A79B950" w:rsidR="004E391D" w:rsidRDefault="004E391D" w:rsidP="00A21EEA">
      <w:pPr>
        <w:pStyle w:val="ListParagraph"/>
        <w:autoSpaceDE w:val="0"/>
        <w:autoSpaceDN w:val="0"/>
        <w:adjustRightInd w:val="0"/>
        <w:spacing w:after="0" w:line="240" w:lineRule="auto"/>
        <w:rPr>
          <w:b/>
          <w:sz w:val="24"/>
          <w:szCs w:val="20"/>
          <w:u w:val="single"/>
        </w:rPr>
      </w:pPr>
      <w:r w:rsidRPr="004E391D">
        <w:rPr>
          <w:b/>
          <w:sz w:val="24"/>
          <w:szCs w:val="20"/>
          <w:u w:val="single"/>
        </w:rPr>
        <w:t>Cluster 1</w:t>
      </w:r>
    </w:p>
    <w:p w14:paraId="367EB7A3" w14:textId="77777777" w:rsidR="004E391D" w:rsidRDefault="004E391D" w:rsidP="00A21EEA">
      <w:pPr>
        <w:pStyle w:val="ListParagraph"/>
        <w:autoSpaceDE w:val="0"/>
        <w:autoSpaceDN w:val="0"/>
        <w:adjustRightInd w:val="0"/>
        <w:spacing w:after="0" w:line="240" w:lineRule="auto"/>
        <w:rPr>
          <w:b/>
          <w:sz w:val="24"/>
          <w:szCs w:val="20"/>
          <w:u w:val="single"/>
        </w:rPr>
      </w:pPr>
    </w:p>
    <w:p w14:paraId="1C3D23B3" w14:textId="72BC7F76" w:rsidR="004E391D" w:rsidRDefault="001853D9" w:rsidP="00A21EEA">
      <w:pPr>
        <w:pStyle w:val="ListParagraph"/>
        <w:autoSpaceDE w:val="0"/>
        <w:autoSpaceDN w:val="0"/>
        <w:adjustRightInd w:val="0"/>
        <w:spacing w:after="0" w:line="240" w:lineRule="auto"/>
        <w:rPr>
          <w:b/>
          <w:sz w:val="24"/>
          <w:szCs w:val="20"/>
          <w:u w:val="single"/>
        </w:rPr>
      </w:pPr>
      <w:r>
        <w:rPr>
          <w:noProof/>
        </w:rPr>
        <w:drawing>
          <wp:inline distT="0" distB="0" distL="0" distR="0" wp14:anchorId="4472CBAA" wp14:editId="02FC094F">
            <wp:extent cx="5657850" cy="1590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1590675"/>
                    </a:xfrm>
                    <a:prstGeom prst="rect">
                      <a:avLst/>
                    </a:prstGeom>
                  </pic:spPr>
                </pic:pic>
              </a:graphicData>
            </a:graphic>
          </wp:inline>
        </w:drawing>
      </w:r>
    </w:p>
    <w:p w14:paraId="0C9B136E" w14:textId="4ED243A5" w:rsidR="00836406" w:rsidRDefault="00836406" w:rsidP="004E391D">
      <w:pPr>
        <w:pStyle w:val="ListParagraph"/>
        <w:autoSpaceDE w:val="0"/>
        <w:autoSpaceDN w:val="0"/>
        <w:adjustRightInd w:val="0"/>
        <w:spacing w:after="0" w:line="240" w:lineRule="auto"/>
        <w:rPr>
          <w:b/>
          <w:sz w:val="24"/>
          <w:szCs w:val="20"/>
          <w:u w:val="single"/>
        </w:rPr>
      </w:pPr>
    </w:p>
    <w:p w14:paraId="25A5F1CD" w14:textId="77D29D13" w:rsidR="00EE7B78" w:rsidRDefault="00EE7B78" w:rsidP="00EE7B78">
      <w:pPr>
        <w:pStyle w:val="ListParagraph"/>
        <w:autoSpaceDE w:val="0"/>
        <w:autoSpaceDN w:val="0"/>
        <w:adjustRightInd w:val="0"/>
        <w:spacing w:after="0" w:line="240" w:lineRule="auto"/>
        <w:rPr>
          <w:szCs w:val="20"/>
        </w:rPr>
      </w:pPr>
      <w:r w:rsidRPr="00A03F24">
        <w:rPr>
          <w:szCs w:val="20"/>
        </w:rPr>
        <w:t>There are 46</w:t>
      </w:r>
      <w:r>
        <w:rPr>
          <w:szCs w:val="20"/>
        </w:rPr>
        <w:t>0</w:t>
      </w:r>
      <w:r w:rsidRPr="00A03F24">
        <w:rPr>
          <w:szCs w:val="20"/>
        </w:rPr>
        <w:t xml:space="preserve"> customer</w:t>
      </w:r>
      <w:r>
        <w:rPr>
          <w:szCs w:val="20"/>
        </w:rPr>
        <w:t>s</w:t>
      </w:r>
      <w:r w:rsidRPr="00A03F24">
        <w:rPr>
          <w:szCs w:val="20"/>
        </w:rPr>
        <w:t xml:space="preserve"> in cluster </w:t>
      </w:r>
      <w:r>
        <w:rPr>
          <w:szCs w:val="20"/>
        </w:rPr>
        <w:t>1</w:t>
      </w:r>
      <w:r w:rsidRPr="00A03F24">
        <w:rPr>
          <w:szCs w:val="20"/>
        </w:rPr>
        <w:t xml:space="preserve"> which constitute </w:t>
      </w:r>
      <w:r>
        <w:rPr>
          <w:szCs w:val="20"/>
        </w:rPr>
        <w:t xml:space="preserve">10.55 % of </w:t>
      </w:r>
      <w:r w:rsidRPr="00A03F24">
        <w:rPr>
          <w:szCs w:val="20"/>
        </w:rPr>
        <w:t>overall consumer.</w:t>
      </w:r>
    </w:p>
    <w:p w14:paraId="6A3A0A8E" w14:textId="6D4EA65D" w:rsidR="00EE7B78" w:rsidRDefault="00EE7B78" w:rsidP="00EE7B78">
      <w:pPr>
        <w:pStyle w:val="ListParagraph"/>
        <w:autoSpaceDE w:val="0"/>
        <w:autoSpaceDN w:val="0"/>
        <w:adjustRightInd w:val="0"/>
        <w:spacing w:after="0" w:line="240" w:lineRule="auto"/>
        <w:rPr>
          <w:szCs w:val="20"/>
        </w:rPr>
      </w:pPr>
      <w:r w:rsidRPr="00836140">
        <w:rPr>
          <w:szCs w:val="20"/>
        </w:rPr>
        <w:t>This group can be</w:t>
      </w:r>
      <w:r>
        <w:rPr>
          <w:szCs w:val="20"/>
        </w:rPr>
        <w:t xml:space="preserve"> </w:t>
      </w:r>
      <w:r w:rsidRPr="00836140">
        <w:rPr>
          <w:szCs w:val="20"/>
        </w:rPr>
        <w:t xml:space="preserve">categorized as </w:t>
      </w:r>
      <w:r>
        <w:rPr>
          <w:szCs w:val="20"/>
        </w:rPr>
        <w:t xml:space="preserve">average </w:t>
      </w:r>
      <w:r w:rsidRPr="00836140">
        <w:rPr>
          <w:szCs w:val="20"/>
        </w:rPr>
        <w:t xml:space="preserve">recency, </w:t>
      </w:r>
      <w:r>
        <w:rPr>
          <w:szCs w:val="20"/>
        </w:rPr>
        <w:t xml:space="preserve">low </w:t>
      </w:r>
      <w:r w:rsidRPr="00836140">
        <w:rPr>
          <w:szCs w:val="20"/>
        </w:rPr>
        <w:t>frequency</w:t>
      </w:r>
      <w:r>
        <w:rPr>
          <w:szCs w:val="20"/>
        </w:rPr>
        <w:t xml:space="preserve"> </w:t>
      </w:r>
      <w:r w:rsidRPr="00836140">
        <w:rPr>
          <w:szCs w:val="20"/>
        </w:rPr>
        <w:t xml:space="preserve">and </w:t>
      </w:r>
      <w:r w:rsidR="005A5EB4">
        <w:rPr>
          <w:szCs w:val="20"/>
        </w:rPr>
        <w:t>low</w:t>
      </w:r>
      <w:r w:rsidRPr="00836140">
        <w:rPr>
          <w:szCs w:val="20"/>
        </w:rPr>
        <w:t xml:space="preserve"> monetary with a </w:t>
      </w:r>
      <w:r w:rsidR="005A5EB4">
        <w:rPr>
          <w:szCs w:val="20"/>
        </w:rPr>
        <w:t>low</w:t>
      </w:r>
      <w:r>
        <w:rPr>
          <w:szCs w:val="20"/>
        </w:rPr>
        <w:t xml:space="preserve"> </w:t>
      </w:r>
      <w:r w:rsidRPr="00836140">
        <w:rPr>
          <w:szCs w:val="20"/>
        </w:rPr>
        <w:t>spending per consumer.</w:t>
      </w:r>
      <w:r>
        <w:rPr>
          <w:szCs w:val="20"/>
        </w:rPr>
        <w:t xml:space="preserve"> </w:t>
      </w:r>
      <w:r w:rsidR="005F4F47">
        <w:rPr>
          <w:szCs w:val="20"/>
        </w:rPr>
        <w:t>The compny should</w:t>
      </w:r>
      <w:r w:rsidR="00C8552C">
        <w:rPr>
          <w:szCs w:val="20"/>
        </w:rPr>
        <w:t xml:space="preserve">  focus </w:t>
      </w:r>
      <w:r w:rsidR="005A5EB4">
        <w:rPr>
          <w:szCs w:val="20"/>
        </w:rPr>
        <w:t xml:space="preserve"> this cluster</w:t>
      </w:r>
    </w:p>
    <w:p w14:paraId="669BC188" w14:textId="7D4F4FBC" w:rsidR="00BA7D24" w:rsidRDefault="00836140" w:rsidP="00836140">
      <w:pPr>
        <w:pStyle w:val="ListParagraph"/>
        <w:autoSpaceDE w:val="0"/>
        <w:autoSpaceDN w:val="0"/>
        <w:adjustRightInd w:val="0"/>
        <w:spacing w:after="0" w:line="240" w:lineRule="auto"/>
        <w:rPr>
          <w:szCs w:val="20"/>
        </w:rPr>
      </w:pPr>
      <w:r>
        <w:rPr>
          <w:szCs w:val="20"/>
        </w:rPr>
        <w:t>.</w:t>
      </w:r>
    </w:p>
    <w:p w14:paraId="66B2DF0C" w14:textId="4BC607F3" w:rsidR="00EE7B78" w:rsidRDefault="00EE7B78" w:rsidP="00836140">
      <w:pPr>
        <w:pStyle w:val="ListParagraph"/>
        <w:autoSpaceDE w:val="0"/>
        <w:autoSpaceDN w:val="0"/>
        <w:adjustRightInd w:val="0"/>
        <w:spacing w:after="0" w:line="240" w:lineRule="auto"/>
        <w:rPr>
          <w:szCs w:val="20"/>
        </w:rPr>
      </w:pPr>
      <w:r>
        <w:rPr>
          <w:noProof/>
        </w:rPr>
        <w:drawing>
          <wp:inline distT="0" distB="0" distL="0" distR="0" wp14:anchorId="072BE167" wp14:editId="4929C119">
            <wp:extent cx="4647702" cy="259080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1440" cy="2592884"/>
                    </a:xfrm>
                    <a:prstGeom prst="rect">
                      <a:avLst/>
                    </a:prstGeom>
                  </pic:spPr>
                </pic:pic>
              </a:graphicData>
            </a:graphic>
          </wp:inline>
        </w:drawing>
      </w:r>
    </w:p>
    <w:p w14:paraId="616F6104" w14:textId="40685345" w:rsidR="00E97753" w:rsidRDefault="00E97753" w:rsidP="00836140">
      <w:pPr>
        <w:pStyle w:val="ListParagraph"/>
        <w:autoSpaceDE w:val="0"/>
        <w:autoSpaceDN w:val="0"/>
        <w:adjustRightInd w:val="0"/>
        <w:spacing w:after="0" w:line="240" w:lineRule="auto"/>
        <w:rPr>
          <w:szCs w:val="20"/>
        </w:rPr>
      </w:pPr>
    </w:p>
    <w:p w14:paraId="731DBE90" w14:textId="4358A9F7" w:rsidR="00EE7B78" w:rsidRDefault="00EE7B78" w:rsidP="00EE7B78">
      <w:pPr>
        <w:pStyle w:val="ListParagraph"/>
        <w:autoSpaceDE w:val="0"/>
        <w:autoSpaceDN w:val="0"/>
        <w:adjustRightInd w:val="0"/>
        <w:spacing w:after="0" w:line="240" w:lineRule="auto"/>
        <w:rPr>
          <w:szCs w:val="20"/>
        </w:rPr>
      </w:pPr>
      <w:r>
        <w:rPr>
          <w:szCs w:val="20"/>
        </w:rPr>
        <w:t>From the above histogram for recency</w:t>
      </w:r>
      <w:r w:rsidR="001620C9">
        <w:rPr>
          <w:szCs w:val="20"/>
        </w:rPr>
        <w:t xml:space="preserve"> VS frequency </w:t>
      </w:r>
      <w:r>
        <w:rPr>
          <w:szCs w:val="20"/>
        </w:rPr>
        <w:t xml:space="preserve"> we can find that, the customer of this cluster purchased through</w:t>
      </w:r>
      <w:r w:rsidR="005B55B3">
        <w:rPr>
          <w:szCs w:val="20"/>
        </w:rPr>
        <w:t xml:space="preserve">out </w:t>
      </w:r>
      <w:r>
        <w:rPr>
          <w:szCs w:val="20"/>
        </w:rPr>
        <w:t xml:space="preserve"> the year.</w:t>
      </w:r>
    </w:p>
    <w:p w14:paraId="57BA2C88" w14:textId="77777777" w:rsidR="00836406" w:rsidRDefault="00836406" w:rsidP="004E391D">
      <w:pPr>
        <w:pStyle w:val="ListParagraph"/>
        <w:autoSpaceDE w:val="0"/>
        <w:autoSpaceDN w:val="0"/>
        <w:adjustRightInd w:val="0"/>
        <w:spacing w:after="0" w:line="240" w:lineRule="auto"/>
        <w:rPr>
          <w:b/>
          <w:sz w:val="24"/>
          <w:szCs w:val="20"/>
          <w:u w:val="single"/>
        </w:rPr>
      </w:pPr>
    </w:p>
    <w:p w14:paraId="5E329679" w14:textId="34450AC0" w:rsidR="004E391D" w:rsidRDefault="004E391D" w:rsidP="004E391D">
      <w:pPr>
        <w:pStyle w:val="ListParagraph"/>
        <w:autoSpaceDE w:val="0"/>
        <w:autoSpaceDN w:val="0"/>
        <w:adjustRightInd w:val="0"/>
        <w:spacing w:after="0" w:line="240" w:lineRule="auto"/>
        <w:rPr>
          <w:b/>
          <w:sz w:val="24"/>
          <w:szCs w:val="20"/>
          <w:u w:val="single"/>
        </w:rPr>
      </w:pPr>
      <w:r w:rsidRPr="004E391D">
        <w:rPr>
          <w:b/>
          <w:sz w:val="24"/>
          <w:szCs w:val="20"/>
          <w:u w:val="single"/>
        </w:rPr>
        <w:t xml:space="preserve">Cluster </w:t>
      </w:r>
      <w:r>
        <w:rPr>
          <w:b/>
          <w:sz w:val="24"/>
          <w:szCs w:val="20"/>
          <w:u w:val="single"/>
        </w:rPr>
        <w:t>2</w:t>
      </w:r>
    </w:p>
    <w:p w14:paraId="31D0B647" w14:textId="57248CE0" w:rsidR="004E391D" w:rsidRDefault="004E391D" w:rsidP="004E391D">
      <w:pPr>
        <w:pStyle w:val="ListParagraph"/>
        <w:autoSpaceDE w:val="0"/>
        <w:autoSpaceDN w:val="0"/>
        <w:adjustRightInd w:val="0"/>
        <w:spacing w:after="0" w:line="240" w:lineRule="auto"/>
        <w:rPr>
          <w:b/>
          <w:sz w:val="24"/>
          <w:szCs w:val="20"/>
          <w:u w:val="single"/>
        </w:rPr>
      </w:pPr>
    </w:p>
    <w:p w14:paraId="13C011FF" w14:textId="2A2B05EF" w:rsidR="00FF2F12" w:rsidRDefault="00EE7B78" w:rsidP="00A03F24">
      <w:pPr>
        <w:pStyle w:val="ListParagraph"/>
        <w:autoSpaceDE w:val="0"/>
        <w:autoSpaceDN w:val="0"/>
        <w:adjustRightInd w:val="0"/>
        <w:spacing w:after="0" w:line="240" w:lineRule="auto"/>
        <w:rPr>
          <w:szCs w:val="20"/>
        </w:rPr>
      </w:pPr>
      <w:r>
        <w:rPr>
          <w:noProof/>
        </w:rPr>
        <w:lastRenderedPageBreak/>
        <w:drawing>
          <wp:inline distT="0" distB="0" distL="0" distR="0" wp14:anchorId="4F8F6662" wp14:editId="4B579F28">
            <wp:extent cx="5695950" cy="1619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1619250"/>
                    </a:xfrm>
                    <a:prstGeom prst="rect">
                      <a:avLst/>
                    </a:prstGeom>
                  </pic:spPr>
                </pic:pic>
              </a:graphicData>
            </a:graphic>
          </wp:inline>
        </w:drawing>
      </w:r>
    </w:p>
    <w:p w14:paraId="08224B29" w14:textId="5074C3F1" w:rsidR="00FF2F12" w:rsidRDefault="00FF2F12" w:rsidP="00A03F24">
      <w:pPr>
        <w:pStyle w:val="ListParagraph"/>
        <w:autoSpaceDE w:val="0"/>
        <w:autoSpaceDN w:val="0"/>
        <w:adjustRightInd w:val="0"/>
        <w:spacing w:after="0" w:line="240" w:lineRule="auto"/>
        <w:rPr>
          <w:szCs w:val="20"/>
        </w:rPr>
      </w:pPr>
    </w:p>
    <w:p w14:paraId="2A8DE64B" w14:textId="20C89ABF" w:rsidR="00EE7B78" w:rsidRDefault="00EE7B78" w:rsidP="00A03F24">
      <w:pPr>
        <w:pStyle w:val="ListParagraph"/>
        <w:autoSpaceDE w:val="0"/>
        <w:autoSpaceDN w:val="0"/>
        <w:adjustRightInd w:val="0"/>
        <w:spacing w:after="0" w:line="240" w:lineRule="auto"/>
        <w:rPr>
          <w:szCs w:val="20"/>
        </w:rPr>
      </w:pPr>
    </w:p>
    <w:p w14:paraId="5CB4543C" w14:textId="20753841" w:rsidR="00EE7B78" w:rsidRDefault="00EE7B78" w:rsidP="00EE7B78">
      <w:pPr>
        <w:pStyle w:val="ListParagraph"/>
        <w:autoSpaceDE w:val="0"/>
        <w:autoSpaceDN w:val="0"/>
        <w:adjustRightInd w:val="0"/>
        <w:spacing w:after="0" w:line="240" w:lineRule="auto"/>
        <w:rPr>
          <w:szCs w:val="20"/>
        </w:rPr>
      </w:pPr>
      <w:r w:rsidRPr="00A03F24">
        <w:rPr>
          <w:szCs w:val="20"/>
        </w:rPr>
        <w:t xml:space="preserve">There are </w:t>
      </w:r>
      <w:r>
        <w:rPr>
          <w:szCs w:val="20"/>
        </w:rPr>
        <w:t xml:space="preserve">304 </w:t>
      </w:r>
      <w:r w:rsidRPr="00A03F24">
        <w:rPr>
          <w:szCs w:val="20"/>
        </w:rPr>
        <w:t xml:space="preserve">customer in cluster </w:t>
      </w:r>
      <w:r>
        <w:rPr>
          <w:szCs w:val="20"/>
        </w:rPr>
        <w:t>2</w:t>
      </w:r>
      <w:r w:rsidRPr="00A03F24">
        <w:rPr>
          <w:szCs w:val="20"/>
        </w:rPr>
        <w:t xml:space="preserve"> which </w:t>
      </w:r>
      <w:r w:rsidR="005467FB" w:rsidRPr="00A03F24">
        <w:rPr>
          <w:szCs w:val="20"/>
        </w:rPr>
        <w:t xml:space="preserve">constitute </w:t>
      </w:r>
      <w:r w:rsidR="005467FB">
        <w:rPr>
          <w:szCs w:val="20"/>
        </w:rPr>
        <w:t>7.04</w:t>
      </w:r>
      <w:r>
        <w:rPr>
          <w:szCs w:val="20"/>
        </w:rPr>
        <w:t xml:space="preserve">   % of </w:t>
      </w:r>
      <w:r w:rsidRPr="00A03F24">
        <w:rPr>
          <w:szCs w:val="20"/>
        </w:rPr>
        <w:t xml:space="preserve"> overall  consumer</w:t>
      </w:r>
      <w:r>
        <w:rPr>
          <w:szCs w:val="20"/>
        </w:rPr>
        <w:t>.</w:t>
      </w:r>
    </w:p>
    <w:p w14:paraId="0D10690D" w14:textId="77777777" w:rsidR="00EE7B78" w:rsidRDefault="00EE7B78" w:rsidP="00EE7B78">
      <w:pPr>
        <w:pStyle w:val="ListParagraph"/>
        <w:autoSpaceDE w:val="0"/>
        <w:autoSpaceDN w:val="0"/>
        <w:adjustRightInd w:val="0"/>
        <w:spacing w:after="0" w:line="240" w:lineRule="auto"/>
        <w:rPr>
          <w:szCs w:val="20"/>
        </w:rPr>
      </w:pPr>
      <w:r w:rsidRPr="000A1EC4">
        <w:rPr>
          <w:szCs w:val="20"/>
        </w:rPr>
        <w:t>This group of consumers can be categorized as very high recency, average   frequency and</w:t>
      </w:r>
      <w:r>
        <w:rPr>
          <w:szCs w:val="20"/>
        </w:rPr>
        <w:t xml:space="preserve"> low </w:t>
      </w:r>
      <w:r w:rsidRPr="000A1EC4">
        <w:rPr>
          <w:szCs w:val="20"/>
        </w:rPr>
        <w:t xml:space="preserve">  monetary</w:t>
      </w:r>
      <w:r>
        <w:rPr>
          <w:szCs w:val="20"/>
        </w:rPr>
        <w:t xml:space="preserve"> </w:t>
      </w:r>
      <w:r w:rsidRPr="000A1EC4">
        <w:rPr>
          <w:szCs w:val="20"/>
        </w:rPr>
        <w:t xml:space="preserve">with a low </w:t>
      </w:r>
      <w:r>
        <w:rPr>
          <w:szCs w:val="20"/>
        </w:rPr>
        <w:t>spending</w:t>
      </w:r>
      <w:r w:rsidRPr="000A1EC4">
        <w:rPr>
          <w:szCs w:val="20"/>
        </w:rPr>
        <w:t xml:space="preserve"> per consumer.</w:t>
      </w:r>
      <w:r>
        <w:rPr>
          <w:szCs w:val="20"/>
        </w:rPr>
        <w:t xml:space="preserve"> This seems to be least profitable group.</w:t>
      </w:r>
    </w:p>
    <w:p w14:paraId="4AE56083" w14:textId="77777777" w:rsidR="00EE7B78" w:rsidRPr="00A03F24" w:rsidRDefault="00EE7B78" w:rsidP="00A03F24">
      <w:pPr>
        <w:pStyle w:val="ListParagraph"/>
        <w:autoSpaceDE w:val="0"/>
        <w:autoSpaceDN w:val="0"/>
        <w:adjustRightInd w:val="0"/>
        <w:spacing w:after="0" w:line="240" w:lineRule="auto"/>
        <w:rPr>
          <w:szCs w:val="20"/>
        </w:rPr>
      </w:pPr>
    </w:p>
    <w:p w14:paraId="34048B37" w14:textId="215B6447" w:rsidR="00FB220E" w:rsidRDefault="00EE7B78" w:rsidP="004E391D">
      <w:pPr>
        <w:pStyle w:val="ListParagraph"/>
        <w:autoSpaceDE w:val="0"/>
        <w:autoSpaceDN w:val="0"/>
        <w:adjustRightInd w:val="0"/>
        <w:spacing w:after="0" w:line="240" w:lineRule="auto"/>
        <w:rPr>
          <w:szCs w:val="20"/>
        </w:rPr>
      </w:pPr>
      <w:r>
        <w:rPr>
          <w:noProof/>
        </w:rPr>
        <w:drawing>
          <wp:inline distT="0" distB="0" distL="0" distR="0" wp14:anchorId="4A22BFCC" wp14:editId="41077065">
            <wp:extent cx="4143184" cy="2371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0777" cy="2376071"/>
                    </a:xfrm>
                    <a:prstGeom prst="rect">
                      <a:avLst/>
                    </a:prstGeom>
                  </pic:spPr>
                </pic:pic>
              </a:graphicData>
            </a:graphic>
          </wp:inline>
        </w:drawing>
      </w:r>
    </w:p>
    <w:p w14:paraId="71E6D870" w14:textId="400A2ADC" w:rsidR="00670251" w:rsidRDefault="00670251" w:rsidP="004E391D">
      <w:pPr>
        <w:pStyle w:val="ListParagraph"/>
        <w:autoSpaceDE w:val="0"/>
        <w:autoSpaceDN w:val="0"/>
        <w:adjustRightInd w:val="0"/>
        <w:spacing w:after="0" w:line="240" w:lineRule="auto"/>
        <w:rPr>
          <w:szCs w:val="20"/>
        </w:rPr>
      </w:pPr>
    </w:p>
    <w:p w14:paraId="611B2298" w14:textId="556FAA22" w:rsidR="00670251" w:rsidRDefault="00670251" w:rsidP="004E391D">
      <w:pPr>
        <w:pStyle w:val="ListParagraph"/>
        <w:autoSpaceDE w:val="0"/>
        <w:autoSpaceDN w:val="0"/>
        <w:adjustRightInd w:val="0"/>
        <w:spacing w:after="0" w:line="240" w:lineRule="auto"/>
        <w:rPr>
          <w:szCs w:val="20"/>
        </w:rPr>
      </w:pPr>
    </w:p>
    <w:p w14:paraId="37DEB338" w14:textId="6BFB3594" w:rsidR="00EE7B78" w:rsidRDefault="00EE7B78" w:rsidP="004E391D">
      <w:pPr>
        <w:pStyle w:val="ListParagraph"/>
        <w:autoSpaceDE w:val="0"/>
        <w:autoSpaceDN w:val="0"/>
        <w:adjustRightInd w:val="0"/>
        <w:spacing w:after="0" w:line="240" w:lineRule="auto"/>
        <w:rPr>
          <w:szCs w:val="20"/>
        </w:rPr>
      </w:pPr>
      <w:r>
        <w:rPr>
          <w:szCs w:val="20"/>
        </w:rPr>
        <w:t>From the above histogram for recency we can find that, the customer of this cluster purchased through the year. There was spike in purchase in  end of the year</w:t>
      </w:r>
    </w:p>
    <w:p w14:paraId="5FF95C95" w14:textId="7C61AF05" w:rsidR="00EE7B78" w:rsidRDefault="00EE7B78" w:rsidP="004E391D">
      <w:pPr>
        <w:pStyle w:val="ListParagraph"/>
        <w:autoSpaceDE w:val="0"/>
        <w:autoSpaceDN w:val="0"/>
        <w:adjustRightInd w:val="0"/>
        <w:spacing w:after="0" w:line="240" w:lineRule="auto"/>
        <w:rPr>
          <w:szCs w:val="20"/>
        </w:rPr>
      </w:pPr>
    </w:p>
    <w:p w14:paraId="4A844C6D" w14:textId="77777777" w:rsidR="00EE7B78" w:rsidRPr="00FB220E" w:rsidRDefault="00EE7B78" w:rsidP="004E391D">
      <w:pPr>
        <w:pStyle w:val="ListParagraph"/>
        <w:autoSpaceDE w:val="0"/>
        <w:autoSpaceDN w:val="0"/>
        <w:adjustRightInd w:val="0"/>
        <w:spacing w:after="0" w:line="240" w:lineRule="auto"/>
        <w:rPr>
          <w:szCs w:val="20"/>
        </w:rPr>
      </w:pPr>
    </w:p>
    <w:p w14:paraId="2B7F1718" w14:textId="0E942FEE" w:rsidR="002646E1" w:rsidRPr="00A03F24" w:rsidRDefault="002646E1" w:rsidP="002646E1">
      <w:pPr>
        <w:pStyle w:val="ListParagraph"/>
        <w:autoSpaceDE w:val="0"/>
        <w:autoSpaceDN w:val="0"/>
        <w:adjustRightInd w:val="0"/>
        <w:spacing w:after="0" w:line="240" w:lineRule="auto"/>
        <w:rPr>
          <w:b/>
          <w:sz w:val="24"/>
          <w:szCs w:val="20"/>
          <w:u w:val="single"/>
        </w:rPr>
      </w:pPr>
      <w:r w:rsidRPr="00A03F24">
        <w:rPr>
          <w:b/>
          <w:sz w:val="24"/>
          <w:szCs w:val="20"/>
          <w:u w:val="single"/>
        </w:rPr>
        <w:t>Cluster 3</w:t>
      </w:r>
    </w:p>
    <w:p w14:paraId="5DD4F80E" w14:textId="1F4365D4" w:rsidR="002646E1" w:rsidRDefault="002646E1" w:rsidP="004E391D">
      <w:pPr>
        <w:pStyle w:val="ListParagraph"/>
        <w:autoSpaceDE w:val="0"/>
        <w:autoSpaceDN w:val="0"/>
        <w:adjustRightInd w:val="0"/>
        <w:spacing w:after="0" w:line="240" w:lineRule="auto"/>
        <w:rPr>
          <w:b/>
          <w:sz w:val="24"/>
          <w:szCs w:val="20"/>
          <w:u w:val="single"/>
        </w:rPr>
      </w:pPr>
    </w:p>
    <w:p w14:paraId="57DBFE8C" w14:textId="4DAD9658" w:rsidR="00ED70C5" w:rsidRDefault="00EE7B78" w:rsidP="004E391D">
      <w:pPr>
        <w:pStyle w:val="ListParagraph"/>
        <w:autoSpaceDE w:val="0"/>
        <w:autoSpaceDN w:val="0"/>
        <w:adjustRightInd w:val="0"/>
        <w:spacing w:after="0" w:line="240" w:lineRule="auto"/>
        <w:rPr>
          <w:b/>
          <w:sz w:val="24"/>
          <w:szCs w:val="20"/>
          <w:u w:val="single"/>
        </w:rPr>
      </w:pPr>
      <w:r>
        <w:rPr>
          <w:noProof/>
        </w:rPr>
        <w:drawing>
          <wp:inline distT="0" distB="0" distL="0" distR="0" wp14:anchorId="34371770" wp14:editId="408B022C">
            <wp:extent cx="5629275" cy="1552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1552575"/>
                    </a:xfrm>
                    <a:prstGeom prst="rect">
                      <a:avLst/>
                    </a:prstGeom>
                  </pic:spPr>
                </pic:pic>
              </a:graphicData>
            </a:graphic>
          </wp:inline>
        </w:drawing>
      </w:r>
    </w:p>
    <w:p w14:paraId="176D9752" w14:textId="77777777" w:rsidR="00EE7B78" w:rsidRDefault="00EE7B78" w:rsidP="004E391D">
      <w:pPr>
        <w:pStyle w:val="ListParagraph"/>
        <w:autoSpaceDE w:val="0"/>
        <w:autoSpaceDN w:val="0"/>
        <w:adjustRightInd w:val="0"/>
        <w:spacing w:after="0" w:line="240" w:lineRule="auto"/>
        <w:rPr>
          <w:b/>
          <w:sz w:val="24"/>
          <w:szCs w:val="20"/>
          <w:u w:val="single"/>
        </w:rPr>
      </w:pPr>
    </w:p>
    <w:p w14:paraId="65E0CD46" w14:textId="2EF6267F" w:rsidR="00EE7B78" w:rsidRDefault="00EE7B78" w:rsidP="00EE7B78">
      <w:pPr>
        <w:pStyle w:val="ListParagraph"/>
        <w:autoSpaceDE w:val="0"/>
        <w:autoSpaceDN w:val="0"/>
        <w:adjustRightInd w:val="0"/>
        <w:spacing w:after="0" w:line="240" w:lineRule="auto"/>
        <w:rPr>
          <w:szCs w:val="20"/>
        </w:rPr>
      </w:pPr>
      <w:r w:rsidRPr="00FB220E">
        <w:rPr>
          <w:szCs w:val="20"/>
        </w:rPr>
        <w:t xml:space="preserve">The cluster </w:t>
      </w:r>
      <w:r>
        <w:rPr>
          <w:szCs w:val="20"/>
        </w:rPr>
        <w:t>3</w:t>
      </w:r>
      <w:r w:rsidRPr="00FB220E">
        <w:rPr>
          <w:szCs w:val="20"/>
        </w:rPr>
        <w:t xml:space="preserve"> is the largest size group with </w:t>
      </w:r>
      <w:r>
        <w:rPr>
          <w:szCs w:val="20"/>
        </w:rPr>
        <w:t>1949</w:t>
      </w:r>
      <w:r w:rsidRPr="00FB220E">
        <w:rPr>
          <w:szCs w:val="20"/>
        </w:rPr>
        <w:t xml:space="preserve"> customers.</w:t>
      </w:r>
      <w:r>
        <w:rPr>
          <w:szCs w:val="20"/>
        </w:rPr>
        <w:t xml:space="preserve"> It contains 45.15 % of overall consumer.</w:t>
      </w:r>
    </w:p>
    <w:p w14:paraId="7C2FDB81" w14:textId="77777777" w:rsidR="00EE7B78" w:rsidRDefault="00EE7B78" w:rsidP="00EE7B78">
      <w:pPr>
        <w:pStyle w:val="ListParagraph"/>
        <w:autoSpaceDE w:val="0"/>
        <w:autoSpaceDN w:val="0"/>
        <w:adjustRightInd w:val="0"/>
        <w:spacing w:after="0" w:line="240" w:lineRule="auto"/>
        <w:rPr>
          <w:szCs w:val="20"/>
        </w:rPr>
      </w:pPr>
      <w:r w:rsidRPr="00A03F24">
        <w:rPr>
          <w:szCs w:val="20"/>
        </w:rPr>
        <w:lastRenderedPageBreak/>
        <w:t xml:space="preserve">The consumer purchased quite often and as a result, spent a quite high amount of money. This group of consumers can be categorized as </w:t>
      </w:r>
      <w:r>
        <w:rPr>
          <w:szCs w:val="20"/>
        </w:rPr>
        <w:t>low</w:t>
      </w:r>
      <w:r w:rsidRPr="00A03F24">
        <w:rPr>
          <w:szCs w:val="20"/>
        </w:rPr>
        <w:t xml:space="preserve"> recency</w:t>
      </w:r>
      <w:r>
        <w:rPr>
          <w:szCs w:val="20"/>
        </w:rPr>
        <w:t xml:space="preserve"> (recent purchase)</w:t>
      </w:r>
      <w:r w:rsidRPr="00A03F24">
        <w:rPr>
          <w:szCs w:val="20"/>
        </w:rPr>
        <w:t>, very high frequency and</w:t>
      </w:r>
      <w:r>
        <w:rPr>
          <w:szCs w:val="20"/>
        </w:rPr>
        <w:t xml:space="preserve"> </w:t>
      </w:r>
      <w:r w:rsidRPr="00A03F24">
        <w:rPr>
          <w:szCs w:val="20"/>
        </w:rPr>
        <w:t>very high monetary with a high spending per consumer</w:t>
      </w:r>
      <w:r>
        <w:rPr>
          <w:szCs w:val="20"/>
        </w:rPr>
        <w:t>. This group seems to be very high profitable group.</w:t>
      </w:r>
    </w:p>
    <w:p w14:paraId="1FE8EC18" w14:textId="45B613CF" w:rsidR="00EE7B78" w:rsidRDefault="00EE7B78" w:rsidP="004E391D">
      <w:pPr>
        <w:pStyle w:val="ListParagraph"/>
        <w:autoSpaceDE w:val="0"/>
        <w:autoSpaceDN w:val="0"/>
        <w:adjustRightInd w:val="0"/>
        <w:spacing w:after="0" w:line="240" w:lineRule="auto"/>
        <w:rPr>
          <w:b/>
          <w:sz w:val="24"/>
          <w:szCs w:val="20"/>
          <w:u w:val="single"/>
        </w:rPr>
      </w:pPr>
    </w:p>
    <w:p w14:paraId="7522C3CA" w14:textId="11056097" w:rsidR="00EE7B78" w:rsidRDefault="00EE7B78" w:rsidP="004E391D">
      <w:pPr>
        <w:pStyle w:val="ListParagraph"/>
        <w:autoSpaceDE w:val="0"/>
        <w:autoSpaceDN w:val="0"/>
        <w:adjustRightInd w:val="0"/>
        <w:spacing w:after="0" w:line="240" w:lineRule="auto"/>
        <w:rPr>
          <w:b/>
          <w:sz w:val="24"/>
          <w:szCs w:val="20"/>
          <w:u w:val="single"/>
        </w:rPr>
      </w:pPr>
      <w:r>
        <w:rPr>
          <w:noProof/>
        </w:rPr>
        <w:drawing>
          <wp:inline distT="0" distB="0" distL="0" distR="0" wp14:anchorId="1657311D" wp14:editId="1EB62B73">
            <wp:extent cx="4247867" cy="20002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823" cy="2004938"/>
                    </a:xfrm>
                    <a:prstGeom prst="rect">
                      <a:avLst/>
                    </a:prstGeom>
                  </pic:spPr>
                </pic:pic>
              </a:graphicData>
            </a:graphic>
          </wp:inline>
        </w:drawing>
      </w:r>
    </w:p>
    <w:p w14:paraId="21F18FB0" w14:textId="087A7080" w:rsidR="00ED7435" w:rsidRPr="00836140" w:rsidRDefault="00EE7B78" w:rsidP="00836140">
      <w:pPr>
        <w:pStyle w:val="ListParagraph"/>
        <w:autoSpaceDE w:val="0"/>
        <w:autoSpaceDN w:val="0"/>
        <w:adjustRightInd w:val="0"/>
        <w:spacing w:after="0" w:line="240" w:lineRule="auto"/>
        <w:rPr>
          <w:szCs w:val="20"/>
        </w:rPr>
      </w:pPr>
      <w:r>
        <w:rPr>
          <w:szCs w:val="20"/>
        </w:rPr>
        <w:t xml:space="preserve">From the above histogram for recency we can find that ,the customer did not purchase on quarter 2 and quarter 3. Also the customer purchased heavily on quarter 4  but on  quarter 1 frequency of purchase reduced compare to quarter 4. </w:t>
      </w:r>
    </w:p>
    <w:p w14:paraId="2AF1B3CA" w14:textId="5A3D2B1D" w:rsidR="00ED70C5" w:rsidRPr="00ED70C5" w:rsidRDefault="00ED70C5" w:rsidP="00ED70C5">
      <w:pPr>
        <w:pStyle w:val="ListParagraph"/>
        <w:autoSpaceDE w:val="0"/>
        <w:autoSpaceDN w:val="0"/>
        <w:adjustRightInd w:val="0"/>
        <w:spacing w:after="0" w:line="240" w:lineRule="auto"/>
        <w:rPr>
          <w:b/>
          <w:sz w:val="24"/>
          <w:szCs w:val="20"/>
          <w:u w:val="single"/>
        </w:rPr>
      </w:pPr>
      <w:r w:rsidRPr="004E391D">
        <w:rPr>
          <w:b/>
          <w:sz w:val="24"/>
          <w:szCs w:val="20"/>
          <w:u w:val="single"/>
        </w:rPr>
        <w:t xml:space="preserve">Cluster </w:t>
      </w:r>
      <w:r>
        <w:rPr>
          <w:b/>
          <w:sz w:val="24"/>
          <w:szCs w:val="20"/>
          <w:u w:val="single"/>
        </w:rPr>
        <w:t>4</w:t>
      </w:r>
    </w:p>
    <w:p w14:paraId="677CF06B" w14:textId="40EB46D6" w:rsidR="00ED70C5" w:rsidRDefault="00ED70C5" w:rsidP="004E391D">
      <w:pPr>
        <w:pStyle w:val="ListParagraph"/>
        <w:autoSpaceDE w:val="0"/>
        <w:autoSpaceDN w:val="0"/>
        <w:adjustRightInd w:val="0"/>
        <w:spacing w:after="0" w:line="240" w:lineRule="auto"/>
        <w:rPr>
          <w:b/>
          <w:sz w:val="24"/>
          <w:szCs w:val="20"/>
          <w:u w:val="single"/>
        </w:rPr>
      </w:pPr>
    </w:p>
    <w:p w14:paraId="02D401B5" w14:textId="04022DCB" w:rsidR="00B36815" w:rsidRDefault="00B6610B" w:rsidP="004E391D">
      <w:pPr>
        <w:pStyle w:val="ListParagraph"/>
        <w:autoSpaceDE w:val="0"/>
        <w:autoSpaceDN w:val="0"/>
        <w:adjustRightInd w:val="0"/>
        <w:spacing w:after="0" w:line="240" w:lineRule="auto"/>
        <w:rPr>
          <w:b/>
          <w:sz w:val="24"/>
          <w:szCs w:val="20"/>
          <w:u w:val="single"/>
        </w:rPr>
      </w:pPr>
      <w:r>
        <w:rPr>
          <w:noProof/>
        </w:rPr>
        <w:drawing>
          <wp:inline distT="0" distB="0" distL="0" distR="0" wp14:anchorId="110180D3" wp14:editId="01B7D20F">
            <wp:extent cx="5448300" cy="16097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300" cy="1609725"/>
                    </a:xfrm>
                    <a:prstGeom prst="rect">
                      <a:avLst/>
                    </a:prstGeom>
                  </pic:spPr>
                </pic:pic>
              </a:graphicData>
            </a:graphic>
          </wp:inline>
        </w:drawing>
      </w:r>
    </w:p>
    <w:p w14:paraId="4BD2945D" w14:textId="64FC662F" w:rsidR="00B6610B" w:rsidRDefault="00B6610B" w:rsidP="00B6610B">
      <w:pPr>
        <w:pStyle w:val="ListParagraph"/>
        <w:autoSpaceDE w:val="0"/>
        <w:autoSpaceDN w:val="0"/>
        <w:adjustRightInd w:val="0"/>
        <w:spacing w:after="0" w:line="240" w:lineRule="auto"/>
        <w:rPr>
          <w:szCs w:val="20"/>
        </w:rPr>
      </w:pPr>
      <w:r w:rsidRPr="00836406">
        <w:rPr>
          <w:szCs w:val="20"/>
        </w:rPr>
        <w:t>The cluster</w:t>
      </w:r>
      <w:r>
        <w:rPr>
          <w:szCs w:val="20"/>
        </w:rPr>
        <w:t xml:space="preserve"> 1 have 1032 consumers which constitute 23.91% of overall consumer.</w:t>
      </w:r>
    </w:p>
    <w:p w14:paraId="68928C0C" w14:textId="239BAB93" w:rsidR="00B6610B" w:rsidRPr="00836406" w:rsidRDefault="00B6610B" w:rsidP="00B6610B">
      <w:pPr>
        <w:pStyle w:val="ListParagraph"/>
        <w:autoSpaceDE w:val="0"/>
        <w:autoSpaceDN w:val="0"/>
        <w:adjustRightInd w:val="0"/>
        <w:spacing w:after="0" w:line="240" w:lineRule="auto"/>
        <w:rPr>
          <w:szCs w:val="20"/>
        </w:rPr>
      </w:pPr>
      <w:r>
        <w:rPr>
          <w:szCs w:val="20"/>
        </w:rPr>
        <w:t xml:space="preserve">The </w:t>
      </w:r>
      <w:r w:rsidRPr="009F54AB">
        <w:rPr>
          <w:szCs w:val="20"/>
        </w:rPr>
        <w:t>average</w:t>
      </w:r>
      <w:r>
        <w:rPr>
          <w:szCs w:val="20"/>
        </w:rPr>
        <w:t xml:space="preserve"> </w:t>
      </w:r>
      <w:r w:rsidRPr="009F54AB">
        <w:rPr>
          <w:szCs w:val="20"/>
        </w:rPr>
        <w:t xml:space="preserve">frequency of buying the product is </w:t>
      </w:r>
      <w:r>
        <w:rPr>
          <w:szCs w:val="20"/>
        </w:rPr>
        <w:t>0.0093</w:t>
      </w:r>
      <w:r w:rsidRPr="009F54AB">
        <w:rPr>
          <w:szCs w:val="20"/>
        </w:rPr>
        <w:t xml:space="preserve"> </w:t>
      </w:r>
      <w:r>
        <w:rPr>
          <w:szCs w:val="20"/>
        </w:rPr>
        <w:t xml:space="preserve">and the </w:t>
      </w:r>
      <w:r w:rsidRPr="009F54AB">
        <w:rPr>
          <w:szCs w:val="20"/>
        </w:rPr>
        <w:t>average</w:t>
      </w:r>
      <w:r>
        <w:rPr>
          <w:szCs w:val="20"/>
        </w:rPr>
        <w:t xml:space="preserve"> recency is 0.198</w:t>
      </w:r>
    </w:p>
    <w:p w14:paraId="554C6B77" w14:textId="1CED736A" w:rsidR="00B6610B" w:rsidRPr="00B6610B" w:rsidRDefault="00B6610B" w:rsidP="00DE1CCB">
      <w:pPr>
        <w:autoSpaceDE w:val="0"/>
        <w:autoSpaceDN w:val="0"/>
        <w:adjustRightInd w:val="0"/>
        <w:spacing w:after="0" w:line="240" w:lineRule="auto"/>
        <w:ind w:left="720"/>
        <w:rPr>
          <w:szCs w:val="20"/>
        </w:rPr>
      </w:pPr>
      <w:r>
        <w:rPr>
          <w:szCs w:val="20"/>
        </w:rPr>
        <w:t xml:space="preserve">The consumer spent average amount of money. </w:t>
      </w:r>
      <w:r w:rsidRPr="00836140">
        <w:rPr>
          <w:szCs w:val="20"/>
        </w:rPr>
        <w:t>This group seems to be the</w:t>
      </w:r>
      <w:r>
        <w:rPr>
          <w:szCs w:val="20"/>
        </w:rPr>
        <w:t xml:space="preserve"> </w:t>
      </w:r>
      <w:r w:rsidRPr="00B6610B">
        <w:rPr>
          <w:szCs w:val="20"/>
        </w:rPr>
        <w:t xml:space="preserve">second high profit </w:t>
      </w:r>
      <w:r w:rsidR="00DE1CCB" w:rsidRPr="00B6610B">
        <w:rPr>
          <w:szCs w:val="20"/>
        </w:rPr>
        <w:t>group.</w:t>
      </w:r>
    </w:p>
    <w:p w14:paraId="62A37BE5" w14:textId="34D4E509" w:rsidR="00B6610B" w:rsidRDefault="00B6610B" w:rsidP="004E391D">
      <w:pPr>
        <w:pStyle w:val="ListParagraph"/>
        <w:autoSpaceDE w:val="0"/>
        <w:autoSpaceDN w:val="0"/>
        <w:adjustRightInd w:val="0"/>
        <w:spacing w:after="0" w:line="240" w:lineRule="auto"/>
        <w:rPr>
          <w:b/>
          <w:sz w:val="24"/>
          <w:szCs w:val="20"/>
          <w:u w:val="single"/>
        </w:rPr>
      </w:pPr>
    </w:p>
    <w:p w14:paraId="6663678E" w14:textId="3FC9944B" w:rsidR="00B6610B" w:rsidRDefault="00B6610B" w:rsidP="004E391D">
      <w:pPr>
        <w:pStyle w:val="ListParagraph"/>
        <w:autoSpaceDE w:val="0"/>
        <w:autoSpaceDN w:val="0"/>
        <w:adjustRightInd w:val="0"/>
        <w:spacing w:after="0" w:line="240" w:lineRule="auto"/>
        <w:rPr>
          <w:b/>
          <w:sz w:val="24"/>
          <w:szCs w:val="20"/>
          <w:u w:val="single"/>
        </w:rPr>
      </w:pPr>
      <w:r>
        <w:rPr>
          <w:noProof/>
        </w:rPr>
        <w:drawing>
          <wp:inline distT="0" distB="0" distL="0" distR="0" wp14:anchorId="334ACC7A" wp14:editId="636E5FDA">
            <wp:extent cx="4885634"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624" cy="1928378"/>
                    </a:xfrm>
                    <a:prstGeom prst="rect">
                      <a:avLst/>
                    </a:prstGeom>
                  </pic:spPr>
                </pic:pic>
              </a:graphicData>
            </a:graphic>
          </wp:inline>
        </w:drawing>
      </w:r>
    </w:p>
    <w:p w14:paraId="7E9EA06D" w14:textId="267D658B" w:rsidR="000A1EC4" w:rsidRDefault="000A1EC4" w:rsidP="000A1EC4">
      <w:pPr>
        <w:pStyle w:val="ListParagraph"/>
        <w:autoSpaceDE w:val="0"/>
        <w:autoSpaceDN w:val="0"/>
        <w:adjustRightInd w:val="0"/>
        <w:spacing w:after="0" w:line="240" w:lineRule="auto"/>
        <w:rPr>
          <w:szCs w:val="20"/>
        </w:rPr>
      </w:pPr>
    </w:p>
    <w:p w14:paraId="1D053F7A" w14:textId="77777777" w:rsidR="00ED7435" w:rsidRPr="000A1EC4" w:rsidRDefault="00ED7435" w:rsidP="000A1EC4">
      <w:pPr>
        <w:pStyle w:val="ListParagraph"/>
        <w:autoSpaceDE w:val="0"/>
        <w:autoSpaceDN w:val="0"/>
        <w:adjustRightInd w:val="0"/>
        <w:spacing w:after="0" w:line="240" w:lineRule="auto"/>
        <w:rPr>
          <w:szCs w:val="20"/>
        </w:rPr>
      </w:pPr>
    </w:p>
    <w:p w14:paraId="2B0FD3B8" w14:textId="77777777" w:rsidR="00D5087B" w:rsidRDefault="00D5087B" w:rsidP="004E391D">
      <w:pPr>
        <w:pStyle w:val="ListParagraph"/>
        <w:autoSpaceDE w:val="0"/>
        <w:autoSpaceDN w:val="0"/>
        <w:adjustRightInd w:val="0"/>
        <w:spacing w:after="0" w:line="240" w:lineRule="auto"/>
        <w:rPr>
          <w:b/>
          <w:sz w:val="24"/>
          <w:szCs w:val="20"/>
          <w:u w:val="single"/>
        </w:rPr>
      </w:pPr>
    </w:p>
    <w:p w14:paraId="166332AE" w14:textId="1C600796" w:rsidR="00B36815" w:rsidRDefault="00B36815" w:rsidP="004E391D">
      <w:pPr>
        <w:pStyle w:val="ListParagraph"/>
        <w:autoSpaceDE w:val="0"/>
        <w:autoSpaceDN w:val="0"/>
        <w:adjustRightInd w:val="0"/>
        <w:spacing w:after="0" w:line="240" w:lineRule="auto"/>
        <w:rPr>
          <w:b/>
          <w:sz w:val="24"/>
          <w:szCs w:val="20"/>
          <w:u w:val="single"/>
        </w:rPr>
      </w:pPr>
      <w:r w:rsidRPr="004E391D">
        <w:rPr>
          <w:b/>
          <w:sz w:val="24"/>
          <w:szCs w:val="20"/>
          <w:u w:val="single"/>
        </w:rPr>
        <w:lastRenderedPageBreak/>
        <w:t xml:space="preserve">Cluster </w:t>
      </w:r>
      <w:r>
        <w:rPr>
          <w:b/>
          <w:sz w:val="24"/>
          <w:szCs w:val="20"/>
          <w:u w:val="single"/>
        </w:rPr>
        <w:t>5</w:t>
      </w:r>
    </w:p>
    <w:p w14:paraId="5C9E49CA" w14:textId="0622890A" w:rsidR="00B36815" w:rsidRDefault="00B36815" w:rsidP="004E391D">
      <w:pPr>
        <w:pStyle w:val="ListParagraph"/>
        <w:autoSpaceDE w:val="0"/>
        <w:autoSpaceDN w:val="0"/>
        <w:adjustRightInd w:val="0"/>
        <w:spacing w:after="0" w:line="240" w:lineRule="auto"/>
        <w:rPr>
          <w:noProof/>
        </w:rPr>
      </w:pPr>
    </w:p>
    <w:p w14:paraId="75EFF449" w14:textId="60150B19" w:rsidR="00DE1CCB" w:rsidRDefault="00DE1CCB" w:rsidP="004E391D">
      <w:pPr>
        <w:pStyle w:val="ListParagraph"/>
        <w:autoSpaceDE w:val="0"/>
        <w:autoSpaceDN w:val="0"/>
        <w:adjustRightInd w:val="0"/>
        <w:spacing w:after="0" w:line="240" w:lineRule="auto"/>
        <w:rPr>
          <w:b/>
          <w:sz w:val="24"/>
          <w:szCs w:val="20"/>
          <w:u w:val="single"/>
        </w:rPr>
      </w:pPr>
      <w:r>
        <w:rPr>
          <w:noProof/>
        </w:rPr>
        <w:drawing>
          <wp:inline distT="0" distB="0" distL="0" distR="0" wp14:anchorId="2257ACAE" wp14:editId="18884696">
            <wp:extent cx="5715000" cy="1476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1476375"/>
                    </a:xfrm>
                    <a:prstGeom prst="rect">
                      <a:avLst/>
                    </a:prstGeom>
                  </pic:spPr>
                </pic:pic>
              </a:graphicData>
            </a:graphic>
          </wp:inline>
        </w:drawing>
      </w:r>
    </w:p>
    <w:p w14:paraId="7AD5683B" w14:textId="77777777" w:rsidR="00DE1CCB" w:rsidRDefault="00DE1CCB" w:rsidP="00DE1CCB">
      <w:pPr>
        <w:pStyle w:val="ListParagraph"/>
        <w:autoSpaceDE w:val="0"/>
        <w:autoSpaceDN w:val="0"/>
        <w:adjustRightInd w:val="0"/>
        <w:spacing w:after="0" w:line="240" w:lineRule="auto"/>
        <w:rPr>
          <w:szCs w:val="20"/>
        </w:rPr>
      </w:pPr>
    </w:p>
    <w:p w14:paraId="78F2E33B" w14:textId="6D5F2032" w:rsidR="000A1EC4" w:rsidRDefault="000A1EC4" w:rsidP="00DE1CCB">
      <w:pPr>
        <w:pStyle w:val="ListParagraph"/>
        <w:autoSpaceDE w:val="0"/>
        <w:autoSpaceDN w:val="0"/>
        <w:adjustRightInd w:val="0"/>
        <w:spacing w:after="0" w:line="240" w:lineRule="auto"/>
        <w:rPr>
          <w:szCs w:val="20"/>
        </w:rPr>
      </w:pPr>
      <w:r w:rsidRPr="005B2407">
        <w:rPr>
          <w:szCs w:val="20"/>
        </w:rPr>
        <w:t xml:space="preserve">Cluster 5 contains some </w:t>
      </w:r>
      <w:r w:rsidR="005B2407" w:rsidRPr="005B2407">
        <w:rPr>
          <w:szCs w:val="20"/>
        </w:rPr>
        <w:t>57</w:t>
      </w:r>
      <w:r w:rsidR="00DE1CCB">
        <w:rPr>
          <w:szCs w:val="20"/>
        </w:rPr>
        <w:t>2</w:t>
      </w:r>
      <w:r w:rsidR="005B2407" w:rsidRPr="005B2407">
        <w:rPr>
          <w:szCs w:val="20"/>
        </w:rPr>
        <w:t xml:space="preserve"> </w:t>
      </w:r>
      <w:r w:rsidR="00211DBA" w:rsidRPr="005B2407">
        <w:rPr>
          <w:szCs w:val="20"/>
        </w:rPr>
        <w:t>consumers which</w:t>
      </w:r>
      <w:r w:rsidRPr="005B2407">
        <w:rPr>
          <w:szCs w:val="20"/>
        </w:rPr>
        <w:t xml:space="preserve"> constitutes 13.</w:t>
      </w:r>
      <w:r w:rsidR="00DE1CCB">
        <w:rPr>
          <w:szCs w:val="20"/>
        </w:rPr>
        <w:t>25</w:t>
      </w:r>
      <w:r w:rsidRPr="005B2407">
        <w:rPr>
          <w:szCs w:val="20"/>
        </w:rPr>
        <w:t xml:space="preserve"> % of overall population with </w:t>
      </w:r>
      <w:r w:rsidR="00073A3C">
        <w:rPr>
          <w:szCs w:val="20"/>
        </w:rPr>
        <w:t xml:space="preserve">medium </w:t>
      </w:r>
      <w:r w:rsidRPr="005B2407">
        <w:rPr>
          <w:szCs w:val="20"/>
        </w:rPr>
        <w:t xml:space="preserve"> recency </w:t>
      </w:r>
      <w:r w:rsidR="005B2407" w:rsidRPr="005B2407">
        <w:rPr>
          <w:szCs w:val="20"/>
        </w:rPr>
        <w:t>,average frequency and average monetary with average spending customer.</w:t>
      </w:r>
      <w:r w:rsidR="00DE1CCB">
        <w:rPr>
          <w:szCs w:val="20"/>
        </w:rPr>
        <w:t xml:space="preserve"> </w:t>
      </w:r>
      <w:r w:rsidR="005B2407" w:rsidRPr="005B2407">
        <w:rPr>
          <w:szCs w:val="20"/>
        </w:rPr>
        <w:t>This group</w:t>
      </w:r>
      <w:r w:rsidR="005B2407">
        <w:rPr>
          <w:szCs w:val="20"/>
        </w:rPr>
        <w:t xml:space="preserve"> </w:t>
      </w:r>
      <w:r w:rsidR="005B2407" w:rsidRPr="005B2407">
        <w:rPr>
          <w:szCs w:val="20"/>
        </w:rPr>
        <w:t>seems to have ordinary</w:t>
      </w:r>
      <w:r w:rsidR="005B2407">
        <w:rPr>
          <w:szCs w:val="20"/>
        </w:rPr>
        <w:t xml:space="preserve"> consumer.</w:t>
      </w:r>
    </w:p>
    <w:p w14:paraId="7576C2BD" w14:textId="13C2F225" w:rsidR="00DE1CCB" w:rsidRDefault="00DE1CCB" w:rsidP="00DE1CCB">
      <w:pPr>
        <w:pStyle w:val="ListParagraph"/>
        <w:autoSpaceDE w:val="0"/>
        <w:autoSpaceDN w:val="0"/>
        <w:adjustRightInd w:val="0"/>
        <w:spacing w:after="0" w:line="240" w:lineRule="auto"/>
        <w:rPr>
          <w:szCs w:val="20"/>
        </w:rPr>
      </w:pPr>
      <w:r>
        <w:rPr>
          <w:noProof/>
        </w:rPr>
        <w:drawing>
          <wp:inline distT="0" distB="0" distL="0" distR="0" wp14:anchorId="38D03548" wp14:editId="6ABEB0BC">
            <wp:extent cx="4952303" cy="3048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2236" cy="3054114"/>
                    </a:xfrm>
                    <a:prstGeom prst="rect">
                      <a:avLst/>
                    </a:prstGeom>
                  </pic:spPr>
                </pic:pic>
              </a:graphicData>
            </a:graphic>
          </wp:inline>
        </w:drawing>
      </w:r>
    </w:p>
    <w:p w14:paraId="3E9033CB" w14:textId="528A369B" w:rsidR="005013D3" w:rsidRDefault="005013D3" w:rsidP="005B2407">
      <w:pPr>
        <w:autoSpaceDE w:val="0"/>
        <w:autoSpaceDN w:val="0"/>
        <w:adjustRightInd w:val="0"/>
        <w:spacing w:after="0" w:line="240" w:lineRule="auto"/>
        <w:rPr>
          <w:szCs w:val="20"/>
        </w:rPr>
      </w:pPr>
    </w:p>
    <w:p w14:paraId="59A1E401" w14:textId="1EBB2F4B" w:rsidR="005013D3" w:rsidRDefault="005013D3" w:rsidP="005013D3">
      <w:pPr>
        <w:pStyle w:val="ListParagraph"/>
        <w:autoSpaceDE w:val="0"/>
        <w:autoSpaceDN w:val="0"/>
        <w:adjustRightInd w:val="0"/>
        <w:spacing w:after="0" w:line="240" w:lineRule="auto"/>
        <w:rPr>
          <w:szCs w:val="20"/>
        </w:rPr>
      </w:pPr>
      <w:r>
        <w:rPr>
          <w:szCs w:val="20"/>
        </w:rPr>
        <w:t xml:space="preserve">From the above histogram for recency we can find that, the customer of this cluster purchased through the year. There was spike in purchase </w:t>
      </w:r>
      <w:r w:rsidR="00073A3C">
        <w:rPr>
          <w:szCs w:val="20"/>
        </w:rPr>
        <w:t>in Quarter</w:t>
      </w:r>
      <w:r w:rsidR="005D3722">
        <w:rPr>
          <w:szCs w:val="20"/>
        </w:rPr>
        <w:t xml:space="preserve"> 1.</w:t>
      </w:r>
    </w:p>
    <w:p w14:paraId="391EF110" w14:textId="77777777" w:rsidR="005013D3" w:rsidRPr="005B2407" w:rsidRDefault="005013D3" w:rsidP="005B2407">
      <w:pPr>
        <w:autoSpaceDE w:val="0"/>
        <w:autoSpaceDN w:val="0"/>
        <w:adjustRightInd w:val="0"/>
        <w:spacing w:after="0" w:line="240" w:lineRule="auto"/>
        <w:rPr>
          <w:szCs w:val="20"/>
        </w:rPr>
      </w:pPr>
    </w:p>
    <w:p w14:paraId="51CEB8B9" w14:textId="151D00E7" w:rsidR="005B2407" w:rsidRDefault="005B2407" w:rsidP="00CF3407">
      <w:pPr>
        <w:pStyle w:val="Heading1"/>
        <w:numPr>
          <w:ilvl w:val="0"/>
          <w:numId w:val="1"/>
        </w:numPr>
      </w:pPr>
      <w:bookmarkStart w:id="13" w:name="_Toc504033515"/>
      <w:bookmarkStart w:id="14" w:name="_Toc508570492"/>
      <w:r>
        <w:t>Hierarchical Clustering</w:t>
      </w:r>
      <w:bookmarkEnd w:id="14"/>
    </w:p>
    <w:p w14:paraId="14B8609B" w14:textId="75AAF08A" w:rsidR="005B2407" w:rsidRDefault="0066079A" w:rsidP="008317E0">
      <w:pPr>
        <w:pStyle w:val="ListParagraph"/>
        <w:autoSpaceDE w:val="0"/>
        <w:autoSpaceDN w:val="0"/>
        <w:adjustRightInd w:val="0"/>
        <w:spacing w:after="0" w:line="240" w:lineRule="auto"/>
        <w:rPr>
          <w:szCs w:val="20"/>
        </w:rPr>
      </w:pPr>
      <w:r w:rsidRPr="008317E0">
        <w:rPr>
          <w:szCs w:val="20"/>
        </w:rPr>
        <w:t xml:space="preserve">This </w:t>
      </w:r>
      <w:r w:rsidR="008317E0" w:rsidRPr="008317E0">
        <w:rPr>
          <w:szCs w:val="20"/>
        </w:rPr>
        <w:t xml:space="preserve">hierarchical </w:t>
      </w:r>
      <w:r w:rsidRPr="008317E0">
        <w:rPr>
          <w:szCs w:val="20"/>
        </w:rPr>
        <w:t xml:space="preserve"> clustering method defines the cluster distance between two clusters to be the maximum distance between their individual components. At every stage of the clustering process, the two nearest clusters are merged into a new cluster. The process is repeated until the whole data set is agglomerated into one single cluste</w:t>
      </w:r>
      <w:r w:rsidR="008317E0">
        <w:rPr>
          <w:szCs w:val="20"/>
        </w:rPr>
        <w:t>r.</w:t>
      </w:r>
    </w:p>
    <w:p w14:paraId="39DADB7D" w14:textId="1C231FE8" w:rsidR="008317E0" w:rsidRDefault="008317E0" w:rsidP="008317E0">
      <w:pPr>
        <w:pStyle w:val="ListParagraph"/>
        <w:autoSpaceDE w:val="0"/>
        <w:autoSpaceDN w:val="0"/>
        <w:adjustRightInd w:val="0"/>
        <w:spacing w:after="0" w:line="240" w:lineRule="auto"/>
        <w:rPr>
          <w:szCs w:val="20"/>
        </w:rPr>
      </w:pPr>
    </w:p>
    <w:p w14:paraId="0A8BC46D" w14:textId="63133CAB" w:rsidR="008317E0" w:rsidRDefault="008317E0" w:rsidP="008317E0">
      <w:pPr>
        <w:pStyle w:val="ListParagraph"/>
        <w:autoSpaceDE w:val="0"/>
        <w:autoSpaceDN w:val="0"/>
        <w:adjustRightInd w:val="0"/>
        <w:spacing w:after="0" w:line="240" w:lineRule="auto"/>
        <w:rPr>
          <w:szCs w:val="20"/>
        </w:rPr>
      </w:pPr>
      <w:r>
        <w:rPr>
          <w:szCs w:val="20"/>
        </w:rPr>
        <w:t xml:space="preserve">The sample code </w:t>
      </w:r>
      <w:r w:rsidR="00162854">
        <w:rPr>
          <w:szCs w:val="20"/>
        </w:rPr>
        <w:t xml:space="preserve">with </w:t>
      </w:r>
      <w:r w:rsidR="00162854" w:rsidRPr="00162854">
        <w:rPr>
          <w:szCs w:val="20"/>
        </w:rPr>
        <w:t xml:space="preserve">complete linkage </w:t>
      </w:r>
      <w:r w:rsidR="004C50C7">
        <w:rPr>
          <w:szCs w:val="20"/>
        </w:rPr>
        <w:t>hierarchical clustering is given below</w:t>
      </w:r>
      <w:r w:rsidR="00162854">
        <w:rPr>
          <w:szCs w:val="20"/>
        </w:rPr>
        <w:t>.</w:t>
      </w:r>
    </w:p>
    <w:p w14:paraId="740B4B34" w14:textId="77777777" w:rsidR="00336CEA" w:rsidRDefault="00336CEA" w:rsidP="008317E0">
      <w:pPr>
        <w:pStyle w:val="ListParagraph"/>
        <w:autoSpaceDE w:val="0"/>
        <w:autoSpaceDN w:val="0"/>
        <w:adjustRightInd w:val="0"/>
        <w:spacing w:after="0" w:line="240" w:lineRule="auto"/>
        <w:rPr>
          <w:szCs w:val="20"/>
        </w:rPr>
      </w:pPr>
    </w:p>
    <w:p w14:paraId="7F5EE6F7"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eudist &lt;- dist(as.matrix(rfm), method = "euclidean")</w:t>
      </w:r>
    </w:p>
    <w:p w14:paraId="76CFA0FE"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hcluster &lt;- hclust(eudist, method = "complete" )</w:t>
      </w:r>
    </w:p>
    <w:p w14:paraId="16601581" w14:textId="77777777" w:rsidR="00336CEA" w:rsidRPr="00336CEA" w:rsidRDefault="00336CEA" w:rsidP="00336CEA">
      <w:pPr>
        <w:pStyle w:val="ListParagraph"/>
        <w:autoSpaceDE w:val="0"/>
        <w:autoSpaceDN w:val="0"/>
        <w:adjustRightInd w:val="0"/>
        <w:spacing w:after="0" w:line="240" w:lineRule="auto"/>
        <w:rPr>
          <w:szCs w:val="20"/>
        </w:rPr>
      </w:pPr>
    </w:p>
    <w:p w14:paraId="7F25B89F"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 Cut tree into 5 groups</w:t>
      </w:r>
    </w:p>
    <w:p w14:paraId="6528A5E5"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subgrp&lt;- cutree(hcluster, k =5)</w:t>
      </w:r>
    </w:p>
    <w:p w14:paraId="63711F07" w14:textId="77777777" w:rsidR="00336CEA" w:rsidRPr="00336CEA" w:rsidRDefault="00336CEA" w:rsidP="00336CEA">
      <w:pPr>
        <w:pStyle w:val="ListParagraph"/>
        <w:autoSpaceDE w:val="0"/>
        <w:autoSpaceDN w:val="0"/>
        <w:adjustRightInd w:val="0"/>
        <w:spacing w:after="0" w:line="240" w:lineRule="auto"/>
        <w:rPr>
          <w:szCs w:val="20"/>
        </w:rPr>
      </w:pPr>
    </w:p>
    <w:p w14:paraId="05C02B69"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 Number of members in each cluster</w:t>
      </w:r>
    </w:p>
    <w:p w14:paraId="384E02C8"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table(subgrp)</w:t>
      </w:r>
    </w:p>
    <w:p w14:paraId="23CD8FDE" w14:textId="77777777" w:rsidR="00336CEA" w:rsidRPr="00336CEA" w:rsidRDefault="00336CEA" w:rsidP="00336CEA">
      <w:pPr>
        <w:pStyle w:val="ListParagraph"/>
        <w:autoSpaceDE w:val="0"/>
        <w:autoSpaceDN w:val="0"/>
        <w:adjustRightInd w:val="0"/>
        <w:spacing w:after="0" w:line="240" w:lineRule="auto"/>
        <w:rPr>
          <w:szCs w:val="20"/>
        </w:rPr>
      </w:pPr>
      <w:r w:rsidRPr="00336CEA">
        <w:rPr>
          <w:szCs w:val="20"/>
        </w:rPr>
        <w:t>plot(hcluster, cex = 0.1,xlab="Index of data points", ylab="Steps",main = "Cluster Dendrogram")</w:t>
      </w:r>
    </w:p>
    <w:p w14:paraId="1E116E18" w14:textId="20150FFE" w:rsidR="00336CEA" w:rsidRDefault="00336CEA" w:rsidP="00336CEA">
      <w:pPr>
        <w:pStyle w:val="ListParagraph"/>
        <w:autoSpaceDE w:val="0"/>
        <w:autoSpaceDN w:val="0"/>
        <w:adjustRightInd w:val="0"/>
        <w:spacing w:after="0" w:line="240" w:lineRule="auto"/>
        <w:rPr>
          <w:szCs w:val="20"/>
        </w:rPr>
      </w:pPr>
      <w:r w:rsidRPr="00336CEA">
        <w:rPr>
          <w:szCs w:val="20"/>
        </w:rPr>
        <w:t>rect.hclust(hcluster, k = 5, border = 1:5)</w:t>
      </w:r>
    </w:p>
    <w:p w14:paraId="31D1AA8A" w14:textId="07A4B17F" w:rsidR="00061A86" w:rsidRDefault="00061A86" w:rsidP="008317E0">
      <w:pPr>
        <w:pStyle w:val="ListParagraph"/>
        <w:autoSpaceDE w:val="0"/>
        <w:autoSpaceDN w:val="0"/>
        <w:adjustRightInd w:val="0"/>
        <w:spacing w:after="0" w:line="240" w:lineRule="auto"/>
        <w:rPr>
          <w:szCs w:val="20"/>
        </w:rPr>
      </w:pPr>
      <w:r>
        <w:rPr>
          <w:szCs w:val="20"/>
        </w:rPr>
        <w:t xml:space="preserve">The corresponding dendrogram </w:t>
      </w:r>
      <w:r w:rsidR="00CA3CC9">
        <w:rPr>
          <w:szCs w:val="20"/>
        </w:rPr>
        <w:t>is given</w:t>
      </w:r>
      <w:r>
        <w:rPr>
          <w:szCs w:val="20"/>
        </w:rPr>
        <w:t xml:space="preserve"> below.</w:t>
      </w:r>
    </w:p>
    <w:p w14:paraId="570C809D" w14:textId="33404B8E" w:rsidR="00061A86" w:rsidRDefault="00061A86" w:rsidP="008317E0">
      <w:pPr>
        <w:pStyle w:val="ListParagraph"/>
        <w:autoSpaceDE w:val="0"/>
        <w:autoSpaceDN w:val="0"/>
        <w:adjustRightInd w:val="0"/>
        <w:spacing w:after="0" w:line="240" w:lineRule="auto"/>
        <w:rPr>
          <w:szCs w:val="20"/>
        </w:rPr>
      </w:pPr>
      <w:r>
        <w:rPr>
          <w:noProof/>
        </w:rPr>
        <w:drawing>
          <wp:inline distT="0" distB="0" distL="0" distR="0" wp14:anchorId="449F618D" wp14:editId="631D84F0">
            <wp:extent cx="4667250" cy="286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4394" cy="2868870"/>
                    </a:xfrm>
                    <a:prstGeom prst="rect">
                      <a:avLst/>
                    </a:prstGeom>
                  </pic:spPr>
                </pic:pic>
              </a:graphicData>
            </a:graphic>
          </wp:inline>
        </w:drawing>
      </w:r>
    </w:p>
    <w:p w14:paraId="6FD3842D" w14:textId="7376C0C8" w:rsidR="00061A86" w:rsidRDefault="00061A86" w:rsidP="00DB4E66">
      <w:pPr>
        <w:pStyle w:val="ListParagraph"/>
        <w:numPr>
          <w:ilvl w:val="0"/>
          <w:numId w:val="22"/>
        </w:numPr>
        <w:autoSpaceDE w:val="0"/>
        <w:autoSpaceDN w:val="0"/>
        <w:adjustRightInd w:val="0"/>
        <w:spacing w:after="0" w:line="240" w:lineRule="auto"/>
        <w:rPr>
          <w:szCs w:val="20"/>
        </w:rPr>
      </w:pPr>
      <w:r>
        <w:rPr>
          <w:szCs w:val="20"/>
        </w:rPr>
        <w:t>Since we have considered 5 cluster in K-mean analysis</w:t>
      </w:r>
      <w:r w:rsidR="00DB4E66">
        <w:rPr>
          <w:szCs w:val="20"/>
        </w:rPr>
        <w:t>(section 4.1)</w:t>
      </w:r>
      <w:r>
        <w:rPr>
          <w:szCs w:val="20"/>
        </w:rPr>
        <w:t xml:space="preserve">, we have </w:t>
      </w:r>
      <w:r w:rsidR="004B5B21">
        <w:rPr>
          <w:szCs w:val="20"/>
        </w:rPr>
        <w:t>considered same</w:t>
      </w:r>
      <w:r w:rsidR="00DF66E8">
        <w:rPr>
          <w:szCs w:val="20"/>
        </w:rPr>
        <w:t xml:space="preserve"> number of </w:t>
      </w:r>
      <w:r>
        <w:rPr>
          <w:szCs w:val="20"/>
        </w:rPr>
        <w:t xml:space="preserve"> cluster</w:t>
      </w:r>
      <w:r w:rsidR="004B5B21">
        <w:rPr>
          <w:szCs w:val="20"/>
        </w:rPr>
        <w:t xml:space="preserve"> for </w:t>
      </w:r>
      <w:r>
        <w:rPr>
          <w:szCs w:val="20"/>
        </w:rPr>
        <w:t xml:space="preserve"> </w:t>
      </w:r>
      <w:r w:rsidR="00DF66E8">
        <w:rPr>
          <w:szCs w:val="20"/>
        </w:rPr>
        <w:t xml:space="preserve">hierarchical clustering as well. </w:t>
      </w:r>
    </w:p>
    <w:p w14:paraId="3C42FDD0" w14:textId="77777777" w:rsidR="00203B5B" w:rsidRDefault="00203B5B" w:rsidP="00DB4E66">
      <w:pPr>
        <w:pStyle w:val="ListParagraph"/>
        <w:numPr>
          <w:ilvl w:val="0"/>
          <w:numId w:val="22"/>
        </w:numPr>
        <w:autoSpaceDE w:val="0"/>
        <w:autoSpaceDN w:val="0"/>
        <w:adjustRightInd w:val="0"/>
        <w:spacing w:after="0" w:line="240" w:lineRule="auto"/>
        <w:rPr>
          <w:szCs w:val="20"/>
        </w:rPr>
      </w:pPr>
      <w:r w:rsidRPr="004B5B21">
        <w:rPr>
          <w:szCs w:val="20"/>
        </w:rPr>
        <w:t>The horizontal axis of the dendrogram represents the distance or dissimilarity between clusters. The vertical axis</w:t>
      </w:r>
      <w:r>
        <w:rPr>
          <w:szCs w:val="20"/>
        </w:rPr>
        <w:t xml:space="preserve"> </w:t>
      </w:r>
      <w:r w:rsidRPr="004B5B21">
        <w:rPr>
          <w:szCs w:val="20"/>
        </w:rPr>
        <w:t>represents the objects and clusters</w:t>
      </w:r>
    </w:p>
    <w:p w14:paraId="42B1DB9D" w14:textId="77777777" w:rsidR="00203B5B" w:rsidRDefault="00203B5B" w:rsidP="008317E0">
      <w:pPr>
        <w:pStyle w:val="ListParagraph"/>
        <w:autoSpaceDE w:val="0"/>
        <w:autoSpaceDN w:val="0"/>
        <w:adjustRightInd w:val="0"/>
        <w:spacing w:after="0" w:line="240" w:lineRule="auto"/>
        <w:rPr>
          <w:szCs w:val="20"/>
        </w:rPr>
      </w:pPr>
    </w:p>
    <w:p w14:paraId="184B8104" w14:textId="23A1352C" w:rsidR="00AD1EA9" w:rsidRPr="00D01902" w:rsidRDefault="00AD1EA9" w:rsidP="008317E0">
      <w:pPr>
        <w:pStyle w:val="ListParagraph"/>
        <w:autoSpaceDE w:val="0"/>
        <w:autoSpaceDN w:val="0"/>
        <w:adjustRightInd w:val="0"/>
        <w:spacing w:after="0" w:line="240" w:lineRule="auto"/>
        <w:rPr>
          <w:szCs w:val="20"/>
        </w:rPr>
      </w:pPr>
    </w:p>
    <w:p w14:paraId="7A818DBB" w14:textId="60DDEAA0" w:rsidR="00AD1EA9" w:rsidRPr="00D01902" w:rsidRDefault="00AD1EA9" w:rsidP="008317E0">
      <w:pPr>
        <w:pStyle w:val="ListParagraph"/>
        <w:autoSpaceDE w:val="0"/>
        <w:autoSpaceDN w:val="0"/>
        <w:adjustRightInd w:val="0"/>
        <w:spacing w:after="0" w:line="240" w:lineRule="auto"/>
        <w:rPr>
          <w:szCs w:val="20"/>
        </w:rPr>
      </w:pPr>
      <w:r w:rsidRPr="00D01902">
        <w:rPr>
          <w:szCs w:val="20"/>
        </w:rPr>
        <w:t xml:space="preserve">We can see that the clustering pattern for complete linkage distance tends to create compact clusters </w:t>
      </w:r>
    </w:p>
    <w:p w14:paraId="1361F617" w14:textId="7AF6B03B" w:rsidR="004B5B21" w:rsidRDefault="00F67093" w:rsidP="00F67093">
      <w:pPr>
        <w:pStyle w:val="Heading2"/>
        <w:numPr>
          <w:ilvl w:val="1"/>
          <w:numId w:val="1"/>
        </w:numPr>
        <w:rPr>
          <w:rFonts w:asciiTheme="majorHAnsi" w:eastAsiaTheme="majorEastAsia" w:hAnsiTheme="majorHAnsi" w:cstheme="majorBidi"/>
          <w:b w:val="0"/>
          <w:bCs w:val="0"/>
          <w:smallCaps/>
          <w:color w:val="2F5496" w:themeColor="accent1" w:themeShade="BF"/>
          <w:sz w:val="24"/>
          <w:szCs w:val="28"/>
          <w:lang w:eastAsia="en-US"/>
        </w:rPr>
      </w:pPr>
      <w:bookmarkStart w:id="15" w:name="_Toc508570493"/>
      <w:r>
        <w:rPr>
          <w:rFonts w:asciiTheme="majorHAnsi" w:eastAsiaTheme="majorEastAsia" w:hAnsiTheme="majorHAnsi" w:cstheme="majorBidi"/>
          <w:b w:val="0"/>
          <w:bCs w:val="0"/>
          <w:smallCaps/>
          <w:color w:val="2F5496" w:themeColor="accent1" w:themeShade="BF"/>
          <w:sz w:val="24"/>
          <w:szCs w:val="28"/>
          <w:lang w:eastAsia="en-US"/>
        </w:rPr>
        <w:t xml:space="preserve">Interpretations </w:t>
      </w:r>
      <w:r w:rsidR="002D0B33">
        <w:rPr>
          <w:rFonts w:asciiTheme="majorHAnsi" w:eastAsiaTheme="majorEastAsia" w:hAnsiTheme="majorHAnsi" w:cstheme="majorBidi"/>
          <w:b w:val="0"/>
          <w:bCs w:val="0"/>
          <w:smallCaps/>
          <w:color w:val="2F5496" w:themeColor="accent1" w:themeShade="BF"/>
          <w:sz w:val="24"/>
          <w:szCs w:val="28"/>
          <w:lang w:eastAsia="en-US"/>
        </w:rPr>
        <w:t>OF THE</w:t>
      </w:r>
      <w:r w:rsidRPr="00A21EEA">
        <w:rPr>
          <w:rFonts w:asciiTheme="majorHAnsi" w:eastAsiaTheme="majorEastAsia" w:hAnsiTheme="majorHAnsi" w:cstheme="majorBidi"/>
          <w:b w:val="0"/>
          <w:bCs w:val="0"/>
          <w:smallCaps/>
          <w:color w:val="2F5496" w:themeColor="accent1" w:themeShade="BF"/>
          <w:sz w:val="24"/>
          <w:szCs w:val="28"/>
          <w:lang w:eastAsia="en-US"/>
        </w:rPr>
        <w:t xml:space="preserve"> clusters</w:t>
      </w:r>
      <w:bookmarkEnd w:id="15"/>
    </w:p>
    <w:p w14:paraId="189994B2" w14:textId="77777777" w:rsidR="00F67093" w:rsidRDefault="00F67093" w:rsidP="00F67093">
      <w:pPr>
        <w:pStyle w:val="ListParagraph"/>
        <w:autoSpaceDE w:val="0"/>
        <w:autoSpaceDN w:val="0"/>
        <w:adjustRightInd w:val="0"/>
        <w:spacing w:after="0" w:line="240" w:lineRule="auto"/>
        <w:ind w:left="502"/>
        <w:rPr>
          <w:szCs w:val="20"/>
        </w:rPr>
      </w:pPr>
      <w:r>
        <w:rPr>
          <w:szCs w:val="20"/>
        </w:rPr>
        <w:t>The distribution of customer across the cluster is given below.</w:t>
      </w:r>
    </w:p>
    <w:tbl>
      <w:tblPr>
        <w:tblStyle w:val="TableGrid"/>
        <w:tblW w:w="0" w:type="auto"/>
        <w:tblInd w:w="720" w:type="dxa"/>
        <w:tblLook w:val="04A0" w:firstRow="1" w:lastRow="0" w:firstColumn="1" w:lastColumn="0" w:noHBand="0" w:noVBand="1"/>
      </w:tblPr>
      <w:tblGrid>
        <w:gridCol w:w="1467"/>
        <w:gridCol w:w="2938"/>
        <w:gridCol w:w="2734"/>
      </w:tblGrid>
      <w:tr w:rsidR="00F67093" w14:paraId="764BBD78" w14:textId="77777777" w:rsidTr="00EE7B78">
        <w:trPr>
          <w:trHeight w:val="439"/>
        </w:trPr>
        <w:tc>
          <w:tcPr>
            <w:tcW w:w="1467" w:type="dxa"/>
          </w:tcPr>
          <w:p w14:paraId="47EC48AD" w14:textId="77777777" w:rsidR="00F67093" w:rsidRDefault="00F67093" w:rsidP="00EE7B78">
            <w:pPr>
              <w:pStyle w:val="ListParagraph"/>
              <w:autoSpaceDE w:val="0"/>
              <w:autoSpaceDN w:val="0"/>
              <w:adjustRightInd w:val="0"/>
              <w:ind w:left="0"/>
              <w:rPr>
                <w:szCs w:val="20"/>
              </w:rPr>
            </w:pPr>
            <w:r>
              <w:rPr>
                <w:szCs w:val="20"/>
              </w:rPr>
              <w:t>Cluster</w:t>
            </w:r>
          </w:p>
        </w:tc>
        <w:tc>
          <w:tcPr>
            <w:tcW w:w="2938" w:type="dxa"/>
          </w:tcPr>
          <w:p w14:paraId="4EACF6A1" w14:textId="77777777" w:rsidR="00F67093" w:rsidRDefault="00F67093" w:rsidP="00EE7B78">
            <w:pPr>
              <w:pStyle w:val="ListParagraph"/>
              <w:autoSpaceDE w:val="0"/>
              <w:autoSpaceDN w:val="0"/>
              <w:adjustRightInd w:val="0"/>
              <w:ind w:left="0"/>
              <w:rPr>
                <w:szCs w:val="20"/>
              </w:rPr>
            </w:pPr>
            <w:r>
              <w:rPr>
                <w:szCs w:val="20"/>
              </w:rPr>
              <w:t>Total records in the cluster</w:t>
            </w:r>
          </w:p>
        </w:tc>
        <w:tc>
          <w:tcPr>
            <w:tcW w:w="2734" w:type="dxa"/>
          </w:tcPr>
          <w:p w14:paraId="5C7E59E6" w14:textId="77777777" w:rsidR="00F67093" w:rsidRDefault="00F67093" w:rsidP="00EE7B78">
            <w:pPr>
              <w:pStyle w:val="ListParagraph"/>
              <w:autoSpaceDE w:val="0"/>
              <w:autoSpaceDN w:val="0"/>
              <w:adjustRightInd w:val="0"/>
              <w:ind w:left="0"/>
              <w:rPr>
                <w:szCs w:val="20"/>
              </w:rPr>
            </w:pPr>
            <w:r>
              <w:rPr>
                <w:szCs w:val="20"/>
              </w:rPr>
              <w:t>% 0f overall population</w:t>
            </w:r>
          </w:p>
        </w:tc>
      </w:tr>
      <w:tr w:rsidR="00F67093" w14:paraId="7139BB96" w14:textId="77777777" w:rsidTr="00EE7B78">
        <w:trPr>
          <w:trHeight w:val="225"/>
        </w:trPr>
        <w:tc>
          <w:tcPr>
            <w:tcW w:w="1467" w:type="dxa"/>
          </w:tcPr>
          <w:p w14:paraId="52B09A88" w14:textId="77777777" w:rsidR="00F67093" w:rsidRDefault="00F67093" w:rsidP="00EE7B78">
            <w:pPr>
              <w:pStyle w:val="ListParagraph"/>
              <w:autoSpaceDE w:val="0"/>
              <w:autoSpaceDN w:val="0"/>
              <w:adjustRightInd w:val="0"/>
              <w:ind w:left="0"/>
              <w:rPr>
                <w:szCs w:val="20"/>
              </w:rPr>
            </w:pPr>
            <w:r>
              <w:rPr>
                <w:szCs w:val="20"/>
              </w:rPr>
              <w:t>1</w:t>
            </w:r>
          </w:p>
        </w:tc>
        <w:tc>
          <w:tcPr>
            <w:tcW w:w="2938" w:type="dxa"/>
          </w:tcPr>
          <w:p w14:paraId="5C2529A6" w14:textId="2ADDEF3B" w:rsidR="00F67093" w:rsidRDefault="00DE1CCB" w:rsidP="00EE7B78">
            <w:pPr>
              <w:pStyle w:val="ListParagraph"/>
              <w:autoSpaceDE w:val="0"/>
              <w:autoSpaceDN w:val="0"/>
              <w:adjustRightInd w:val="0"/>
              <w:ind w:left="0"/>
              <w:rPr>
                <w:szCs w:val="20"/>
              </w:rPr>
            </w:pPr>
            <w:r>
              <w:rPr>
                <w:szCs w:val="20"/>
              </w:rPr>
              <w:t>3363</w:t>
            </w:r>
          </w:p>
        </w:tc>
        <w:tc>
          <w:tcPr>
            <w:tcW w:w="2734" w:type="dxa"/>
          </w:tcPr>
          <w:p w14:paraId="18BBA1C5" w14:textId="1D1C8728" w:rsidR="00F67093" w:rsidRDefault="00DE1CCB" w:rsidP="00EE7B78">
            <w:pPr>
              <w:pStyle w:val="ListParagraph"/>
              <w:autoSpaceDE w:val="0"/>
              <w:autoSpaceDN w:val="0"/>
              <w:adjustRightInd w:val="0"/>
              <w:ind w:left="0"/>
              <w:rPr>
                <w:szCs w:val="20"/>
              </w:rPr>
            </w:pPr>
            <w:r>
              <w:rPr>
                <w:szCs w:val="20"/>
              </w:rPr>
              <w:t>77.9</w:t>
            </w:r>
          </w:p>
        </w:tc>
      </w:tr>
      <w:tr w:rsidR="00F67093" w14:paraId="020E9BFD" w14:textId="77777777" w:rsidTr="00EE7B78">
        <w:trPr>
          <w:trHeight w:val="225"/>
        </w:trPr>
        <w:tc>
          <w:tcPr>
            <w:tcW w:w="1467" w:type="dxa"/>
          </w:tcPr>
          <w:p w14:paraId="4EDE4C19" w14:textId="77777777" w:rsidR="00F67093" w:rsidRDefault="00F67093" w:rsidP="00EE7B78">
            <w:pPr>
              <w:pStyle w:val="ListParagraph"/>
              <w:autoSpaceDE w:val="0"/>
              <w:autoSpaceDN w:val="0"/>
              <w:adjustRightInd w:val="0"/>
              <w:ind w:left="0"/>
              <w:rPr>
                <w:szCs w:val="20"/>
              </w:rPr>
            </w:pPr>
            <w:r>
              <w:rPr>
                <w:szCs w:val="20"/>
              </w:rPr>
              <w:t>2</w:t>
            </w:r>
          </w:p>
        </w:tc>
        <w:tc>
          <w:tcPr>
            <w:tcW w:w="2938" w:type="dxa"/>
          </w:tcPr>
          <w:p w14:paraId="411A366B" w14:textId="50DD0914" w:rsidR="00F67093" w:rsidRDefault="00DE1CCB" w:rsidP="00EE7B78">
            <w:pPr>
              <w:pStyle w:val="ListParagraph"/>
              <w:autoSpaceDE w:val="0"/>
              <w:autoSpaceDN w:val="0"/>
              <w:adjustRightInd w:val="0"/>
              <w:ind w:left="0"/>
              <w:rPr>
                <w:szCs w:val="20"/>
              </w:rPr>
            </w:pPr>
            <w:r>
              <w:rPr>
                <w:szCs w:val="20"/>
              </w:rPr>
              <w:t>945</w:t>
            </w:r>
          </w:p>
        </w:tc>
        <w:tc>
          <w:tcPr>
            <w:tcW w:w="2734" w:type="dxa"/>
          </w:tcPr>
          <w:p w14:paraId="25A690D2" w14:textId="09BF0A63" w:rsidR="00F67093" w:rsidRDefault="00DE1CCB" w:rsidP="00EE7B78">
            <w:pPr>
              <w:pStyle w:val="ListParagraph"/>
              <w:autoSpaceDE w:val="0"/>
              <w:autoSpaceDN w:val="0"/>
              <w:adjustRightInd w:val="0"/>
              <w:ind w:left="0"/>
              <w:rPr>
                <w:szCs w:val="20"/>
              </w:rPr>
            </w:pPr>
            <w:r>
              <w:rPr>
                <w:szCs w:val="20"/>
              </w:rPr>
              <w:t>21.89</w:t>
            </w:r>
          </w:p>
        </w:tc>
      </w:tr>
      <w:tr w:rsidR="00F67093" w14:paraId="020F12B3" w14:textId="77777777" w:rsidTr="00EE7B78">
        <w:trPr>
          <w:trHeight w:val="213"/>
        </w:trPr>
        <w:tc>
          <w:tcPr>
            <w:tcW w:w="1467" w:type="dxa"/>
          </w:tcPr>
          <w:p w14:paraId="0582E845" w14:textId="77777777" w:rsidR="00F67093" w:rsidRDefault="00F67093" w:rsidP="00EE7B78">
            <w:pPr>
              <w:pStyle w:val="ListParagraph"/>
              <w:autoSpaceDE w:val="0"/>
              <w:autoSpaceDN w:val="0"/>
              <w:adjustRightInd w:val="0"/>
              <w:ind w:left="0"/>
              <w:rPr>
                <w:szCs w:val="20"/>
              </w:rPr>
            </w:pPr>
            <w:r>
              <w:rPr>
                <w:szCs w:val="20"/>
              </w:rPr>
              <w:t>3</w:t>
            </w:r>
          </w:p>
        </w:tc>
        <w:tc>
          <w:tcPr>
            <w:tcW w:w="2938" w:type="dxa"/>
          </w:tcPr>
          <w:p w14:paraId="0A154AC1" w14:textId="1D76266E" w:rsidR="00F67093" w:rsidRDefault="003C51F3" w:rsidP="00EE7B78">
            <w:pPr>
              <w:pStyle w:val="ListParagraph"/>
              <w:autoSpaceDE w:val="0"/>
              <w:autoSpaceDN w:val="0"/>
              <w:adjustRightInd w:val="0"/>
              <w:ind w:left="0"/>
              <w:rPr>
                <w:szCs w:val="20"/>
              </w:rPr>
            </w:pPr>
            <w:r>
              <w:rPr>
                <w:szCs w:val="20"/>
              </w:rPr>
              <w:t>2</w:t>
            </w:r>
          </w:p>
        </w:tc>
        <w:tc>
          <w:tcPr>
            <w:tcW w:w="2734" w:type="dxa"/>
          </w:tcPr>
          <w:p w14:paraId="6DE1949C" w14:textId="4191AB0A" w:rsidR="00F67093" w:rsidRDefault="003C51F3" w:rsidP="00EE7B78">
            <w:pPr>
              <w:pStyle w:val="ListParagraph"/>
              <w:autoSpaceDE w:val="0"/>
              <w:autoSpaceDN w:val="0"/>
              <w:adjustRightInd w:val="0"/>
              <w:ind w:left="0"/>
              <w:rPr>
                <w:szCs w:val="20"/>
              </w:rPr>
            </w:pPr>
            <w:r>
              <w:rPr>
                <w:szCs w:val="20"/>
              </w:rPr>
              <w:t>0.0</w:t>
            </w:r>
            <w:r w:rsidR="00D16859">
              <w:rPr>
                <w:szCs w:val="20"/>
              </w:rPr>
              <w:t>5</w:t>
            </w:r>
          </w:p>
        </w:tc>
      </w:tr>
      <w:tr w:rsidR="00F67093" w14:paraId="217FBE33" w14:textId="77777777" w:rsidTr="00EE7B78">
        <w:trPr>
          <w:trHeight w:val="225"/>
        </w:trPr>
        <w:tc>
          <w:tcPr>
            <w:tcW w:w="1467" w:type="dxa"/>
          </w:tcPr>
          <w:p w14:paraId="174D0A83" w14:textId="77777777" w:rsidR="00F67093" w:rsidRDefault="00F67093" w:rsidP="00EE7B78">
            <w:pPr>
              <w:pStyle w:val="ListParagraph"/>
              <w:autoSpaceDE w:val="0"/>
              <w:autoSpaceDN w:val="0"/>
              <w:adjustRightInd w:val="0"/>
              <w:ind w:left="0"/>
              <w:rPr>
                <w:szCs w:val="20"/>
              </w:rPr>
            </w:pPr>
            <w:r>
              <w:rPr>
                <w:szCs w:val="20"/>
              </w:rPr>
              <w:t>4</w:t>
            </w:r>
          </w:p>
        </w:tc>
        <w:tc>
          <w:tcPr>
            <w:tcW w:w="2938" w:type="dxa"/>
          </w:tcPr>
          <w:p w14:paraId="019900E3" w14:textId="58ACFA23" w:rsidR="00F67093" w:rsidRDefault="003C51F3" w:rsidP="00EE7B78">
            <w:pPr>
              <w:pStyle w:val="ListParagraph"/>
              <w:autoSpaceDE w:val="0"/>
              <w:autoSpaceDN w:val="0"/>
              <w:adjustRightInd w:val="0"/>
              <w:ind w:left="0"/>
              <w:rPr>
                <w:szCs w:val="20"/>
              </w:rPr>
            </w:pPr>
            <w:r>
              <w:rPr>
                <w:szCs w:val="20"/>
              </w:rPr>
              <w:t>4</w:t>
            </w:r>
          </w:p>
        </w:tc>
        <w:tc>
          <w:tcPr>
            <w:tcW w:w="2734" w:type="dxa"/>
          </w:tcPr>
          <w:p w14:paraId="65C3BEE8" w14:textId="24BF83AA" w:rsidR="00F67093" w:rsidRDefault="003C51F3" w:rsidP="00EE7B78">
            <w:pPr>
              <w:pStyle w:val="ListParagraph"/>
              <w:autoSpaceDE w:val="0"/>
              <w:autoSpaceDN w:val="0"/>
              <w:adjustRightInd w:val="0"/>
              <w:ind w:left="0"/>
              <w:rPr>
                <w:szCs w:val="20"/>
              </w:rPr>
            </w:pPr>
            <w:r>
              <w:rPr>
                <w:szCs w:val="20"/>
              </w:rPr>
              <w:t>0.09</w:t>
            </w:r>
          </w:p>
        </w:tc>
      </w:tr>
      <w:tr w:rsidR="00F67093" w14:paraId="4B327871" w14:textId="77777777" w:rsidTr="00EE7B78">
        <w:trPr>
          <w:trHeight w:val="213"/>
        </w:trPr>
        <w:tc>
          <w:tcPr>
            <w:tcW w:w="1467" w:type="dxa"/>
          </w:tcPr>
          <w:p w14:paraId="3CB06965" w14:textId="77777777" w:rsidR="00F67093" w:rsidRDefault="00F67093" w:rsidP="00EE7B78">
            <w:pPr>
              <w:pStyle w:val="ListParagraph"/>
              <w:autoSpaceDE w:val="0"/>
              <w:autoSpaceDN w:val="0"/>
              <w:adjustRightInd w:val="0"/>
              <w:ind w:left="0"/>
              <w:rPr>
                <w:szCs w:val="20"/>
              </w:rPr>
            </w:pPr>
            <w:r>
              <w:rPr>
                <w:szCs w:val="20"/>
              </w:rPr>
              <w:t>5</w:t>
            </w:r>
          </w:p>
        </w:tc>
        <w:tc>
          <w:tcPr>
            <w:tcW w:w="2938" w:type="dxa"/>
          </w:tcPr>
          <w:p w14:paraId="56C80A60" w14:textId="7F05090C" w:rsidR="00F67093" w:rsidRDefault="003C51F3" w:rsidP="00EE7B78">
            <w:pPr>
              <w:pStyle w:val="ListParagraph"/>
              <w:autoSpaceDE w:val="0"/>
              <w:autoSpaceDN w:val="0"/>
              <w:adjustRightInd w:val="0"/>
              <w:ind w:left="0"/>
              <w:rPr>
                <w:szCs w:val="20"/>
              </w:rPr>
            </w:pPr>
            <w:r>
              <w:rPr>
                <w:szCs w:val="20"/>
              </w:rPr>
              <w:t>3</w:t>
            </w:r>
          </w:p>
        </w:tc>
        <w:tc>
          <w:tcPr>
            <w:tcW w:w="2734" w:type="dxa"/>
          </w:tcPr>
          <w:p w14:paraId="5342F80A" w14:textId="2C716866" w:rsidR="00F67093" w:rsidRDefault="003C51F3" w:rsidP="00EE7B78">
            <w:pPr>
              <w:pStyle w:val="ListParagraph"/>
              <w:autoSpaceDE w:val="0"/>
              <w:autoSpaceDN w:val="0"/>
              <w:adjustRightInd w:val="0"/>
              <w:ind w:left="0"/>
              <w:rPr>
                <w:szCs w:val="20"/>
              </w:rPr>
            </w:pPr>
            <w:r>
              <w:rPr>
                <w:szCs w:val="20"/>
              </w:rPr>
              <w:t>0.0</w:t>
            </w:r>
            <w:r w:rsidR="00D16859">
              <w:rPr>
                <w:szCs w:val="20"/>
              </w:rPr>
              <w:t>7</w:t>
            </w:r>
          </w:p>
        </w:tc>
      </w:tr>
    </w:tbl>
    <w:p w14:paraId="763A3265" w14:textId="77777777" w:rsidR="00960FDB" w:rsidRDefault="00960FDB" w:rsidP="0050527C">
      <w:pPr>
        <w:pStyle w:val="ListParagraph"/>
        <w:autoSpaceDE w:val="0"/>
        <w:autoSpaceDN w:val="0"/>
        <w:adjustRightInd w:val="0"/>
        <w:spacing w:after="0" w:line="240" w:lineRule="auto"/>
        <w:rPr>
          <w:b/>
          <w:sz w:val="24"/>
          <w:szCs w:val="20"/>
          <w:u w:val="single"/>
        </w:rPr>
      </w:pPr>
    </w:p>
    <w:p w14:paraId="6BAAF722" w14:textId="77777777" w:rsidR="00404733" w:rsidRDefault="00404733" w:rsidP="0050527C">
      <w:pPr>
        <w:pStyle w:val="ListParagraph"/>
        <w:autoSpaceDE w:val="0"/>
        <w:autoSpaceDN w:val="0"/>
        <w:adjustRightInd w:val="0"/>
        <w:spacing w:after="0" w:line="240" w:lineRule="auto"/>
        <w:rPr>
          <w:b/>
          <w:sz w:val="24"/>
          <w:szCs w:val="20"/>
          <w:u w:val="single"/>
        </w:rPr>
      </w:pPr>
    </w:p>
    <w:p w14:paraId="273B4A08" w14:textId="77777777" w:rsidR="00404733" w:rsidRDefault="00404733" w:rsidP="0050527C">
      <w:pPr>
        <w:pStyle w:val="ListParagraph"/>
        <w:autoSpaceDE w:val="0"/>
        <w:autoSpaceDN w:val="0"/>
        <w:adjustRightInd w:val="0"/>
        <w:spacing w:after="0" w:line="240" w:lineRule="auto"/>
        <w:rPr>
          <w:b/>
          <w:sz w:val="24"/>
          <w:szCs w:val="20"/>
          <w:u w:val="single"/>
        </w:rPr>
      </w:pPr>
    </w:p>
    <w:p w14:paraId="4C6C1BE1" w14:textId="77777777" w:rsidR="00404733" w:rsidRDefault="00404733" w:rsidP="0050527C">
      <w:pPr>
        <w:pStyle w:val="ListParagraph"/>
        <w:autoSpaceDE w:val="0"/>
        <w:autoSpaceDN w:val="0"/>
        <w:adjustRightInd w:val="0"/>
        <w:spacing w:after="0" w:line="240" w:lineRule="auto"/>
        <w:rPr>
          <w:b/>
          <w:sz w:val="24"/>
          <w:szCs w:val="20"/>
          <w:u w:val="single"/>
        </w:rPr>
      </w:pPr>
    </w:p>
    <w:p w14:paraId="5C04ACAF" w14:textId="58F10F88" w:rsidR="00404733" w:rsidRDefault="00404733" w:rsidP="0050527C">
      <w:pPr>
        <w:pStyle w:val="ListParagraph"/>
        <w:autoSpaceDE w:val="0"/>
        <w:autoSpaceDN w:val="0"/>
        <w:adjustRightInd w:val="0"/>
        <w:spacing w:after="0" w:line="240" w:lineRule="auto"/>
        <w:rPr>
          <w:b/>
          <w:sz w:val="24"/>
          <w:szCs w:val="20"/>
          <w:u w:val="single"/>
        </w:rPr>
      </w:pPr>
    </w:p>
    <w:p w14:paraId="32EDACD3" w14:textId="630BDB04" w:rsidR="00DF2E10" w:rsidRDefault="00DF2E10" w:rsidP="0050527C">
      <w:pPr>
        <w:pStyle w:val="ListParagraph"/>
        <w:autoSpaceDE w:val="0"/>
        <w:autoSpaceDN w:val="0"/>
        <w:adjustRightInd w:val="0"/>
        <w:spacing w:after="0" w:line="240" w:lineRule="auto"/>
        <w:rPr>
          <w:b/>
          <w:sz w:val="24"/>
          <w:szCs w:val="20"/>
          <w:u w:val="single"/>
        </w:rPr>
      </w:pPr>
    </w:p>
    <w:p w14:paraId="58DE036A" w14:textId="5835E6FA" w:rsidR="00DF2E10" w:rsidRDefault="00DF2E10" w:rsidP="0050527C">
      <w:pPr>
        <w:pStyle w:val="ListParagraph"/>
        <w:autoSpaceDE w:val="0"/>
        <w:autoSpaceDN w:val="0"/>
        <w:adjustRightInd w:val="0"/>
        <w:spacing w:after="0" w:line="240" w:lineRule="auto"/>
        <w:rPr>
          <w:b/>
          <w:sz w:val="24"/>
          <w:szCs w:val="20"/>
          <w:u w:val="single"/>
        </w:rPr>
      </w:pPr>
    </w:p>
    <w:p w14:paraId="26EAED1F" w14:textId="1D97921C" w:rsidR="00DF2E10" w:rsidRDefault="00DF2E10" w:rsidP="0050527C">
      <w:pPr>
        <w:pStyle w:val="ListParagraph"/>
        <w:autoSpaceDE w:val="0"/>
        <w:autoSpaceDN w:val="0"/>
        <w:adjustRightInd w:val="0"/>
        <w:spacing w:after="0" w:line="240" w:lineRule="auto"/>
        <w:rPr>
          <w:b/>
          <w:sz w:val="24"/>
          <w:szCs w:val="20"/>
          <w:u w:val="single"/>
        </w:rPr>
      </w:pPr>
    </w:p>
    <w:p w14:paraId="5ACCF976" w14:textId="048B140A" w:rsidR="00DF2E10" w:rsidRDefault="00DF2E10" w:rsidP="0050527C">
      <w:pPr>
        <w:pStyle w:val="ListParagraph"/>
        <w:autoSpaceDE w:val="0"/>
        <w:autoSpaceDN w:val="0"/>
        <w:adjustRightInd w:val="0"/>
        <w:spacing w:after="0" w:line="240" w:lineRule="auto"/>
        <w:rPr>
          <w:b/>
          <w:sz w:val="24"/>
          <w:szCs w:val="20"/>
          <w:u w:val="single"/>
        </w:rPr>
      </w:pPr>
    </w:p>
    <w:p w14:paraId="668C73E2" w14:textId="3546A468" w:rsidR="00DF2E10" w:rsidRDefault="00DF2E10" w:rsidP="0050527C">
      <w:pPr>
        <w:pStyle w:val="ListParagraph"/>
        <w:autoSpaceDE w:val="0"/>
        <w:autoSpaceDN w:val="0"/>
        <w:adjustRightInd w:val="0"/>
        <w:spacing w:after="0" w:line="240" w:lineRule="auto"/>
        <w:rPr>
          <w:b/>
          <w:sz w:val="24"/>
          <w:szCs w:val="20"/>
          <w:u w:val="single"/>
        </w:rPr>
      </w:pPr>
    </w:p>
    <w:p w14:paraId="721DF48F" w14:textId="023BF66F" w:rsidR="00DF2E10" w:rsidRDefault="00DF2E10" w:rsidP="0050527C">
      <w:pPr>
        <w:pStyle w:val="ListParagraph"/>
        <w:autoSpaceDE w:val="0"/>
        <w:autoSpaceDN w:val="0"/>
        <w:adjustRightInd w:val="0"/>
        <w:spacing w:after="0" w:line="240" w:lineRule="auto"/>
        <w:rPr>
          <w:b/>
          <w:sz w:val="24"/>
          <w:szCs w:val="20"/>
          <w:u w:val="single"/>
        </w:rPr>
      </w:pPr>
    </w:p>
    <w:p w14:paraId="5169A3C4" w14:textId="5CBC6CD2" w:rsidR="00DF2E10" w:rsidRDefault="00DF2E10" w:rsidP="0050527C">
      <w:pPr>
        <w:pStyle w:val="ListParagraph"/>
        <w:autoSpaceDE w:val="0"/>
        <w:autoSpaceDN w:val="0"/>
        <w:adjustRightInd w:val="0"/>
        <w:spacing w:after="0" w:line="240" w:lineRule="auto"/>
        <w:rPr>
          <w:b/>
          <w:sz w:val="24"/>
          <w:szCs w:val="20"/>
          <w:u w:val="single"/>
        </w:rPr>
      </w:pPr>
    </w:p>
    <w:p w14:paraId="43A7A43B" w14:textId="11545383" w:rsidR="00DF2E10" w:rsidRDefault="00DF2E10" w:rsidP="0050527C">
      <w:pPr>
        <w:pStyle w:val="ListParagraph"/>
        <w:autoSpaceDE w:val="0"/>
        <w:autoSpaceDN w:val="0"/>
        <w:adjustRightInd w:val="0"/>
        <w:spacing w:after="0" w:line="240" w:lineRule="auto"/>
        <w:rPr>
          <w:b/>
          <w:sz w:val="24"/>
          <w:szCs w:val="20"/>
          <w:u w:val="single"/>
        </w:rPr>
      </w:pPr>
    </w:p>
    <w:p w14:paraId="6B148787" w14:textId="77777777" w:rsidR="00DF2E10" w:rsidRDefault="00DF2E10" w:rsidP="0050527C">
      <w:pPr>
        <w:pStyle w:val="ListParagraph"/>
        <w:autoSpaceDE w:val="0"/>
        <w:autoSpaceDN w:val="0"/>
        <w:adjustRightInd w:val="0"/>
        <w:spacing w:after="0" w:line="240" w:lineRule="auto"/>
        <w:rPr>
          <w:b/>
          <w:sz w:val="24"/>
          <w:szCs w:val="20"/>
          <w:u w:val="single"/>
        </w:rPr>
      </w:pPr>
    </w:p>
    <w:p w14:paraId="55EEC95D" w14:textId="6A766B71" w:rsidR="0050527C" w:rsidRDefault="0050527C" w:rsidP="0050527C">
      <w:pPr>
        <w:pStyle w:val="ListParagraph"/>
        <w:autoSpaceDE w:val="0"/>
        <w:autoSpaceDN w:val="0"/>
        <w:adjustRightInd w:val="0"/>
        <w:spacing w:after="0" w:line="240" w:lineRule="auto"/>
        <w:rPr>
          <w:b/>
          <w:sz w:val="24"/>
          <w:szCs w:val="20"/>
          <w:u w:val="single"/>
        </w:rPr>
      </w:pPr>
      <w:r w:rsidRPr="004E391D">
        <w:rPr>
          <w:b/>
          <w:sz w:val="24"/>
          <w:szCs w:val="20"/>
          <w:u w:val="single"/>
        </w:rPr>
        <w:t>Cluster 1</w:t>
      </w:r>
    </w:p>
    <w:p w14:paraId="64E1D5FE" w14:textId="7DF4091E" w:rsidR="00F67093" w:rsidRPr="007312D1" w:rsidRDefault="006561C2" w:rsidP="007312D1">
      <w:pPr>
        <w:pStyle w:val="ListParagraph"/>
        <w:autoSpaceDE w:val="0"/>
        <w:autoSpaceDN w:val="0"/>
        <w:adjustRightInd w:val="0"/>
        <w:spacing w:after="0" w:line="240" w:lineRule="auto"/>
        <w:rPr>
          <w:szCs w:val="20"/>
        </w:rPr>
      </w:pPr>
      <w:r w:rsidRPr="007312D1">
        <w:rPr>
          <w:noProof/>
          <w:szCs w:val="20"/>
        </w:rPr>
        <w:drawing>
          <wp:inline distT="0" distB="0" distL="0" distR="0" wp14:anchorId="160ECC59" wp14:editId="50C21CF7">
            <wp:extent cx="5534025" cy="1781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4025" cy="1781175"/>
                    </a:xfrm>
                    <a:prstGeom prst="rect">
                      <a:avLst/>
                    </a:prstGeom>
                  </pic:spPr>
                </pic:pic>
              </a:graphicData>
            </a:graphic>
          </wp:inline>
        </w:drawing>
      </w:r>
    </w:p>
    <w:p w14:paraId="3ED22F9B" w14:textId="35866B46" w:rsidR="006561C2" w:rsidRDefault="006561C2" w:rsidP="006561C2">
      <w:pPr>
        <w:pStyle w:val="ListParagraph"/>
        <w:autoSpaceDE w:val="0"/>
        <w:autoSpaceDN w:val="0"/>
        <w:adjustRightInd w:val="0"/>
        <w:spacing w:after="0" w:line="240" w:lineRule="auto"/>
        <w:rPr>
          <w:szCs w:val="20"/>
        </w:rPr>
      </w:pPr>
      <w:r w:rsidRPr="00836406">
        <w:rPr>
          <w:szCs w:val="20"/>
        </w:rPr>
        <w:t>The cluster</w:t>
      </w:r>
      <w:r>
        <w:rPr>
          <w:szCs w:val="20"/>
        </w:rPr>
        <w:t xml:space="preserve"> 1 have 3363 consumers which constitute 77.92% of overall consumer.</w:t>
      </w:r>
    </w:p>
    <w:p w14:paraId="207931F1" w14:textId="2104000D" w:rsidR="006561C2" w:rsidRDefault="006561C2" w:rsidP="006561C2">
      <w:pPr>
        <w:pStyle w:val="ListParagraph"/>
        <w:autoSpaceDE w:val="0"/>
        <w:autoSpaceDN w:val="0"/>
        <w:adjustRightInd w:val="0"/>
        <w:spacing w:after="0" w:line="240" w:lineRule="auto"/>
        <w:rPr>
          <w:szCs w:val="20"/>
        </w:rPr>
      </w:pPr>
      <w:r>
        <w:rPr>
          <w:szCs w:val="20"/>
        </w:rPr>
        <w:t xml:space="preserve">The </w:t>
      </w:r>
      <w:r w:rsidRPr="009F54AB">
        <w:rPr>
          <w:szCs w:val="20"/>
        </w:rPr>
        <w:t>average</w:t>
      </w:r>
      <w:r>
        <w:rPr>
          <w:szCs w:val="20"/>
        </w:rPr>
        <w:t xml:space="preserve"> </w:t>
      </w:r>
      <w:r w:rsidRPr="009F54AB">
        <w:rPr>
          <w:szCs w:val="20"/>
        </w:rPr>
        <w:t xml:space="preserve">frequency of buying the product is </w:t>
      </w:r>
      <w:r>
        <w:rPr>
          <w:szCs w:val="20"/>
        </w:rPr>
        <w:t>0.01</w:t>
      </w:r>
      <w:r w:rsidR="009F15F7">
        <w:rPr>
          <w:szCs w:val="20"/>
        </w:rPr>
        <w:t>9</w:t>
      </w:r>
      <w:r w:rsidRPr="009F54AB">
        <w:rPr>
          <w:szCs w:val="20"/>
        </w:rPr>
        <w:t xml:space="preserve"> </w:t>
      </w:r>
      <w:r>
        <w:rPr>
          <w:szCs w:val="20"/>
        </w:rPr>
        <w:t xml:space="preserve">and the </w:t>
      </w:r>
      <w:r w:rsidR="00F87703">
        <w:rPr>
          <w:szCs w:val="20"/>
        </w:rPr>
        <w:t xml:space="preserve">low </w:t>
      </w:r>
      <w:r>
        <w:rPr>
          <w:szCs w:val="20"/>
        </w:rPr>
        <w:t xml:space="preserve"> recency is 0.1353</w:t>
      </w:r>
      <w:r w:rsidR="009F15F7">
        <w:rPr>
          <w:szCs w:val="20"/>
        </w:rPr>
        <w:t>5</w:t>
      </w:r>
    </w:p>
    <w:p w14:paraId="41D0E7F7" w14:textId="3A0A1AD6" w:rsidR="006561C2" w:rsidRDefault="006561C2" w:rsidP="006561C2">
      <w:pPr>
        <w:pStyle w:val="ListParagraph"/>
        <w:autoSpaceDE w:val="0"/>
        <w:autoSpaceDN w:val="0"/>
        <w:adjustRightInd w:val="0"/>
        <w:spacing w:after="0" w:line="240" w:lineRule="auto"/>
        <w:rPr>
          <w:szCs w:val="20"/>
        </w:rPr>
      </w:pPr>
      <w:r w:rsidRPr="00B85F6C">
        <w:rPr>
          <w:szCs w:val="20"/>
        </w:rPr>
        <w:t xml:space="preserve">This is </w:t>
      </w:r>
      <w:r>
        <w:rPr>
          <w:szCs w:val="20"/>
        </w:rPr>
        <w:t xml:space="preserve">the </w:t>
      </w:r>
      <w:r w:rsidRPr="00B85F6C">
        <w:rPr>
          <w:szCs w:val="20"/>
        </w:rPr>
        <w:t>largest size customer</w:t>
      </w:r>
      <w:r>
        <w:rPr>
          <w:szCs w:val="20"/>
        </w:rPr>
        <w:t>.</w:t>
      </w:r>
      <w:r w:rsidRPr="002D0B33">
        <w:rPr>
          <w:szCs w:val="20"/>
        </w:rPr>
        <w:t xml:space="preserve"> Consumers in this group</w:t>
      </w:r>
      <w:r>
        <w:rPr>
          <w:szCs w:val="20"/>
        </w:rPr>
        <w:t xml:space="preserve"> </w:t>
      </w:r>
      <w:r w:rsidRPr="002D0B33">
        <w:rPr>
          <w:szCs w:val="20"/>
        </w:rPr>
        <w:t>have a reasonable value of frequency</w:t>
      </w:r>
      <w:r>
        <w:rPr>
          <w:szCs w:val="20"/>
        </w:rPr>
        <w:t xml:space="preserve">. </w:t>
      </w:r>
      <w:r w:rsidRPr="006561C2">
        <w:rPr>
          <w:szCs w:val="20"/>
        </w:rPr>
        <w:t xml:space="preserve">This group of consumers can be categorized as very </w:t>
      </w:r>
      <w:r w:rsidR="00F87703">
        <w:rPr>
          <w:szCs w:val="20"/>
        </w:rPr>
        <w:t xml:space="preserve">low </w:t>
      </w:r>
      <w:r w:rsidR="00E85978">
        <w:rPr>
          <w:szCs w:val="20"/>
        </w:rPr>
        <w:t xml:space="preserve"> </w:t>
      </w:r>
      <w:r w:rsidRPr="006561C2">
        <w:rPr>
          <w:szCs w:val="20"/>
        </w:rPr>
        <w:t xml:space="preserve"> recency, and </w:t>
      </w:r>
      <w:r w:rsidR="00F87703">
        <w:rPr>
          <w:szCs w:val="20"/>
        </w:rPr>
        <w:t xml:space="preserve">medium </w:t>
      </w:r>
      <w:r w:rsidR="00411034">
        <w:rPr>
          <w:szCs w:val="20"/>
        </w:rPr>
        <w:t xml:space="preserve"> </w:t>
      </w:r>
      <w:r w:rsidRPr="006561C2">
        <w:rPr>
          <w:szCs w:val="20"/>
        </w:rPr>
        <w:t xml:space="preserve"> monetary with a </w:t>
      </w:r>
      <w:r w:rsidR="00F87703">
        <w:rPr>
          <w:szCs w:val="20"/>
        </w:rPr>
        <w:t xml:space="preserve">low </w:t>
      </w:r>
      <w:r w:rsidR="00411034">
        <w:rPr>
          <w:szCs w:val="20"/>
        </w:rPr>
        <w:t xml:space="preserve"> </w:t>
      </w:r>
      <w:r w:rsidRPr="006561C2">
        <w:rPr>
          <w:szCs w:val="20"/>
        </w:rPr>
        <w:t xml:space="preserve"> spending per consumer.</w:t>
      </w:r>
    </w:p>
    <w:p w14:paraId="30B44E99" w14:textId="2F74B102" w:rsidR="00F87703" w:rsidRPr="006561C2" w:rsidRDefault="00F87703" w:rsidP="006561C2">
      <w:pPr>
        <w:pStyle w:val="ListParagraph"/>
        <w:autoSpaceDE w:val="0"/>
        <w:autoSpaceDN w:val="0"/>
        <w:adjustRightInd w:val="0"/>
        <w:spacing w:after="0" w:line="240" w:lineRule="auto"/>
        <w:rPr>
          <w:szCs w:val="20"/>
        </w:rPr>
      </w:pPr>
      <w:r>
        <w:rPr>
          <w:szCs w:val="20"/>
        </w:rPr>
        <w:t>Since the cluster  contains most 77.92%  consumer, the cluster 1 is earns more revenue for the company compare to the other cluster .The company should focus this cluster .</w:t>
      </w:r>
    </w:p>
    <w:p w14:paraId="065FCC8B" w14:textId="77777777" w:rsidR="006561C2" w:rsidRDefault="006561C2" w:rsidP="006561C2">
      <w:pPr>
        <w:pStyle w:val="ListParagraph"/>
        <w:autoSpaceDE w:val="0"/>
        <w:autoSpaceDN w:val="0"/>
        <w:adjustRightInd w:val="0"/>
        <w:spacing w:after="0" w:line="240" w:lineRule="auto"/>
        <w:rPr>
          <w:szCs w:val="20"/>
        </w:rPr>
      </w:pPr>
    </w:p>
    <w:p w14:paraId="3FEADBCD" w14:textId="002A404F" w:rsidR="00B85F6C" w:rsidRDefault="00B85F6C" w:rsidP="00B85F6C">
      <w:pPr>
        <w:autoSpaceDE w:val="0"/>
        <w:autoSpaceDN w:val="0"/>
        <w:adjustRightInd w:val="0"/>
        <w:spacing w:after="0" w:line="240" w:lineRule="auto"/>
        <w:ind w:left="720"/>
        <w:rPr>
          <w:noProof/>
        </w:rPr>
      </w:pPr>
    </w:p>
    <w:p w14:paraId="6FF1B8B7" w14:textId="21DB2512" w:rsidR="006561C2" w:rsidRPr="00A1452F" w:rsidRDefault="006561C2" w:rsidP="00B85F6C">
      <w:pPr>
        <w:autoSpaceDE w:val="0"/>
        <w:autoSpaceDN w:val="0"/>
        <w:adjustRightInd w:val="0"/>
        <w:spacing w:after="0" w:line="240" w:lineRule="auto"/>
        <w:ind w:left="720"/>
        <w:rPr>
          <w:szCs w:val="20"/>
        </w:rPr>
      </w:pPr>
      <w:r>
        <w:rPr>
          <w:noProof/>
        </w:rPr>
        <w:drawing>
          <wp:inline distT="0" distB="0" distL="0" distR="0" wp14:anchorId="6F29F97B" wp14:editId="0BDCCD03">
            <wp:extent cx="4981423"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0568" cy="2461961"/>
                    </a:xfrm>
                    <a:prstGeom prst="rect">
                      <a:avLst/>
                    </a:prstGeom>
                  </pic:spPr>
                </pic:pic>
              </a:graphicData>
            </a:graphic>
          </wp:inline>
        </w:drawing>
      </w:r>
    </w:p>
    <w:p w14:paraId="45D44842" w14:textId="147D1575" w:rsidR="00A1452F" w:rsidRDefault="009C30D2" w:rsidP="003D1349">
      <w:pPr>
        <w:pStyle w:val="ListParagraph"/>
        <w:autoSpaceDE w:val="0"/>
        <w:autoSpaceDN w:val="0"/>
        <w:adjustRightInd w:val="0"/>
        <w:spacing w:after="0" w:line="240" w:lineRule="auto"/>
        <w:rPr>
          <w:szCs w:val="20"/>
        </w:rPr>
      </w:pPr>
      <w:r>
        <w:rPr>
          <w:szCs w:val="20"/>
        </w:rPr>
        <w:t>From the above histogram for recency we can find that, the customer of this cluster purchased through the year. There was spike in purchase in Quarter 1.</w:t>
      </w:r>
    </w:p>
    <w:p w14:paraId="1DACF230" w14:textId="5D421FB0" w:rsidR="009C30D2" w:rsidRPr="009C30D2" w:rsidRDefault="009C30D2" w:rsidP="003D1349">
      <w:pPr>
        <w:pStyle w:val="ListParagraph"/>
        <w:autoSpaceDE w:val="0"/>
        <w:autoSpaceDN w:val="0"/>
        <w:adjustRightInd w:val="0"/>
        <w:spacing w:after="0" w:line="240" w:lineRule="auto"/>
        <w:rPr>
          <w:szCs w:val="20"/>
        </w:rPr>
      </w:pPr>
      <w:r w:rsidRPr="009C30D2">
        <w:rPr>
          <w:szCs w:val="20"/>
        </w:rPr>
        <w:t>The</w:t>
      </w:r>
      <w:r>
        <w:rPr>
          <w:szCs w:val="20"/>
        </w:rPr>
        <w:t xml:space="preserve"> purchase gradually decreased  from Quarter 4 to Quarter 1.</w:t>
      </w:r>
    </w:p>
    <w:p w14:paraId="61F58A8F" w14:textId="77777777" w:rsidR="00D5087B" w:rsidRDefault="00D5087B" w:rsidP="003D1349">
      <w:pPr>
        <w:pStyle w:val="ListParagraph"/>
        <w:autoSpaceDE w:val="0"/>
        <w:autoSpaceDN w:val="0"/>
        <w:adjustRightInd w:val="0"/>
        <w:spacing w:after="0" w:line="240" w:lineRule="auto"/>
        <w:rPr>
          <w:b/>
          <w:sz w:val="24"/>
          <w:szCs w:val="20"/>
          <w:u w:val="single"/>
        </w:rPr>
      </w:pPr>
    </w:p>
    <w:p w14:paraId="34E26FE6" w14:textId="77777777" w:rsidR="00D5087B" w:rsidRDefault="00D5087B" w:rsidP="003D1349">
      <w:pPr>
        <w:pStyle w:val="ListParagraph"/>
        <w:autoSpaceDE w:val="0"/>
        <w:autoSpaceDN w:val="0"/>
        <w:adjustRightInd w:val="0"/>
        <w:spacing w:after="0" w:line="240" w:lineRule="auto"/>
        <w:rPr>
          <w:b/>
          <w:sz w:val="24"/>
          <w:szCs w:val="20"/>
          <w:u w:val="single"/>
        </w:rPr>
      </w:pPr>
    </w:p>
    <w:p w14:paraId="036D8F9C" w14:textId="77777777" w:rsidR="00D5087B" w:rsidRDefault="00D5087B" w:rsidP="003D1349">
      <w:pPr>
        <w:pStyle w:val="ListParagraph"/>
        <w:autoSpaceDE w:val="0"/>
        <w:autoSpaceDN w:val="0"/>
        <w:adjustRightInd w:val="0"/>
        <w:spacing w:after="0" w:line="240" w:lineRule="auto"/>
        <w:rPr>
          <w:b/>
          <w:sz w:val="24"/>
          <w:szCs w:val="20"/>
          <w:u w:val="single"/>
        </w:rPr>
      </w:pPr>
    </w:p>
    <w:p w14:paraId="16C98DF6" w14:textId="77777777" w:rsidR="00D5087B" w:rsidRDefault="00D5087B" w:rsidP="003D1349">
      <w:pPr>
        <w:pStyle w:val="ListParagraph"/>
        <w:autoSpaceDE w:val="0"/>
        <w:autoSpaceDN w:val="0"/>
        <w:adjustRightInd w:val="0"/>
        <w:spacing w:after="0" w:line="240" w:lineRule="auto"/>
        <w:rPr>
          <w:b/>
          <w:sz w:val="24"/>
          <w:szCs w:val="20"/>
          <w:u w:val="single"/>
        </w:rPr>
      </w:pPr>
    </w:p>
    <w:p w14:paraId="3F1D5027" w14:textId="77777777" w:rsidR="00D5087B" w:rsidRDefault="00D5087B" w:rsidP="003D1349">
      <w:pPr>
        <w:pStyle w:val="ListParagraph"/>
        <w:autoSpaceDE w:val="0"/>
        <w:autoSpaceDN w:val="0"/>
        <w:adjustRightInd w:val="0"/>
        <w:spacing w:after="0" w:line="240" w:lineRule="auto"/>
        <w:rPr>
          <w:b/>
          <w:sz w:val="24"/>
          <w:szCs w:val="20"/>
          <w:u w:val="single"/>
        </w:rPr>
      </w:pPr>
    </w:p>
    <w:p w14:paraId="40A323E2" w14:textId="4D57DF46" w:rsidR="003D1349" w:rsidRDefault="003D1349" w:rsidP="003D1349">
      <w:pPr>
        <w:pStyle w:val="ListParagraph"/>
        <w:autoSpaceDE w:val="0"/>
        <w:autoSpaceDN w:val="0"/>
        <w:adjustRightInd w:val="0"/>
        <w:spacing w:after="0" w:line="240" w:lineRule="auto"/>
        <w:rPr>
          <w:b/>
          <w:sz w:val="24"/>
          <w:szCs w:val="20"/>
          <w:u w:val="single"/>
        </w:rPr>
      </w:pPr>
      <w:r w:rsidRPr="004E391D">
        <w:rPr>
          <w:b/>
          <w:sz w:val="24"/>
          <w:szCs w:val="20"/>
          <w:u w:val="single"/>
        </w:rPr>
        <w:lastRenderedPageBreak/>
        <w:t xml:space="preserve">Cluster </w:t>
      </w:r>
      <w:r>
        <w:rPr>
          <w:b/>
          <w:sz w:val="24"/>
          <w:szCs w:val="20"/>
          <w:u w:val="single"/>
        </w:rPr>
        <w:t>2</w:t>
      </w:r>
    </w:p>
    <w:p w14:paraId="3453C769" w14:textId="0D15E46F" w:rsidR="003D1349" w:rsidRDefault="003D1349" w:rsidP="003D1349">
      <w:pPr>
        <w:pStyle w:val="ListParagraph"/>
        <w:autoSpaceDE w:val="0"/>
        <w:autoSpaceDN w:val="0"/>
        <w:adjustRightInd w:val="0"/>
        <w:spacing w:after="0" w:line="240" w:lineRule="auto"/>
        <w:rPr>
          <w:b/>
          <w:sz w:val="24"/>
          <w:szCs w:val="20"/>
          <w:u w:val="single"/>
        </w:rPr>
      </w:pPr>
    </w:p>
    <w:p w14:paraId="1BE92F46" w14:textId="567A4FC9" w:rsidR="00E77F9A" w:rsidRDefault="00A910C4" w:rsidP="003D1349">
      <w:pPr>
        <w:pStyle w:val="ListParagraph"/>
        <w:autoSpaceDE w:val="0"/>
        <w:autoSpaceDN w:val="0"/>
        <w:adjustRightInd w:val="0"/>
        <w:spacing w:after="0" w:line="240" w:lineRule="auto"/>
        <w:rPr>
          <w:b/>
          <w:sz w:val="24"/>
          <w:szCs w:val="20"/>
          <w:u w:val="single"/>
        </w:rPr>
      </w:pPr>
      <w:r>
        <w:rPr>
          <w:noProof/>
        </w:rPr>
        <w:drawing>
          <wp:inline distT="0" distB="0" distL="0" distR="0" wp14:anchorId="6F15B35B" wp14:editId="2E8E9E93">
            <wp:extent cx="5619750" cy="1609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9750" cy="1609725"/>
                    </a:xfrm>
                    <a:prstGeom prst="rect">
                      <a:avLst/>
                    </a:prstGeom>
                  </pic:spPr>
                </pic:pic>
              </a:graphicData>
            </a:graphic>
          </wp:inline>
        </w:drawing>
      </w:r>
    </w:p>
    <w:p w14:paraId="2D53C543" w14:textId="6298CC32" w:rsidR="00E77F9A" w:rsidRDefault="00E77F9A">
      <w:pPr>
        <w:rPr>
          <w:b/>
          <w:sz w:val="24"/>
          <w:szCs w:val="20"/>
          <w:u w:val="single"/>
        </w:rPr>
      </w:pPr>
    </w:p>
    <w:p w14:paraId="1C466A67" w14:textId="19668081" w:rsidR="00E77F9A" w:rsidRDefault="00E77F9A" w:rsidP="00E77F9A">
      <w:pPr>
        <w:pStyle w:val="ListParagraph"/>
        <w:autoSpaceDE w:val="0"/>
        <w:autoSpaceDN w:val="0"/>
        <w:adjustRightInd w:val="0"/>
        <w:spacing w:after="0" w:line="240" w:lineRule="auto"/>
        <w:rPr>
          <w:szCs w:val="20"/>
        </w:rPr>
      </w:pPr>
      <w:r w:rsidRPr="00836406">
        <w:rPr>
          <w:szCs w:val="20"/>
        </w:rPr>
        <w:t>The cluster</w:t>
      </w:r>
      <w:r>
        <w:rPr>
          <w:szCs w:val="20"/>
        </w:rPr>
        <w:t xml:space="preserve"> 2 have 945 consumers which constitute 21.89% of overall consumer.</w:t>
      </w:r>
    </w:p>
    <w:p w14:paraId="546CB155" w14:textId="3A0CFFA2" w:rsidR="00E77F9A" w:rsidRDefault="00E77F9A" w:rsidP="00E77F9A">
      <w:pPr>
        <w:pStyle w:val="ListParagraph"/>
        <w:autoSpaceDE w:val="0"/>
        <w:autoSpaceDN w:val="0"/>
        <w:adjustRightInd w:val="0"/>
        <w:spacing w:after="0" w:line="240" w:lineRule="auto"/>
        <w:rPr>
          <w:szCs w:val="20"/>
        </w:rPr>
      </w:pPr>
      <w:r>
        <w:rPr>
          <w:szCs w:val="20"/>
        </w:rPr>
        <w:t xml:space="preserve">The </w:t>
      </w:r>
      <w:r w:rsidRPr="009F54AB">
        <w:rPr>
          <w:szCs w:val="20"/>
        </w:rPr>
        <w:t>average</w:t>
      </w:r>
      <w:r>
        <w:rPr>
          <w:szCs w:val="20"/>
        </w:rPr>
        <w:t xml:space="preserve"> </w:t>
      </w:r>
      <w:r w:rsidRPr="009F54AB">
        <w:rPr>
          <w:szCs w:val="20"/>
        </w:rPr>
        <w:t xml:space="preserve">frequency of buying the product is </w:t>
      </w:r>
      <w:r>
        <w:rPr>
          <w:szCs w:val="20"/>
        </w:rPr>
        <w:t>0.0033</w:t>
      </w:r>
      <w:r w:rsidRPr="009F54AB">
        <w:rPr>
          <w:szCs w:val="20"/>
        </w:rPr>
        <w:t xml:space="preserve"> </w:t>
      </w:r>
      <w:r>
        <w:rPr>
          <w:szCs w:val="20"/>
        </w:rPr>
        <w:t xml:space="preserve">and the </w:t>
      </w:r>
      <w:r w:rsidR="009C30D2">
        <w:rPr>
          <w:szCs w:val="20"/>
        </w:rPr>
        <w:t xml:space="preserve">high </w:t>
      </w:r>
      <w:r>
        <w:rPr>
          <w:szCs w:val="20"/>
        </w:rPr>
        <w:t xml:space="preserve"> recency is 0.7166</w:t>
      </w:r>
      <w:r w:rsidR="009C30D2">
        <w:rPr>
          <w:szCs w:val="20"/>
        </w:rPr>
        <w:t xml:space="preserve"> and low   monetary.</w:t>
      </w:r>
    </w:p>
    <w:p w14:paraId="68DBE165" w14:textId="39D13D1D" w:rsidR="00E77F9A" w:rsidRDefault="009C30D2" w:rsidP="00E77F9A">
      <w:pPr>
        <w:autoSpaceDE w:val="0"/>
        <w:autoSpaceDN w:val="0"/>
        <w:adjustRightInd w:val="0"/>
        <w:spacing w:after="0" w:line="240" w:lineRule="auto"/>
        <w:ind w:left="720"/>
        <w:rPr>
          <w:szCs w:val="20"/>
        </w:rPr>
      </w:pPr>
      <w:r>
        <w:rPr>
          <w:szCs w:val="20"/>
        </w:rPr>
        <w:t xml:space="preserve">Since </w:t>
      </w:r>
      <w:r w:rsidR="00AF054B">
        <w:rPr>
          <w:szCs w:val="20"/>
        </w:rPr>
        <w:t xml:space="preserve">frequency is very low and monetary  is also low </w:t>
      </w:r>
      <w:r>
        <w:rPr>
          <w:szCs w:val="20"/>
        </w:rPr>
        <w:t xml:space="preserve"> </w:t>
      </w:r>
      <w:r w:rsidR="00AF054B">
        <w:rPr>
          <w:szCs w:val="20"/>
        </w:rPr>
        <w:t>,this cluster seems to low profit customer.</w:t>
      </w:r>
    </w:p>
    <w:p w14:paraId="07AB6CD1" w14:textId="479D19DB" w:rsidR="003D1349" w:rsidRPr="003D1349" w:rsidRDefault="00E77F9A" w:rsidP="003D1349">
      <w:pPr>
        <w:pStyle w:val="ListParagraph"/>
        <w:autoSpaceDE w:val="0"/>
        <w:autoSpaceDN w:val="0"/>
        <w:adjustRightInd w:val="0"/>
        <w:spacing w:after="0" w:line="240" w:lineRule="auto"/>
        <w:rPr>
          <w:b/>
          <w:sz w:val="24"/>
          <w:szCs w:val="20"/>
          <w:u w:val="single"/>
        </w:rPr>
      </w:pPr>
      <w:r>
        <w:rPr>
          <w:noProof/>
        </w:rPr>
        <w:drawing>
          <wp:inline distT="0" distB="0" distL="0" distR="0" wp14:anchorId="70F5B109" wp14:editId="7D610FFE">
            <wp:extent cx="5200232" cy="303847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5896" cy="3041785"/>
                    </a:xfrm>
                    <a:prstGeom prst="rect">
                      <a:avLst/>
                    </a:prstGeom>
                  </pic:spPr>
                </pic:pic>
              </a:graphicData>
            </a:graphic>
          </wp:inline>
        </w:drawing>
      </w:r>
    </w:p>
    <w:p w14:paraId="21DFAB49" w14:textId="5655A047" w:rsidR="00B85F6C" w:rsidRDefault="00B85F6C" w:rsidP="003D1349">
      <w:pPr>
        <w:pStyle w:val="ListParagraph"/>
        <w:autoSpaceDE w:val="0"/>
        <w:autoSpaceDN w:val="0"/>
        <w:adjustRightInd w:val="0"/>
        <w:spacing w:after="0" w:line="240" w:lineRule="auto"/>
        <w:rPr>
          <w:b/>
          <w:sz w:val="24"/>
          <w:szCs w:val="20"/>
          <w:u w:val="single"/>
        </w:rPr>
      </w:pPr>
    </w:p>
    <w:p w14:paraId="2DF2BAC8" w14:textId="4E8CBEA4" w:rsidR="00C41F11" w:rsidRDefault="00C41F11" w:rsidP="003D1349">
      <w:pPr>
        <w:pStyle w:val="ListParagraph"/>
        <w:autoSpaceDE w:val="0"/>
        <w:autoSpaceDN w:val="0"/>
        <w:adjustRightInd w:val="0"/>
        <w:spacing w:after="0" w:line="240" w:lineRule="auto"/>
        <w:rPr>
          <w:b/>
          <w:sz w:val="24"/>
          <w:szCs w:val="20"/>
          <w:u w:val="single"/>
        </w:rPr>
      </w:pPr>
      <w:r w:rsidRPr="00C41F11">
        <w:rPr>
          <w:szCs w:val="20"/>
        </w:rPr>
        <w:t>From the above histogram for frequency Vs recency plot we can find that the customer almost purchased throughout the year. The first-two quarter the frequency of buying is good but in the next two quarters it gets reduced.</w:t>
      </w:r>
    </w:p>
    <w:p w14:paraId="0917F823" w14:textId="7796FAD4" w:rsidR="002D0B33" w:rsidRDefault="002D0B33" w:rsidP="002D0B33">
      <w:pPr>
        <w:pStyle w:val="ListParagraph"/>
        <w:autoSpaceDE w:val="0"/>
        <w:autoSpaceDN w:val="0"/>
        <w:adjustRightInd w:val="0"/>
        <w:spacing w:after="0" w:line="240" w:lineRule="auto"/>
        <w:rPr>
          <w:szCs w:val="20"/>
        </w:rPr>
      </w:pPr>
    </w:p>
    <w:p w14:paraId="762185FB" w14:textId="4AC912CF" w:rsidR="002D0B33" w:rsidRPr="002D0B33" w:rsidRDefault="002D0B33" w:rsidP="002D0B33">
      <w:pPr>
        <w:pStyle w:val="ListParagraph"/>
        <w:autoSpaceDE w:val="0"/>
        <w:autoSpaceDN w:val="0"/>
        <w:adjustRightInd w:val="0"/>
        <w:spacing w:after="0" w:line="240" w:lineRule="auto"/>
        <w:rPr>
          <w:szCs w:val="20"/>
        </w:rPr>
      </w:pPr>
      <w:r>
        <w:rPr>
          <w:szCs w:val="20"/>
        </w:rPr>
        <w:t xml:space="preserve">Since the cluster 1  &amp;2 constitute </w:t>
      </w:r>
      <w:r w:rsidR="002C6A34">
        <w:rPr>
          <w:szCs w:val="20"/>
        </w:rPr>
        <w:t xml:space="preserve"> more than 99 % customers ,we </w:t>
      </w:r>
      <w:r w:rsidR="00607461">
        <w:rPr>
          <w:szCs w:val="20"/>
        </w:rPr>
        <w:t xml:space="preserve">exclude </w:t>
      </w:r>
      <w:r w:rsidR="002C6A34">
        <w:rPr>
          <w:szCs w:val="20"/>
        </w:rPr>
        <w:t xml:space="preserve"> rest of the </w:t>
      </w:r>
      <w:r w:rsidR="00607461">
        <w:rPr>
          <w:szCs w:val="20"/>
        </w:rPr>
        <w:t xml:space="preserve">customers </w:t>
      </w:r>
      <w:r w:rsidR="002C6A34">
        <w:rPr>
          <w:szCs w:val="20"/>
        </w:rPr>
        <w:t xml:space="preserve"> from our study.</w:t>
      </w:r>
    </w:p>
    <w:p w14:paraId="448C9A29" w14:textId="77777777" w:rsidR="00B85F6C" w:rsidRDefault="00B85F6C" w:rsidP="003D1349">
      <w:pPr>
        <w:pStyle w:val="ListParagraph"/>
        <w:autoSpaceDE w:val="0"/>
        <w:autoSpaceDN w:val="0"/>
        <w:adjustRightInd w:val="0"/>
        <w:spacing w:after="0" w:line="240" w:lineRule="auto"/>
        <w:rPr>
          <w:b/>
          <w:sz w:val="24"/>
          <w:szCs w:val="20"/>
          <w:u w:val="single"/>
        </w:rPr>
      </w:pPr>
    </w:p>
    <w:p w14:paraId="2EAB45E1" w14:textId="1ADE86D0" w:rsidR="00817F8E" w:rsidRDefault="00817F8E" w:rsidP="00F67093">
      <w:pPr>
        <w:pStyle w:val="Heading2"/>
        <w:ind w:left="720"/>
        <w:rPr>
          <w:rFonts w:asciiTheme="majorHAnsi" w:eastAsiaTheme="majorEastAsia" w:hAnsiTheme="majorHAnsi" w:cstheme="majorBidi"/>
          <w:b w:val="0"/>
          <w:bCs w:val="0"/>
          <w:smallCaps/>
          <w:color w:val="FF0000"/>
          <w:sz w:val="24"/>
          <w:szCs w:val="28"/>
          <w:lang w:eastAsia="en-US"/>
        </w:rPr>
      </w:pPr>
    </w:p>
    <w:p w14:paraId="65E69B93" w14:textId="77777777" w:rsidR="00D5087B" w:rsidRPr="002D0B33" w:rsidRDefault="00D5087B" w:rsidP="00F67093">
      <w:pPr>
        <w:pStyle w:val="Heading2"/>
        <w:ind w:left="720"/>
        <w:rPr>
          <w:rFonts w:asciiTheme="majorHAnsi" w:eastAsiaTheme="majorEastAsia" w:hAnsiTheme="majorHAnsi" w:cstheme="majorBidi"/>
          <w:b w:val="0"/>
          <w:bCs w:val="0"/>
          <w:smallCaps/>
          <w:color w:val="FF0000"/>
          <w:sz w:val="24"/>
          <w:szCs w:val="28"/>
          <w:lang w:eastAsia="en-US"/>
        </w:rPr>
      </w:pPr>
      <w:bookmarkStart w:id="16" w:name="_GoBack"/>
      <w:bookmarkEnd w:id="16"/>
    </w:p>
    <w:p w14:paraId="513714C3" w14:textId="4EED4891" w:rsidR="00D70E54" w:rsidRPr="009F3172" w:rsidRDefault="00D70E54" w:rsidP="006A3422">
      <w:pPr>
        <w:pStyle w:val="Heading1"/>
        <w:numPr>
          <w:ilvl w:val="0"/>
          <w:numId w:val="1"/>
        </w:numPr>
      </w:pPr>
      <w:bookmarkStart w:id="17" w:name="_Toc508570494"/>
      <w:bookmarkEnd w:id="13"/>
      <w:r>
        <w:lastRenderedPageBreak/>
        <w:t>ANNEXTURE</w:t>
      </w:r>
      <w:bookmarkEnd w:id="17"/>
    </w:p>
    <w:p w14:paraId="49244B97" w14:textId="77777777" w:rsidR="00AF34DD" w:rsidRDefault="00AF34DD" w:rsidP="00D70E54">
      <w:pPr>
        <w:shd w:val="clear" w:color="auto" w:fill="FFFFFF"/>
        <w:wordWrap w:val="0"/>
        <w:spacing w:line="225" w:lineRule="atLeast"/>
        <w:ind w:left="720"/>
        <w:rPr>
          <w:rFonts w:eastAsia="Times New Roman" w:cstheme="minorHAnsi"/>
          <w:color w:val="333333"/>
          <w:lang w:eastAsia="en-IN"/>
        </w:rPr>
      </w:pPr>
    </w:p>
    <w:p w14:paraId="1074B607" w14:textId="66D4F82B" w:rsidR="005F6C50" w:rsidRDefault="00F00329" w:rsidP="00F00329">
      <w:pPr>
        <w:pStyle w:val="HTMLPreformatted"/>
        <w:numPr>
          <w:ilvl w:val="0"/>
          <w:numId w:val="3"/>
        </w:numPr>
        <w:shd w:val="clear" w:color="auto" w:fill="FFFFFF"/>
        <w:wordWrap w:val="0"/>
        <w:spacing w:line="225" w:lineRule="atLeast"/>
        <w:rPr>
          <w:rFonts w:asciiTheme="minorHAnsi" w:hAnsiTheme="minorHAnsi" w:cstheme="minorHAnsi"/>
          <w:b/>
          <w:color w:val="333333"/>
          <w:sz w:val="22"/>
          <w:szCs w:val="22"/>
        </w:rPr>
      </w:pPr>
      <w:r w:rsidRPr="00F00329">
        <w:rPr>
          <w:rFonts w:asciiTheme="minorHAnsi" w:hAnsiTheme="minorHAnsi" w:cstheme="minorHAnsi"/>
          <w:color w:val="333333"/>
          <w:sz w:val="22"/>
          <w:szCs w:val="22"/>
        </w:rPr>
        <w:t>AAM_ASSIGNMENT_TA17002.R</w:t>
      </w:r>
      <w:r>
        <w:rPr>
          <w:rFonts w:asciiTheme="minorHAnsi" w:hAnsiTheme="minorHAnsi" w:cstheme="minorHAnsi"/>
          <w:color w:val="333333"/>
          <w:sz w:val="22"/>
          <w:szCs w:val="22"/>
        </w:rPr>
        <w:t xml:space="preserve"> </w:t>
      </w:r>
      <w:r w:rsidR="005F6C50" w:rsidRPr="0020097C">
        <w:rPr>
          <w:rFonts w:asciiTheme="minorHAnsi" w:hAnsiTheme="minorHAnsi" w:cstheme="minorHAnsi"/>
          <w:b/>
          <w:color w:val="333333"/>
          <w:sz w:val="22"/>
          <w:szCs w:val="22"/>
        </w:rPr>
        <w:t>Source code</w:t>
      </w:r>
    </w:p>
    <w:p w14:paraId="1341730C" w14:textId="5E0CAC6B" w:rsidR="00F00329" w:rsidRPr="0020097C" w:rsidRDefault="00F00329" w:rsidP="00F00329">
      <w:pPr>
        <w:pStyle w:val="HTMLPreformatted"/>
        <w:numPr>
          <w:ilvl w:val="0"/>
          <w:numId w:val="3"/>
        </w:numPr>
        <w:shd w:val="clear" w:color="auto" w:fill="FFFFFF"/>
        <w:wordWrap w:val="0"/>
        <w:spacing w:line="225" w:lineRule="atLeast"/>
        <w:rPr>
          <w:rFonts w:asciiTheme="minorHAnsi" w:hAnsiTheme="minorHAnsi" w:cstheme="minorHAnsi"/>
          <w:b/>
          <w:color w:val="333333"/>
          <w:sz w:val="22"/>
          <w:szCs w:val="22"/>
        </w:rPr>
      </w:pPr>
      <w:r w:rsidRPr="00F00329">
        <w:rPr>
          <w:rFonts w:asciiTheme="minorHAnsi" w:hAnsiTheme="minorHAnsi" w:cstheme="minorHAnsi"/>
          <w:b/>
          <w:color w:val="333333"/>
          <w:sz w:val="22"/>
          <w:szCs w:val="22"/>
        </w:rPr>
        <w:t>retailrfm.csv</w:t>
      </w:r>
      <w:r>
        <w:rPr>
          <w:rFonts w:asciiTheme="minorHAnsi" w:hAnsiTheme="minorHAnsi" w:cstheme="minorHAnsi"/>
          <w:b/>
          <w:color w:val="333333"/>
          <w:sz w:val="22"/>
          <w:szCs w:val="22"/>
        </w:rPr>
        <w:t xml:space="preserve">   Data</w:t>
      </w:r>
    </w:p>
    <w:sectPr w:rsidR="00F00329" w:rsidRPr="0020097C" w:rsidSect="009E6714">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A9059" w14:textId="77777777" w:rsidR="00392699" w:rsidRDefault="00392699" w:rsidP="00C72E10">
      <w:pPr>
        <w:spacing w:after="0" w:line="240" w:lineRule="auto"/>
      </w:pPr>
      <w:r>
        <w:separator/>
      </w:r>
    </w:p>
  </w:endnote>
  <w:endnote w:type="continuationSeparator" w:id="0">
    <w:p w14:paraId="22683AA9" w14:textId="77777777" w:rsidR="00392699" w:rsidRDefault="00392699" w:rsidP="00C72E10">
      <w:pPr>
        <w:spacing w:after="0" w:line="240" w:lineRule="auto"/>
      </w:pPr>
      <w:r>
        <w:continuationSeparator/>
      </w:r>
    </w:p>
  </w:endnote>
  <w:endnote w:type="continuationNotice" w:id="1">
    <w:p w14:paraId="59EE9028" w14:textId="77777777" w:rsidR="00392699" w:rsidRDefault="003926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NbghsxBembo">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47888"/>
      <w:docPartObj>
        <w:docPartGallery w:val="Page Numbers (Bottom of Page)"/>
        <w:docPartUnique/>
      </w:docPartObj>
    </w:sdtPr>
    <w:sdtEndPr>
      <w:rPr>
        <w:noProof/>
      </w:rPr>
    </w:sdtEndPr>
    <w:sdtContent>
      <w:p w14:paraId="5BF1D5D7" w14:textId="2CEEF286" w:rsidR="00EE7B78" w:rsidRDefault="00EE7B78">
        <w:pPr>
          <w:pStyle w:val="CommentSubject"/>
          <w:jc w:val="right"/>
        </w:pPr>
        <w:r>
          <w:fldChar w:fldCharType="begin"/>
        </w:r>
        <w:r>
          <w:instrText xml:space="preserve"> PAGE   \* MERGEFORMAT </w:instrText>
        </w:r>
        <w:r>
          <w:fldChar w:fldCharType="separate"/>
        </w:r>
        <w:r>
          <w:rPr>
            <w:noProof/>
          </w:rPr>
          <w:t>5</w:t>
        </w:r>
        <w:r>
          <w:rPr>
            <w:noProof/>
          </w:rPr>
          <w:fldChar w:fldCharType="end"/>
        </w:r>
      </w:p>
    </w:sdtContent>
  </w:sdt>
  <w:p w14:paraId="67A5920A" w14:textId="77777777" w:rsidR="00EE7B78" w:rsidRDefault="00EE7B78">
    <w:pPr>
      <w:pStyle w:val="CommentSubje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EFEB9" w14:textId="77777777" w:rsidR="00392699" w:rsidRDefault="00392699" w:rsidP="00C72E10">
      <w:pPr>
        <w:spacing w:after="0" w:line="240" w:lineRule="auto"/>
      </w:pPr>
      <w:r>
        <w:separator/>
      </w:r>
    </w:p>
  </w:footnote>
  <w:footnote w:type="continuationSeparator" w:id="0">
    <w:p w14:paraId="6E2AB694" w14:textId="77777777" w:rsidR="00392699" w:rsidRDefault="00392699" w:rsidP="00C72E10">
      <w:pPr>
        <w:spacing w:after="0" w:line="240" w:lineRule="auto"/>
      </w:pPr>
      <w:r>
        <w:continuationSeparator/>
      </w:r>
    </w:p>
  </w:footnote>
  <w:footnote w:type="continuationNotice" w:id="1">
    <w:p w14:paraId="00F5E1C6" w14:textId="77777777" w:rsidR="00392699" w:rsidRDefault="003926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3CCB" w14:textId="77777777" w:rsidR="00EE7B78" w:rsidRDefault="00EE7B78" w:rsidP="004E5736">
    <w:pPr>
      <w:pStyle w:val="CommentText"/>
    </w:pPr>
    <w:r>
      <w:t xml:space="preserve">                                                                                                                                                                     </w:t>
    </w:r>
    <w:r w:rsidRPr="00D70E54">
      <w:rPr>
        <w:rFonts w:cs="Arial"/>
      </w:rPr>
      <w:t>TA17002</w:t>
    </w:r>
  </w:p>
  <w:p w14:paraId="77B03912" w14:textId="77777777" w:rsidR="00EE7B78" w:rsidRDefault="00EE7B78">
    <w:pPr>
      <w:pStyle w:val="Comment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A1C0"/>
      </v:shape>
    </w:pict>
  </w:numPicBullet>
  <w:abstractNum w:abstractNumId="0" w15:restartNumberingAfterBreak="0">
    <w:nsid w:val="05A1345A"/>
    <w:multiLevelType w:val="hybridMultilevel"/>
    <w:tmpl w:val="54BACD2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67D7E"/>
    <w:multiLevelType w:val="hybridMultilevel"/>
    <w:tmpl w:val="33EEB76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E4AE1"/>
    <w:multiLevelType w:val="hybridMultilevel"/>
    <w:tmpl w:val="AA0C0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D232E2"/>
    <w:multiLevelType w:val="multilevel"/>
    <w:tmpl w:val="6E32D8C6"/>
    <w:lvl w:ilvl="0">
      <w:start w:val="1"/>
      <w:numFmt w:val="decimal"/>
      <w:lvlText w:val="%1."/>
      <w:lvlJc w:val="left"/>
      <w:pPr>
        <w:ind w:left="502" w:hanging="360"/>
      </w:p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4" w15:restartNumberingAfterBreak="0">
    <w:nsid w:val="2CB609B5"/>
    <w:multiLevelType w:val="hybridMultilevel"/>
    <w:tmpl w:val="41FA75BE"/>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335C1267"/>
    <w:multiLevelType w:val="multilevel"/>
    <w:tmpl w:val="045EE74A"/>
    <w:lvl w:ilvl="0">
      <w:start w:val="1"/>
      <w:numFmt w:val="decimal"/>
      <w:lvlText w:val="%1."/>
      <w:lvlJc w:val="left"/>
      <w:pPr>
        <w:ind w:left="502" w:hanging="360"/>
      </w:pPr>
    </w:lvl>
    <w:lvl w:ilvl="1">
      <w:start w:val="1"/>
      <w:numFmt w:val="decimal"/>
      <w:isLgl/>
      <w:lvlText w:val="%1.%2"/>
      <w:lvlJc w:val="left"/>
      <w:pPr>
        <w:ind w:left="720"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6" w15:restartNumberingAfterBreak="0">
    <w:nsid w:val="3AF7475D"/>
    <w:multiLevelType w:val="hybridMultilevel"/>
    <w:tmpl w:val="095C6CE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954CC"/>
    <w:multiLevelType w:val="hybridMultilevel"/>
    <w:tmpl w:val="B05C2632"/>
    <w:lvl w:ilvl="0" w:tplc="BEECF86E">
      <w:start w:val="1"/>
      <w:numFmt w:val="bullet"/>
      <w:lvlText w:val=""/>
      <w:lvlJc w:val="left"/>
      <w:pPr>
        <w:tabs>
          <w:tab w:val="num" w:pos="720"/>
        </w:tabs>
        <w:ind w:left="720" w:hanging="360"/>
      </w:pPr>
      <w:rPr>
        <w:rFonts w:ascii="Wingdings" w:hAnsi="Wingdings" w:hint="default"/>
      </w:rPr>
    </w:lvl>
    <w:lvl w:ilvl="1" w:tplc="156AF83C" w:tentative="1">
      <w:start w:val="1"/>
      <w:numFmt w:val="bullet"/>
      <w:lvlText w:val=""/>
      <w:lvlJc w:val="left"/>
      <w:pPr>
        <w:tabs>
          <w:tab w:val="num" w:pos="1440"/>
        </w:tabs>
        <w:ind w:left="1440" w:hanging="360"/>
      </w:pPr>
      <w:rPr>
        <w:rFonts w:ascii="Wingdings" w:hAnsi="Wingdings" w:hint="default"/>
      </w:rPr>
    </w:lvl>
    <w:lvl w:ilvl="2" w:tplc="DA220D34" w:tentative="1">
      <w:start w:val="1"/>
      <w:numFmt w:val="bullet"/>
      <w:lvlText w:val=""/>
      <w:lvlJc w:val="left"/>
      <w:pPr>
        <w:tabs>
          <w:tab w:val="num" w:pos="2160"/>
        </w:tabs>
        <w:ind w:left="2160" w:hanging="360"/>
      </w:pPr>
      <w:rPr>
        <w:rFonts w:ascii="Wingdings" w:hAnsi="Wingdings" w:hint="default"/>
      </w:rPr>
    </w:lvl>
    <w:lvl w:ilvl="3" w:tplc="E820C026" w:tentative="1">
      <w:start w:val="1"/>
      <w:numFmt w:val="bullet"/>
      <w:lvlText w:val=""/>
      <w:lvlJc w:val="left"/>
      <w:pPr>
        <w:tabs>
          <w:tab w:val="num" w:pos="2880"/>
        </w:tabs>
        <w:ind w:left="2880" w:hanging="360"/>
      </w:pPr>
      <w:rPr>
        <w:rFonts w:ascii="Wingdings" w:hAnsi="Wingdings" w:hint="default"/>
      </w:rPr>
    </w:lvl>
    <w:lvl w:ilvl="4" w:tplc="F0847850" w:tentative="1">
      <w:start w:val="1"/>
      <w:numFmt w:val="bullet"/>
      <w:lvlText w:val=""/>
      <w:lvlJc w:val="left"/>
      <w:pPr>
        <w:tabs>
          <w:tab w:val="num" w:pos="3600"/>
        </w:tabs>
        <w:ind w:left="3600" w:hanging="360"/>
      </w:pPr>
      <w:rPr>
        <w:rFonts w:ascii="Wingdings" w:hAnsi="Wingdings" w:hint="default"/>
      </w:rPr>
    </w:lvl>
    <w:lvl w:ilvl="5" w:tplc="1B18B90A" w:tentative="1">
      <w:start w:val="1"/>
      <w:numFmt w:val="bullet"/>
      <w:lvlText w:val=""/>
      <w:lvlJc w:val="left"/>
      <w:pPr>
        <w:tabs>
          <w:tab w:val="num" w:pos="4320"/>
        </w:tabs>
        <w:ind w:left="4320" w:hanging="360"/>
      </w:pPr>
      <w:rPr>
        <w:rFonts w:ascii="Wingdings" w:hAnsi="Wingdings" w:hint="default"/>
      </w:rPr>
    </w:lvl>
    <w:lvl w:ilvl="6" w:tplc="51B86066" w:tentative="1">
      <w:start w:val="1"/>
      <w:numFmt w:val="bullet"/>
      <w:lvlText w:val=""/>
      <w:lvlJc w:val="left"/>
      <w:pPr>
        <w:tabs>
          <w:tab w:val="num" w:pos="5040"/>
        </w:tabs>
        <w:ind w:left="5040" w:hanging="360"/>
      </w:pPr>
      <w:rPr>
        <w:rFonts w:ascii="Wingdings" w:hAnsi="Wingdings" w:hint="default"/>
      </w:rPr>
    </w:lvl>
    <w:lvl w:ilvl="7" w:tplc="C5C255F2" w:tentative="1">
      <w:start w:val="1"/>
      <w:numFmt w:val="bullet"/>
      <w:lvlText w:val=""/>
      <w:lvlJc w:val="left"/>
      <w:pPr>
        <w:tabs>
          <w:tab w:val="num" w:pos="5760"/>
        </w:tabs>
        <w:ind w:left="5760" w:hanging="360"/>
      </w:pPr>
      <w:rPr>
        <w:rFonts w:ascii="Wingdings" w:hAnsi="Wingdings" w:hint="default"/>
      </w:rPr>
    </w:lvl>
    <w:lvl w:ilvl="8" w:tplc="99D0532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D24B1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F1F240C"/>
    <w:multiLevelType w:val="hybridMultilevel"/>
    <w:tmpl w:val="2BF22E20"/>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15:restartNumberingAfterBreak="0">
    <w:nsid w:val="53411DDE"/>
    <w:multiLevelType w:val="hybridMultilevel"/>
    <w:tmpl w:val="F69EA1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AF3E47"/>
    <w:multiLevelType w:val="hybridMultilevel"/>
    <w:tmpl w:val="C65E7F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9801D6"/>
    <w:multiLevelType w:val="hybridMultilevel"/>
    <w:tmpl w:val="2E446570"/>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3" w15:restartNumberingAfterBreak="0">
    <w:nsid w:val="75C967A8"/>
    <w:multiLevelType w:val="hybridMultilevel"/>
    <w:tmpl w:val="A646774A"/>
    <w:lvl w:ilvl="0" w:tplc="4009000D">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769802A4"/>
    <w:multiLevelType w:val="hybridMultilevel"/>
    <w:tmpl w:val="F40E885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E967E7"/>
    <w:multiLevelType w:val="hybridMultilevel"/>
    <w:tmpl w:val="C9BEF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52251F"/>
    <w:multiLevelType w:val="hybridMultilevel"/>
    <w:tmpl w:val="C4C42DB4"/>
    <w:lvl w:ilvl="0" w:tplc="04090007">
      <w:start w:val="1"/>
      <w:numFmt w:val="bullet"/>
      <w:lvlText w:val=""/>
      <w:lvlPicBulletId w:val="0"/>
      <w:lvlJc w:val="left"/>
      <w:pPr>
        <w:ind w:left="1353"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8"/>
  </w:num>
  <w:num w:numId="3">
    <w:abstractNumId w:val="15"/>
  </w:num>
  <w:num w:numId="4">
    <w:abstractNumId w:val="0"/>
  </w:num>
  <w:num w:numId="5">
    <w:abstractNumId w:val="13"/>
  </w:num>
  <w:num w:numId="6">
    <w:abstractNumId w:val="4"/>
  </w:num>
  <w:num w:numId="7">
    <w:abstractNumId w:val="9"/>
  </w:num>
  <w:num w:numId="8">
    <w:abstractNumId w:val="16"/>
  </w:num>
  <w:num w:numId="9">
    <w:abstractNumId w:val="14"/>
  </w:num>
  <w:num w:numId="10">
    <w:abstractNumId w:val="12"/>
  </w:num>
  <w:num w:numId="11">
    <w:abstractNumId w:val="6"/>
  </w:num>
  <w:num w:numId="12">
    <w:abstractNumId w:val="7"/>
  </w:num>
  <w:num w:numId="13">
    <w:abstractNumId w:val="8"/>
  </w:num>
  <w:num w:numId="14">
    <w:abstractNumId w:val="1"/>
  </w:num>
  <w:num w:numId="15">
    <w:abstractNumId w:val="11"/>
  </w:num>
  <w:num w:numId="16">
    <w:abstractNumId w:val="8"/>
  </w:num>
  <w:num w:numId="17">
    <w:abstractNumId w:val="10"/>
  </w:num>
  <w:num w:numId="18">
    <w:abstractNumId w:val="3"/>
  </w:num>
  <w:num w:numId="19">
    <w:abstractNumId w:val="8"/>
  </w:num>
  <w:num w:numId="20">
    <w:abstractNumId w:val="8"/>
  </w:num>
  <w:num w:numId="21">
    <w:abstractNumId w:val="8"/>
  </w:num>
  <w:num w:numId="2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E10"/>
    <w:rsid w:val="00003165"/>
    <w:rsid w:val="00005392"/>
    <w:rsid w:val="000062E8"/>
    <w:rsid w:val="000123A2"/>
    <w:rsid w:val="000154F2"/>
    <w:rsid w:val="00017A7F"/>
    <w:rsid w:val="00017F5F"/>
    <w:rsid w:val="000302D4"/>
    <w:rsid w:val="00030927"/>
    <w:rsid w:val="0003406C"/>
    <w:rsid w:val="000419AC"/>
    <w:rsid w:val="00042F0D"/>
    <w:rsid w:val="00043F85"/>
    <w:rsid w:val="00047007"/>
    <w:rsid w:val="000513B8"/>
    <w:rsid w:val="000538C8"/>
    <w:rsid w:val="00054F8D"/>
    <w:rsid w:val="00055F23"/>
    <w:rsid w:val="000567D4"/>
    <w:rsid w:val="00060FF5"/>
    <w:rsid w:val="00061A86"/>
    <w:rsid w:val="00064F9B"/>
    <w:rsid w:val="00072B1A"/>
    <w:rsid w:val="00073A3C"/>
    <w:rsid w:val="00082BD3"/>
    <w:rsid w:val="000830D6"/>
    <w:rsid w:val="0008696A"/>
    <w:rsid w:val="000A1A11"/>
    <w:rsid w:val="000A1EC4"/>
    <w:rsid w:val="000A4FBF"/>
    <w:rsid w:val="000A5075"/>
    <w:rsid w:val="000A6282"/>
    <w:rsid w:val="000B039C"/>
    <w:rsid w:val="000B2ABB"/>
    <w:rsid w:val="000B641C"/>
    <w:rsid w:val="000B6D70"/>
    <w:rsid w:val="000B7AAA"/>
    <w:rsid w:val="000D14E8"/>
    <w:rsid w:val="000D2A01"/>
    <w:rsid w:val="000D4D94"/>
    <w:rsid w:val="000D71DE"/>
    <w:rsid w:val="000E4D53"/>
    <w:rsid w:val="000E54E2"/>
    <w:rsid w:val="000E578F"/>
    <w:rsid w:val="000E606F"/>
    <w:rsid w:val="000E71B6"/>
    <w:rsid w:val="000E757E"/>
    <w:rsid w:val="000F3CC2"/>
    <w:rsid w:val="000F6E6D"/>
    <w:rsid w:val="0010211B"/>
    <w:rsid w:val="0010573B"/>
    <w:rsid w:val="0011091D"/>
    <w:rsid w:val="00112FBD"/>
    <w:rsid w:val="0011390A"/>
    <w:rsid w:val="0011548D"/>
    <w:rsid w:val="00121351"/>
    <w:rsid w:val="0012284C"/>
    <w:rsid w:val="00124BCF"/>
    <w:rsid w:val="00125AB7"/>
    <w:rsid w:val="00132E47"/>
    <w:rsid w:val="0014268A"/>
    <w:rsid w:val="00151514"/>
    <w:rsid w:val="00155CE0"/>
    <w:rsid w:val="00155E02"/>
    <w:rsid w:val="00161470"/>
    <w:rsid w:val="001620C9"/>
    <w:rsid w:val="00162422"/>
    <w:rsid w:val="00162854"/>
    <w:rsid w:val="00164BBB"/>
    <w:rsid w:val="00174D1A"/>
    <w:rsid w:val="0018357E"/>
    <w:rsid w:val="00184565"/>
    <w:rsid w:val="001853D9"/>
    <w:rsid w:val="00192179"/>
    <w:rsid w:val="001939B7"/>
    <w:rsid w:val="001A0F47"/>
    <w:rsid w:val="001A404D"/>
    <w:rsid w:val="001A77E7"/>
    <w:rsid w:val="001B7E2B"/>
    <w:rsid w:val="001D40A7"/>
    <w:rsid w:val="001D42BB"/>
    <w:rsid w:val="001D4422"/>
    <w:rsid w:val="001E6AA9"/>
    <w:rsid w:val="001F0553"/>
    <w:rsid w:val="0020097C"/>
    <w:rsid w:val="00203B5B"/>
    <w:rsid w:val="00205746"/>
    <w:rsid w:val="00211DBA"/>
    <w:rsid w:val="00212AF8"/>
    <w:rsid w:val="00215642"/>
    <w:rsid w:val="002205B3"/>
    <w:rsid w:val="002223FD"/>
    <w:rsid w:val="00233B62"/>
    <w:rsid w:val="002366A2"/>
    <w:rsid w:val="00236959"/>
    <w:rsid w:val="00240D5E"/>
    <w:rsid w:val="00240EBB"/>
    <w:rsid w:val="00242713"/>
    <w:rsid w:val="0024631A"/>
    <w:rsid w:val="0025160E"/>
    <w:rsid w:val="002532A3"/>
    <w:rsid w:val="00254CAC"/>
    <w:rsid w:val="00255454"/>
    <w:rsid w:val="00255AF7"/>
    <w:rsid w:val="002646E1"/>
    <w:rsid w:val="002669DA"/>
    <w:rsid w:val="00267CD4"/>
    <w:rsid w:val="00271CB3"/>
    <w:rsid w:val="0027326D"/>
    <w:rsid w:val="0027693B"/>
    <w:rsid w:val="002833A1"/>
    <w:rsid w:val="00286E55"/>
    <w:rsid w:val="002931D1"/>
    <w:rsid w:val="00294922"/>
    <w:rsid w:val="00296B8D"/>
    <w:rsid w:val="002A167B"/>
    <w:rsid w:val="002A3468"/>
    <w:rsid w:val="002A51B6"/>
    <w:rsid w:val="002C1BF4"/>
    <w:rsid w:val="002C58CD"/>
    <w:rsid w:val="002C6A34"/>
    <w:rsid w:val="002C6B66"/>
    <w:rsid w:val="002D0B33"/>
    <w:rsid w:val="002D0EA2"/>
    <w:rsid w:val="002D1F2D"/>
    <w:rsid w:val="002E38C1"/>
    <w:rsid w:val="002E6EBD"/>
    <w:rsid w:val="00305BF9"/>
    <w:rsid w:val="0031185F"/>
    <w:rsid w:val="00322720"/>
    <w:rsid w:val="00327A4C"/>
    <w:rsid w:val="00333B55"/>
    <w:rsid w:val="00336CEA"/>
    <w:rsid w:val="00337BD1"/>
    <w:rsid w:val="00344A2E"/>
    <w:rsid w:val="00366E03"/>
    <w:rsid w:val="00371DE6"/>
    <w:rsid w:val="00382B69"/>
    <w:rsid w:val="00384FCE"/>
    <w:rsid w:val="0039093F"/>
    <w:rsid w:val="00392699"/>
    <w:rsid w:val="003B13F0"/>
    <w:rsid w:val="003C51F3"/>
    <w:rsid w:val="003C5A9A"/>
    <w:rsid w:val="003C6F8D"/>
    <w:rsid w:val="003C7833"/>
    <w:rsid w:val="003D1349"/>
    <w:rsid w:val="003D503C"/>
    <w:rsid w:val="003E1615"/>
    <w:rsid w:val="003E1CC1"/>
    <w:rsid w:val="003E4D04"/>
    <w:rsid w:val="003E692B"/>
    <w:rsid w:val="003E7B36"/>
    <w:rsid w:val="003F3570"/>
    <w:rsid w:val="003F524A"/>
    <w:rsid w:val="004040C7"/>
    <w:rsid w:val="0040456A"/>
    <w:rsid w:val="00404733"/>
    <w:rsid w:val="00405DB0"/>
    <w:rsid w:val="00411034"/>
    <w:rsid w:val="00414A0D"/>
    <w:rsid w:val="00421689"/>
    <w:rsid w:val="00422C66"/>
    <w:rsid w:val="00423853"/>
    <w:rsid w:val="00423E59"/>
    <w:rsid w:val="00423F15"/>
    <w:rsid w:val="00427F89"/>
    <w:rsid w:val="00432C33"/>
    <w:rsid w:val="00433443"/>
    <w:rsid w:val="00437B55"/>
    <w:rsid w:val="00441888"/>
    <w:rsid w:val="00443DB2"/>
    <w:rsid w:val="00445A2F"/>
    <w:rsid w:val="00447202"/>
    <w:rsid w:val="00447325"/>
    <w:rsid w:val="00452EE1"/>
    <w:rsid w:val="00455D11"/>
    <w:rsid w:val="00456FB1"/>
    <w:rsid w:val="00457407"/>
    <w:rsid w:val="00460319"/>
    <w:rsid w:val="004616BC"/>
    <w:rsid w:val="00464113"/>
    <w:rsid w:val="00465477"/>
    <w:rsid w:val="00470396"/>
    <w:rsid w:val="004720CA"/>
    <w:rsid w:val="004726B7"/>
    <w:rsid w:val="004731B9"/>
    <w:rsid w:val="004767AD"/>
    <w:rsid w:val="00486968"/>
    <w:rsid w:val="00491469"/>
    <w:rsid w:val="004B1293"/>
    <w:rsid w:val="004B5B21"/>
    <w:rsid w:val="004C50BD"/>
    <w:rsid w:val="004C50C7"/>
    <w:rsid w:val="004D10E0"/>
    <w:rsid w:val="004D6A4D"/>
    <w:rsid w:val="004E391D"/>
    <w:rsid w:val="004E5736"/>
    <w:rsid w:val="004E5A37"/>
    <w:rsid w:val="004F5739"/>
    <w:rsid w:val="004F7746"/>
    <w:rsid w:val="004F77C7"/>
    <w:rsid w:val="004F7BB0"/>
    <w:rsid w:val="005013D3"/>
    <w:rsid w:val="0050527C"/>
    <w:rsid w:val="0051242E"/>
    <w:rsid w:val="00513702"/>
    <w:rsid w:val="0052329E"/>
    <w:rsid w:val="0052747C"/>
    <w:rsid w:val="005316DB"/>
    <w:rsid w:val="005344F4"/>
    <w:rsid w:val="005467FB"/>
    <w:rsid w:val="00560DA6"/>
    <w:rsid w:val="005614CD"/>
    <w:rsid w:val="00566CEC"/>
    <w:rsid w:val="00567939"/>
    <w:rsid w:val="00570A45"/>
    <w:rsid w:val="00582813"/>
    <w:rsid w:val="00583838"/>
    <w:rsid w:val="00587F0C"/>
    <w:rsid w:val="00591C5C"/>
    <w:rsid w:val="00591DC0"/>
    <w:rsid w:val="005922B8"/>
    <w:rsid w:val="005956CB"/>
    <w:rsid w:val="005A5EB4"/>
    <w:rsid w:val="005B06E5"/>
    <w:rsid w:val="005B1CE5"/>
    <w:rsid w:val="005B2407"/>
    <w:rsid w:val="005B55B3"/>
    <w:rsid w:val="005B743F"/>
    <w:rsid w:val="005C57A1"/>
    <w:rsid w:val="005D0FD7"/>
    <w:rsid w:val="005D1CAA"/>
    <w:rsid w:val="005D3722"/>
    <w:rsid w:val="005D5841"/>
    <w:rsid w:val="005D6C98"/>
    <w:rsid w:val="005E3D2A"/>
    <w:rsid w:val="005E738B"/>
    <w:rsid w:val="005F03BD"/>
    <w:rsid w:val="005F4F47"/>
    <w:rsid w:val="005F6C50"/>
    <w:rsid w:val="005F7A00"/>
    <w:rsid w:val="00607461"/>
    <w:rsid w:val="006269F1"/>
    <w:rsid w:val="006306D1"/>
    <w:rsid w:val="006308D1"/>
    <w:rsid w:val="00632C0C"/>
    <w:rsid w:val="00634CD0"/>
    <w:rsid w:val="00635AD9"/>
    <w:rsid w:val="00641C93"/>
    <w:rsid w:val="00647A23"/>
    <w:rsid w:val="006561C2"/>
    <w:rsid w:val="00656D3E"/>
    <w:rsid w:val="0066079A"/>
    <w:rsid w:val="006611A0"/>
    <w:rsid w:val="00661992"/>
    <w:rsid w:val="00670251"/>
    <w:rsid w:val="006735B5"/>
    <w:rsid w:val="00682B9B"/>
    <w:rsid w:val="0068542B"/>
    <w:rsid w:val="00685B72"/>
    <w:rsid w:val="00686726"/>
    <w:rsid w:val="006936C3"/>
    <w:rsid w:val="00695AC8"/>
    <w:rsid w:val="006A03BD"/>
    <w:rsid w:val="006A3422"/>
    <w:rsid w:val="006B2D73"/>
    <w:rsid w:val="006B5788"/>
    <w:rsid w:val="006B6453"/>
    <w:rsid w:val="006C79F9"/>
    <w:rsid w:val="006D5842"/>
    <w:rsid w:val="006D5ACE"/>
    <w:rsid w:val="006E2675"/>
    <w:rsid w:val="006F200E"/>
    <w:rsid w:val="0070009A"/>
    <w:rsid w:val="00706599"/>
    <w:rsid w:val="00707695"/>
    <w:rsid w:val="007127F2"/>
    <w:rsid w:val="00713FBE"/>
    <w:rsid w:val="00716D6A"/>
    <w:rsid w:val="00723A6E"/>
    <w:rsid w:val="007312D1"/>
    <w:rsid w:val="00731DFC"/>
    <w:rsid w:val="0073543D"/>
    <w:rsid w:val="00736DAD"/>
    <w:rsid w:val="007412FF"/>
    <w:rsid w:val="00743551"/>
    <w:rsid w:val="007515E2"/>
    <w:rsid w:val="00756CBF"/>
    <w:rsid w:val="00756EF0"/>
    <w:rsid w:val="0076419E"/>
    <w:rsid w:val="00775ED3"/>
    <w:rsid w:val="00787674"/>
    <w:rsid w:val="00796709"/>
    <w:rsid w:val="007A15C5"/>
    <w:rsid w:val="007A33E3"/>
    <w:rsid w:val="007A38BF"/>
    <w:rsid w:val="007A7D3E"/>
    <w:rsid w:val="007B0D9A"/>
    <w:rsid w:val="007B3B78"/>
    <w:rsid w:val="007B631B"/>
    <w:rsid w:val="007B6638"/>
    <w:rsid w:val="007B748E"/>
    <w:rsid w:val="007B7A77"/>
    <w:rsid w:val="007C7A9E"/>
    <w:rsid w:val="007D040C"/>
    <w:rsid w:val="007F155B"/>
    <w:rsid w:val="007F72A5"/>
    <w:rsid w:val="008047B0"/>
    <w:rsid w:val="00806D7F"/>
    <w:rsid w:val="0081070F"/>
    <w:rsid w:val="00817941"/>
    <w:rsid w:val="00817F8E"/>
    <w:rsid w:val="00826615"/>
    <w:rsid w:val="00826B19"/>
    <w:rsid w:val="008271E1"/>
    <w:rsid w:val="008311D5"/>
    <w:rsid w:val="008313D0"/>
    <w:rsid w:val="00831701"/>
    <w:rsid w:val="008317E0"/>
    <w:rsid w:val="00835417"/>
    <w:rsid w:val="00836140"/>
    <w:rsid w:val="00836406"/>
    <w:rsid w:val="0084081A"/>
    <w:rsid w:val="00846002"/>
    <w:rsid w:val="0084792A"/>
    <w:rsid w:val="0085786A"/>
    <w:rsid w:val="00862138"/>
    <w:rsid w:val="00862CAA"/>
    <w:rsid w:val="00863750"/>
    <w:rsid w:val="00866960"/>
    <w:rsid w:val="00874A93"/>
    <w:rsid w:val="00877445"/>
    <w:rsid w:val="0087790E"/>
    <w:rsid w:val="00880920"/>
    <w:rsid w:val="00883FA1"/>
    <w:rsid w:val="00891929"/>
    <w:rsid w:val="008936E2"/>
    <w:rsid w:val="008A044B"/>
    <w:rsid w:val="008A05D7"/>
    <w:rsid w:val="008A153B"/>
    <w:rsid w:val="008A78DC"/>
    <w:rsid w:val="008B1ABF"/>
    <w:rsid w:val="008B33D1"/>
    <w:rsid w:val="008C3AF1"/>
    <w:rsid w:val="008C4B19"/>
    <w:rsid w:val="008C7146"/>
    <w:rsid w:val="008D00E1"/>
    <w:rsid w:val="008D5896"/>
    <w:rsid w:val="008E2154"/>
    <w:rsid w:val="008F2B6F"/>
    <w:rsid w:val="008F2F96"/>
    <w:rsid w:val="008F65C9"/>
    <w:rsid w:val="00904A0B"/>
    <w:rsid w:val="009152C1"/>
    <w:rsid w:val="0091585B"/>
    <w:rsid w:val="00925C6B"/>
    <w:rsid w:val="009313E5"/>
    <w:rsid w:val="0093216A"/>
    <w:rsid w:val="0093260E"/>
    <w:rsid w:val="009327F5"/>
    <w:rsid w:val="00934AE1"/>
    <w:rsid w:val="00935159"/>
    <w:rsid w:val="00940E3C"/>
    <w:rsid w:val="009413DE"/>
    <w:rsid w:val="009456A8"/>
    <w:rsid w:val="0095199D"/>
    <w:rsid w:val="00955458"/>
    <w:rsid w:val="00955890"/>
    <w:rsid w:val="009607DE"/>
    <w:rsid w:val="00960FDB"/>
    <w:rsid w:val="0096729A"/>
    <w:rsid w:val="0097245D"/>
    <w:rsid w:val="00975215"/>
    <w:rsid w:val="00976636"/>
    <w:rsid w:val="00993507"/>
    <w:rsid w:val="009B1D2D"/>
    <w:rsid w:val="009B2511"/>
    <w:rsid w:val="009B440E"/>
    <w:rsid w:val="009C30D2"/>
    <w:rsid w:val="009D1154"/>
    <w:rsid w:val="009D5537"/>
    <w:rsid w:val="009E0540"/>
    <w:rsid w:val="009E1EF4"/>
    <w:rsid w:val="009E6714"/>
    <w:rsid w:val="009F15F7"/>
    <w:rsid w:val="009F3172"/>
    <w:rsid w:val="009F54AB"/>
    <w:rsid w:val="009F642C"/>
    <w:rsid w:val="00A03F24"/>
    <w:rsid w:val="00A047CD"/>
    <w:rsid w:val="00A14134"/>
    <w:rsid w:val="00A1452F"/>
    <w:rsid w:val="00A1470E"/>
    <w:rsid w:val="00A14786"/>
    <w:rsid w:val="00A15499"/>
    <w:rsid w:val="00A21EEA"/>
    <w:rsid w:val="00A25D0F"/>
    <w:rsid w:val="00A32C97"/>
    <w:rsid w:val="00A408E5"/>
    <w:rsid w:val="00A40C15"/>
    <w:rsid w:val="00A410E7"/>
    <w:rsid w:val="00A62459"/>
    <w:rsid w:val="00A65651"/>
    <w:rsid w:val="00A74356"/>
    <w:rsid w:val="00A775D7"/>
    <w:rsid w:val="00A8252D"/>
    <w:rsid w:val="00A910C4"/>
    <w:rsid w:val="00A96DBE"/>
    <w:rsid w:val="00AA1BED"/>
    <w:rsid w:val="00AA34E0"/>
    <w:rsid w:val="00AA3F64"/>
    <w:rsid w:val="00AB17C3"/>
    <w:rsid w:val="00AB5C85"/>
    <w:rsid w:val="00AC027F"/>
    <w:rsid w:val="00AC0F12"/>
    <w:rsid w:val="00AC5C53"/>
    <w:rsid w:val="00AC6C74"/>
    <w:rsid w:val="00AD09F6"/>
    <w:rsid w:val="00AD1EA9"/>
    <w:rsid w:val="00AD2DA1"/>
    <w:rsid w:val="00AE2B5E"/>
    <w:rsid w:val="00AE382E"/>
    <w:rsid w:val="00AF02FF"/>
    <w:rsid w:val="00AF054B"/>
    <w:rsid w:val="00AF34DD"/>
    <w:rsid w:val="00B01ECE"/>
    <w:rsid w:val="00B06C14"/>
    <w:rsid w:val="00B11734"/>
    <w:rsid w:val="00B218E2"/>
    <w:rsid w:val="00B2555F"/>
    <w:rsid w:val="00B25BF1"/>
    <w:rsid w:val="00B267E2"/>
    <w:rsid w:val="00B32E99"/>
    <w:rsid w:val="00B3457F"/>
    <w:rsid w:val="00B3557E"/>
    <w:rsid w:val="00B36815"/>
    <w:rsid w:val="00B40FDB"/>
    <w:rsid w:val="00B42222"/>
    <w:rsid w:val="00B453E2"/>
    <w:rsid w:val="00B502B6"/>
    <w:rsid w:val="00B5078F"/>
    <w:rsid w:val="00B53DC2"/>
    <w:rsid w:val="00B5691B"/>
    <w:rsid w:val="00B65EEE"/>
    <w:rsid w:val="00B6610B"/>
    <w:rsid w:val="00B67D5D"/>
    <w:rsid w:val="00B73D76"/>
    <w:rsid w:val="00B80A9F"/>
    <w:rsid w:val="00B850E8"/>
    <w:rsid w:val="00B85F6C"/>
    <w:rsid w:val="00B92618"/>
    <w:rsid w:val="00B94C76"/>
    <w:rsid w:val="00B97935"/>
    <w:rsid w:val="00BA15D6"/>
    <w:rsid w:val="00BA7D24"/>
    <w:rsid w:val="00BA7DB6"/>
    <w:rsid w:val="00BB1DBD"/>
    <w:rsid w:val="00BB270D"/>
    <w:rsid w:val="00BB4CF8"/>
    <w:rsid w:val="00BB6052"/>
    <w:rsid w:val="00BC1FA5"/>
    <w:rsid w:val="00BC2A0E"/>
    <w:rsid w:val="00BC706E"/>
    <w:rsid w:val="00BD768A"/>
    <w:rsid w:val="00BE5815"/>
    <w:rsid w:val="00BF487B"/>
    <w:rsid w:val="00BF6141"/>
    <w:rsid w:val="00C00C08"/>
    <w:rsid w:val="00C01F75"/>
    <w:rsid w:val="00C02385"/>
    <w:rsid w:val="00C053FD"/>
    <w:rsid w:val="00C129C0"/>
    <w:rsid w:val="00C13172"/>
    <w:rsid w:val="00C133FC"/>
    <w:rsid w:val="00C15392"/>
    <w:rsid w:val="00C17F39"/>
    <w:rsid w:val="00C30485"/>
    <w:rsid w:val="00C3634A"/>
    <w:rsid w:val="00C41F11"/>
    <w:rsid w:val="00C4237D"/>
    <w:rsid w:val="00C44ED5"/>
    <w:rsid w:val="00C57FFC"/>
    <w:rsid w:val="00C6161F"/>
    <w:rsid w:val="00C62610"/>
    <w:rsid w:val="00C636F9"/>
    <w:rsid w:val="00C63D82"/>
    <w:rsid w:val="00C71E7B"/>
    <w:rsid w:val="00C72E10"/>
    <w:rsid w:val="00C73170"/>
    <w:rsid w:val="00C74353"/>
    <w:rsid w:val="00C80C5B"/>
    <w:rsid w:val="00C826C9"/>
    <w:rsid w:val="00C849BD"/>
    <w:rsid w:val="00C84DF0"/>
    <w:rsid w:val="00C8552C"/>
    <w:rsid w:val="00C9163E"/>
    <w:rsid w:val="00C93E00"/>
    <w:rsid w:val="00CA3CC9"/>
    <w:rsid w:val="00CA4DA0"/>
    <w:rsid w:val="00CB0295"/>
    <w:rsid w:val="00CB1CD7"/>
    <w:rsid w:val="00CB68E9"/>
    <w:rsid w:val="00CB71F3"/>
    <w:rsid w:val="00CC1BCE"/>
    <w:rsid w:val="00CC4C6D"/>
    <w:rsid w:val="00CD0369"/>
    <w:rsid w:val="00CD4FAE"/>
    <w:rsid w:val="00CE2EC5"/>
    <w:rsid w:val="00CE701C"/>
    <w:rsid w:val="00CF3407"/>
    <w:rsid w:val="00CF6992"/>
    <w:rsid w:val="00D01902"/>
    <w:rsid w:val="00D0377D"/>
    <w:rsid w:val="00D146AE"/>
    <w:rsid w:val="00D16859"/>
    <w:rsid w:val="00D17235"/>
    <w:rsid w:val="00D17354"/>
    <w:rsid w:val="00D22146"/>
    <w:rsid w:val="00D25DAA"/>
    <w:rsid w:val="00D30C3E"/>
    <w:rsid w:val="00D32FB5"/>
    <w:rsid w:val="00D35836"/>
    <w:rsid w:val="00D35A0D"/>
    <w:rsid w:val="00D5087B"/>
    <w:rsid w:val="00D526BB"/>
    <w:rsid w:val="00D55EB6"/>
    <w:rsid w:val="00D65748"/>
    <w:rsid w:val="00D70E54"/>
    <w:rsid w:val="00D81025"/>
    <w:rsid w:val="00D81F85"/>
    <w:rsid w:val="00D84C61"/>
    <w:rsid w:val="00D91A45"/>
    <w:rsid w:val="00D93106"/>
    <w:rsid w:val="00D95184"/>
    <w:rsid w:val="00DB1917"/>
    <w:rsid w:val="00DB4E35"/>
    <w:rsid w:val="00DB4E66"/>
    <w:rsid w:val="00DB52FE"/>
    <w:rsid w:val="00DD0F8F"/>
    <w:rsid w:val="00DD296D"/>
    <w:rsid w:val="00DD33CB"/>
    <w:rsid w:val="00DE1CCB"/>
    <w:rsid w:val="00DE2342"/>
    <w:rsid w:val="00DE5AB8"/>
    <w:rsid w:val="00DE5FD0"/>
    <w:rsid w:val="00DF0C09"/>
    <w:rsid w:val="00DF2636"/>
    <w:rsid w:val="00DF2E10"/>
    <w:rsid w:val="00DF40E8"/>
    <w:rsid w:val="00DF66E8"/>
    <w:rsid w:val="00E07237"/>
    <w:rsid w:val="00E1064B"/>
    <w:rsid w:val="00E17A95"/>
    <w:rsid w:val="00E17EF8"/>
    <w:rsid w:val="00E2092E"/>
    <w:rsid w:val="00E20EBB"/>
    <w:rsid w:val="00E3444C"/>
    <w:rsid w:val="00E352A7"/>
    <w:rsid w:val="00E36BE3"/>
    <w:rsid w:val="00E36D8D"/>
    <w:rsid w:val="00E37C98"/>
    <w:rsid w:val="00E400A6"/>
    <w:rsid w:val="00E43C89"/>
    <w:rsid w:val="00E452D9"/>
    <w:rsid w:val="00E45FAA"/>
    <w:rsid w:val="00E47603"/>
    <w:rsid w:val="00E5493A"/>
    <w:rsid w:val="00E55C76"/>
    <w:rsid w:val="00E640B5"/>
    <w:rsid w:val="00E65F1F"/>
    <w:rsid w:val="00E70FE6"/>
    <w:rsid w:val="00E77F9A"/>
    <w:rsid w:val="00E81A38"/>
    <w:rsid w:val="00E81DC3"/>
    <w:rsid w:val="00E8368F"/>
    <w:rsid w:val="00E842E3"/>
    <w:rsid w:val="00E8473F"/>
    <w:rsid w:val="00E85978"/>
    <w:rsid w:val="00E911F1"/>
    <w:rsid w:val="00E92ED8"/>
    <w:rsid w:val="00E93D82"/>
    <w:rsid w:val="00E95001"/>
    <w:rsid w:val="00E9540F"/>
    <w:rsid w:val="00E96659"/>
    <w:rsid w:val="00E97753"/>
    <w:rsid w:val="00EA0B09"/>
    <w:rsid w:val="00EA2EF8"/>
    <w:rsid w:val="00EA2FAE"/>
    <w:rsid w:val="00EA61D6"/>
    <w:rsid w:val="00EA63BC"/>
    <w:rsid w:val="00EA75E2"/>
    <w:rsid w:val="00EB02D0"/>
    <w:rsid w:val="00EB5181"/>
    <w:rsid w:val="00EC1D1C"/>
    <w:rsid w:val="00EC548C"/>
    <w:rsid w:val="00EC663C"/>
    <w:rsid w:val="00ED1422"/>
    <w:rsid w:val="00ED50D8"/>
    <w:rsid w:val="00ED70C5"/>
    <w:rsid w:val="00ED7435"/>
    <w:rsid w:val="00EE270E"/>
    <w:rsid w:val="00EE2D4C"/>
    <w:rsid w:val="00EE3558"/>
    <w:rsid w:val="00EE5762"/>
    <w:rsid w:val="00EE7B78"/>
    <w:rsid w:val="00EF4E29"/>
    <w:rsid w:val="00EF6806"/>
    <w:rsid w:val="00EF7035"/>
    <w:rsid w:val="00F00329"/>
    <w:rsid w:val="00F128F0"/>
    <w:rsid w:val="00F231AD"/>
    <w:rsid w:val="00F27192"/>
    <w:rsid w:val="00F32929"/>
    <w:rsid w:val="00F34159"/>
    <w:rsid w:val="00F34FA7"/>
    <w:rsid w:val="00F40B2C"/>
    <w:rsid w:val="00F60C3B"/>
    <w:rsid w:val="00F67093"/>
    <w:rsid w:val="00F67F54"/>
    <w:rsid w:val="00F8119A"/>
    <w:rsid w:val="00F83CB4"/>
    <w:rsid w:val="00F87703"/>
    <w:rsid w:val="00F970B0"/>
    <w:rsid w:val="00F97945"/>
    <w:rsid w:val="00FA18D7"/>
    <w:rsid w:val="00FB220E"/>
    <w:rsid w:val="00FB37D6"/>
    <w:rsid w:val="00FC0A66"/>
    <w:rsid w:val="00FC259B"/>
    <w:rsid w:val="00FC4FBA"/>
    <w:rsid w:val="00FC7EB1"/>
    <w:rsid w:val="00FD2F54"/>
    <w:rsid w:val="00FF2F12"/>
    <w:rsid w:val="00FF5EE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3A667"/>
  <w15:docId w15:val="{1FA95A82-F729-4477-A0C0-926FEA02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457F"/>
  </w:style>
  <w:style w:type="paragraph" w:styleId="Heading1">
    <w:name w:val="heading 1"/>
    <w:basedOn w:val="Normal"/>
    <w:next w:val="Normal"/>
    <w:link w:val="Heading1Char"/>
    <w:uiPriority w:val="9"/>
    <w:qFormat/>
    <w:rsid w:val="009B1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lassHeading"/>
    <w:basedOn w:val="Normal"/>
    <w:link w:val="Heading2Char"/>
    <w:qFormat/>
    <w:rsid w:val="004616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17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31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317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317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317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317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317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E10"/>
  </w:style>
  <w:style w:type="paragraph" w:styleId="Footer">
    <w:name w:val="footer"/>
    <w:basedOn w:val="Normal"/>
    <w:link w:val="FooterChar"/>
    <w:uiPriority w:val="99"/>
    <w:unhideWhenUsed/>
    <w:rsid w:val="00C72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E10"/>
  </w:style>
  <w:style w:type="paragraph" w:styleId="ListParagraph">
    <w:name w:val="List Paragraph"/>
    <w:basedOn w:val="Normal"/>
    <w:uiPriority w:val="34"/>
    <w:qFormat/>
    <w:rsid w:val="00043F85"/>
    <w:pPr>
      <w:ind w:left="720"/>
      <w:contextualSpacing/>
    </w:pPr>
  </w:style>
  <w:style w:type="table" w:styleId="TableGrid">
    <w:name w:val="Table Grid"/>
    <w:basedOn w:val="TableNormal"/>
    <w:uiPriority w:val="39"/>
    <w:rsid w:val="00E81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6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61992"/>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366A2"/>
    <w:rPr>
      <w:sz w:val="16"/>
      <w:szCs w:val="16"/>
    </w:rPr>
  </w:style>
  <w:style w:type="paragraph" w:styleId="CommentText">
    <w:name w:val="annotation text"/>
    <w:basedOn w:val="Normal"/>
    <w:link w:val="CommentTextChar"/>
    <w:uiPriority w:val="99"/>
    <w:semiHidden/>
    <w:unhideWhenUsed/>
    <w:rsid w:val="002366A2"/>
    <w:pPr>
      <w:spacing w:line="240" w:lineRule="auto"/>
    </w:pPr>
    <w:rPr>
      <w:sz w:val="20"/>
      <w:szCs w:val="20"/>
    </w:rPr>
  </w:style>
  <w:style w:type="character" w:customStyle="1" w:styleId="CommentTextChar">
    <w:name w:val="Comment Text Char"/>
    <w:basedOn w:val="DefaultParagraphFont"/>
    <w:link w:val="CommentText"/>
    <w:uiPriority w:val="99"/>
    <w:semiHidden/>
    <w:rsid w:val="002366A2"/>
    <w:rPr>
      <w:sz w:val="20"/>
      <w:szCs w:val="20"/>
    </w:rPr>
  </w:style>
  <w:style w:type="paragraph" w:styleId="CommentSubject">
    <w:name w:val="annotation subject"/>
    <w:basedOn w:val="CommentText"/>
    <w:next w:val="CommentText"/>
    <w:link w:val="CommentSubjectChar"/>
    <w:uiPriority w:val="99"/>
    <w:semiHidden/>
    <w:unhideWhenUsed/>
    <w:rsid w:val="002366A2"/>
    <w:rPr>
      <w:b/>
      <w:bCs/>
    </w:rPr>
  </w:style>
  <w:style w:type="character" w:customStyle="1" w:styleId="CommentSubjectChar">
    <w:name w:val="Comment Subject Char"/>
    <w:basedOn w:val="CommentTextChar"/>
    <w:link w:val="CommentSubject"/>
    <w:uiPriority w:val="99"/>
    <w:semiHidden/>
    <w:rsid w:val="002366A2"/>
    <w:rPr>
      <w:b/>
      <w:bCs/>
      <w:sz w:val="20"/>
      <w:szCs w:val="20"/>
    </w:rPr>
  </w:style>
  <w:style w:type="paragraph" w:styleId="BalloonText">
    <w:name w:val="Balloon Text"/>
    <w:basedOn w:val="Normal"/>
    <w:link w:val="BalloonTextChar"/>
    <w:uiPriority w:val="99"/>
    <w:unhideWhenUsed/>
    <w:rsid w:val="00236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366A2"/>
    <w:rPr>
      <w:rFonts w:ascii="Segoe UI" w:hAnsi="Segoe UI" w:cs="Segoe UI"/>
      <w:sz w:val="18"/>
      <w:szCs w:val="18"/>
    </w:rPr>
  </w:style>
  <w:style w:type="character" w:styleId="Emphasis">
    <w:name w:val="Emphasis"/>
    <w:basedOn w:val="DefaultParagraphFont"/>
    <w:uiPriority w:val="20"/>
    <w:qFormat/>
    <w:rsid w:val="008A153B"/>
    <w:rPr>
      <w:i/>
      <w:iCs/>
    </w:rPr>
  </w:style>
  <w:style w:type="character" w:customStyle="1" w:styleId="Heading2Char">
    <w:name w:val="Heading 2 Char"/>
    <w:aliases w:val="ClassHeading Char"/>
    <w:basedOn w:val="DefaultParagraphFont"/>
    <w:link w:val="Heading2"/>
    <w:rsid w:val="004616B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56F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B1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D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1D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1D2D"/>
    <w:pPr>
      <w:outlineLvl w:val="9"/>
    </w:pPr>
    <w:rPr>
      <w:lang w:val="en-US"/>
    </w:rPr>
  </w:style>
  <w:style w:type="paragraph" w:styleId="TOC2">
    <w:name w:val="toc 2"/>
    <w:basedOn w:val="Normal"/>
    <w:next w:val="Normal"/>
    <w:autoRedefine/>
    <w:uiPriority w:val="39"/>
    <w:unhideWhenUsed/>
    <w:rsid w:val="009B1D2D"/>
    <w:pPr>
      <w:spacing w:after="100"/>
      <w:ind w:left="220"/>
    </w:pPr>
  </w:style>
  <w:style w:type="paragraph" w:styleId="TOC1">
    <w:name w:val="toc 1"/>
    <w:basedOn w:val="Normal"/>
    <w:next w:val="Normal"/>
    <w:autoRedefine/>
    <w:uiPriority w:val="39"/>
    <w:unhideWhenUsed/>
    <w:rsid w:val="00491469"/>
    <w:pPr>
      <w:tabs>
        <w:tab w:val="left" w:pos="440"/>
        <w:tab w:val="right" w:leader="dot" w:pos="9016"/>
      </w:tabs>
      <w:spacing w:after="100"/>
    </w:pPr>
    <w:rPr>
      <w:rFonts w:eastAsiaTheme="minorEastAsia"/>
      <w:lang w:val="en-US"/>
    </w:rPr>
  </w:style>
  <w:style w:type="paragraph" w:styleId="TOC3">
    <w:name w:val="toc 3"/>
    <w:basedOn w:val="Normal"/>
    <w:next w:val="Normal"/>
    <w:autoRedefine/>
    <w:uiPriority w:val="39"/>
    <w:unhideWhenUsed/>
    <w:rsid w:val="009B1D2D"/>
    <w:pPr>
      <w:spacing w:after="100"/>
      <w:ind w:left="440"/>
    </w:pPr>
    <w:rPr>
      <w:rFonts w:eastAsiaTheme="minorEastAsia"/>
      <w:lang w:val="en-US"/>
    </w:rPr>
  </w:style>
  <w:style w:type="paragraph" w:styleId="TOC4">
    <w:name w:val="toc 4"/>
    <w:basedOn w:val="Normal"/>
    <w:next w:val="Normal"/>
    <w:autoRedefine/>
    <w:uiPriority w:val="39"/>
    <w:unhideWhenUsed/>
    <w:rsid w:val="009B1D2D"/>
    <w:pPr>
      <w:spacing w:after="100"/>
      <w:ind w:left="660"/>
    </w:pPr>
    <w:rPr>
      <w:rFonts w:eastAsiaTheme="minorEastAsia"/>
      <w:lang w:val="en-US"/>
    </w:rPr>
  </w:style>
  <w:style w:type="paragraph" w:styleId="TOC5">
    <w:name w:val="toc 5"/>
    <w:basedOn w:val="Normal"/>
    <w:next w:val="Normal"/>
    <w:autoRedefine/>
    <w:uiPriority w:val="39"/>
    <w:unhideWhenUsed/>
    <w:rsid w:val="009B1D2D"/>
    <w:pPr>
      <w:spacing w:after="100"/>
      <w:ind w:left="880"/>
    </w:pPr>
    <w:rPr>
      <w:rFonts w:eastAsiaTheme="minorEastAsia"/>
      <w:lang w:val="en-US"/>
    </w:rPr>
  </w:style>
  <w:style w:type="paragraph" w:styleId="TOC6">
    <w:name w:val="toc 6"/>
    <w:basedOn w:val="Normal"/>
    <w:next w:val="Normal"/>
    <w:autoRedefine/>
    <w:uiPriority w:val="39"/>
    <w:unhideWhenUsed/>
    <w:rsid w:val="009B1D2D"/>
    <w:pPr>
      <w:spacing w:after="100"/>
      <w:ind w:left="1100"/>
    </w:pPr>
    <w:rPr>
      <w:rFonts w:eastAsiaTheme="minorEastAsia"/>
      <w:lang w:val="en-US"/>
    </w:rPr>
  </w:style>
  <w:style w:type="paragraph" w:styleId="TOC7">
    <w:name w:val="toc 7"/>
    <w:basedOn w:val="Normal"/>
    <w:next w:val="Normal"/>
    <w:autoRedefine/>
    <w:uiPriority w:val="39"/>
    <w:unhideWhenUsed/>
    <w:rsid w:val="009B1D2D"/>
    <w:pPr>
      <w:spacing w:after="100"/>
      <w:ind w:left="1320"/>
    </w:pPr>
    <w:rPr>
      <w:rFonts w:eastAsiaTheme="minorEastAsia"/>
      <w:lang w:val="en-US"/>
    </w:rPr>
  </w:style>
  <w:style w:type="paragraph" w:styleId="TOC8">
    <w:name w:val="toc 8"/>
    <w:basedOn w:val="Normal"/>
    <w:next w:val="Normal"/>
    <w:autoRedefine/>
    <w:uiPriority w:val="39"/>
    <w:unhideWhenUsed/>
    <w:rsid w:val="009B1D2D"/>
    <w:pPr>
      <w:spacing w:after="100"/>
      <w:ind w:left="1540"/>
    </w:pPr>
    <w:rPr>
      <w:rFonts w:eastAsiaTheme="minorEastAsia"/>
      <w:lang w:val="en-US"/>
    </w:rPr>
  </w:style>
  <w:style w:type="paragraph" w:styleId="TOC9">
    <w:name w:val="toc 9"/>
    <w:basedOn w:val="Normal"/>
    <w:next w:val="Normal"/>
    <w:autoRedefine/>
    <w:uiPriority w:val="39"/>
    <w:unhideWhenUsed/>
    <w:rsid w:val="0096729A"/>
    <w:pPr>
      <w:spacing w:after="100"/>
      <w:ind w:left="3200" w:firstLine="400"/>
    </w:pPr>
    <w:rPr>
      <w:rFonts w:eastAsiaTheme="minorEastAsia"/>
      <w:b/>
      <w:sz w:val="40"/>
      <w:lang w:val="en-US"/>
    </w:rPr>
  </w:style>
  <w:style w:type="character" w:styleId="Hyperlink">
    <w:name w:val="Hyperlink"/>
    <w:basedOn w:val="DefaultParagraphFont"/>
    <w:uiPriority w:val="99"/>
    <w:unhideWhenUsed/>
    <w:rsid w:val="009B1D2D"/>
    <w:rPr>
      <w:color w:val="0563C1" w:themeColor="hyperlink"/>
      <w:u w:val="single"/>
    </w:rPr>
  </w:style>
  <w:style w:type="paragraph" w:customStyle="1" w:styleId="TOChead">
    <w:name w:val="TOChead"/>
    <w:basedOn w:val="Normal"/>
    <w:rsid w:val="009B1D2D"/>
    <w:pPr>
      <w:spacing w:after="0" w:line="240" w:lineRule="atLeast"/>
      <w:ind w:right="115"/>
      <w:jc w:val="center"/>
    </w:pPr>
    <w:rPr>
      <w:rFonts w:ascii="Arial" w:eastAsia="Times New Roman" w:hAnsi="Arial" w:cs="Times New Roman"/>
      <w:b/>
      <w:sz w:val="28"/>
      <w:szCs w:val="28"/>
      <w:lang w:val="en-US"/>
    </w:rPr>
  </w:style>
  <w:style w:type="character" w:styleId="SubtleReference">
    <w:name w:val="Subtle Reference"/>
    <w:basedOn w:val="DefaultParagraphFont"/>
    <w:uiPriority w:val="31"/>
    <w:qFormat/>
    <w:rsid w:val="00EA61D6"/>
    <w:rPr>
      <w:smallCaps/>
      <w:color w:val="5A5A5A" w:themeColor="text1" w:themeTint="A5"/>
    </w:rPr>
  </w:style>
  <w:style w:type="character" w:customStyle="1" w:styleId="Heading3Char">
    <w:name w:val="Heading 3 Char"/>
    <w:basedOn w:val="DefaultParagraphFont"/>
    <w:link w:val="Heading3"/>
    <w:uiPriority w:val="9"/>
    <w:rsid w:val="00E17E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17EF8"/>
    <w:pPr>
      <w:spacing w:after="0" w:line="240" w:lineRule="auto"/>
    </w:pPr>
  </w:style>
  <w:style w:type="character" w:customStyle="1" w:styleId="Heading4Char">
    <w:name w:val="Heading 4 Char"/>
    <w:basedOn w:val="DefaultParagraphFont"/>
    <w:link w:val="Heading4"/>
    <w:uiPriority w:val="9"/>
    <w:semiHidden/>
    <w:rsid w:val="009F31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F31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31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31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31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3172"/>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218E2"/>
    <w:pPr>
      <w:spacing w:after="0" w:line="240" w:lineRule="auto"/>
    </w:pPr>
  </w:style>
  <w:style w:type="paragraph" w:customStyle="1" w:styleId="Default">
    <w:name w:val="Default"/>
    <w:rsid w:val="00FF5EE5"/>
    <w:pPr>
      <w:autoSpaceDE w:val="0"/>
      <w:autoSpaceDN w:val="0"/>
      <w:adjustRightInd w:val="0"/>
      <w:spacing w:after="0" w:line="240" w:lineRule="auto"/>
    </w:pPr>
    <w:rPr>
      <w:rFonts w:ascii="Calibri" w:hAnsi="Calibri" w:cs="Calibri"/>
      <w:color w:val="000000"/>
      <w:sz w:val="24"/>
      <w:szCs w:val="24"/>
      <w:lang w:val="en-US"/>
    </w:rPr>
  </w:style>
  <w:style w:type="character" w:customStyle="1" w:styleId="apple-converted-space">
    <w:name w:val="apple-converted-space"/>
    <w:basedOn w:val="DefaultParagraphFont"/>
    <w:rsid w:val="009B440E"/>
  </w:style>
  <w:style w:type="character" w:styleId="BookTitle">
    <w:name w:val="Book Title"/>
    <w:basedOn w:val="DefaultParagraphFont"/>
    <w:uiPriority w:val="33"/>
    <w:qFormat/>
    <w:rsid w:val="002E6EBD"/>
    <w:rPr>
      <w:b/>
      <w:bCs/>
      <w:i/>
      <w:iCs/>
      <w:spacing w:val="5"/>
    </w:rPr>
  </w:style>
  <w:style w:type="character" w:styleId="Strong">
    <w:name w:val="Strong"/>
    <w:basedOn w:val="DefaultParagraphFont"/>
    <w:uiPriority w:val="22"/>
    <w:qFormat/>
    <w:rsid w:val="002E6EBD"/>
    <w:rPr>
      <w:b/>
      <w:bCs/>
    </w:rPr>
  </w:style>
  <w:style w:type="character" w:styleId="IntenseEmphasis">
    <w:name w:val="Intense Emphasis"/>
    <w:basedOn w:val="DefaultParagraphFont"/>
    <w:uiPriority w:val="21"/>
    <w:qFormat/>
    <w:rsid w:val="002E6EBD"/>
    <w:rPr>
      <w:i/>
      <w:iCs/>
      <w:color w:val="4472C4" w:themeColor="accent1"/>
    </w:rPr>
  </w:style>
  <w:style w:type="character" w:styleId="SubtleEmphasis">
    <w:name w:val="Subtle Emphasis"/>
    <w:basedOn w:val="DefaultParagraphFont"/>
    <w:uiPriority w:val="19"/>
    <w:qFormat/>
    <w:rsid w:val="002E6EBD"/>
    <w:rPr>
      <w:i/>
      <w:iCs/>
      <w:color w:val="404040" w:themeColor="text1" w:themeTint="BF"/>
    </w:rPr>
  </w:style>
  <w:style w:type="paragraph" w:styleId="Subtitle">
    <w:name w:val="Subtitle"/>
    <w:basedOn w:val="Normal"/>
    <w:next w:val="Normal"/>
    <w:link w:val="SubtitleChar"/>
    <w:uiPriority w:val="11"/>
    <w:qFormat/>
    <w:rsid w:val="002E6E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EB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6726">
      <w:bodyDiv w:val="1"/>
      <w:marLeft w:val="0"/>
      <w:marRight w:val="0"/>
      <w:marTop w:val="0"/>
      <w:marBottom w:val="0"/>
      <w:divBdr>
        <w:top w:val="none" w:sz="0" w:space="0" w:color="auto"/>
        <w:left w:val="none" w:sz="0" w:space="0" w:color="auto"/>
        <w:bottom w:val="none" w:sz="0" w:space="0" w:color="auto"/>
        <w:right w:val="none" w:sz="0" w:space="0" w:color="auto"/>
      </w:divBdr>
    </w:div>
    <w:div w:id="59989639">
      <w:bodyDiv w:val="1"/>
      <w:marLeft w:val="0"/>
      <w:marRight w:val="0"/>
      <w:marTop w:val="0"/>
      <w:marBottom w:val="0"/>
      <w:divBdr>
        <w:top w:val="none" w:sz="0" w:space="0" w:color="auto"/>
        <w:left w:val="none" w:sz="0" w:space="0" w:color="auto"/>
        <w:bottom w:val="none" w:sz="0" w:space="0" w:color="auto"/>
        <w:right w:val="none" w:sz="0" w:space="0" w:color="auto"/>
      </w:divBdr>
    </w:div>
    <w:div w:id="75052149">
      <w:bodyDiv w:val="1"/>
      <w:marLeft w:val="0"/>
      <w:marRight w:val="0"/>
      <w:marTop w:val="0"/>
      <w:marBottom w:val="0"/>
      <w:divBdr>
        <w:top w:val="none" w:sz="0" w:space="0" w:color="auto"/>
        <w:left w:val="none" w:sz="0" w:space="0" w:color="auto"/>
        <w:bottom w:val="none" w:sz="0" w:space="0" w:color="auto"/>
        <w:right w:val="none" w:sz="0" w:space="0" w:color="auto"/>
      </w:divBdr>
    </w:div>
    <w:div w:id="86847635">
      <w:bodyDiv w:val="1"/>
      <w:marLeft w:val="0"/>
      <w:marRight w:val="0"/>
      <w:marTop w:val="0"/>
      <w:marBottom w:val="0"/>
      <w:divBdr>
        <w:top w:val="none" w:sz="0" w:space="0" w:color="auto"/>
        <w:left w:val="none" w:sz="0" w:space="0" w:color="auto"/>
        <w:bottom w:val="none" w:sz="0" w:space="0" w:color="auto"/>
        <w:right w:val="none" w:sz="0" w:space="0" w:color="auto"/>
      </w:divBdr>
    </w:div>
    <w:div w:id="111246843">
      <w:bodyDiv w:val="1"/>
      <w:marLeft w:val="0"/>
      <w:marRight w:val="0"/>
      <w:marTop w:val="0"/>
      <w:marBottom w:val="0"/>
      <w:divBdr>
        <w:top w:val="none" w:sz="0" w:space="0" w:color="auto"/>
        <w:left w:val="none" w:sz="0" w:space="0" w:color="auto"/>
        <w:bottom w:val="none" w:sz="0" w:space="0" w:color="auto"/>
        <w:right w:val="none" w:sz="0" w:space="0" w:color="auto"/>
      </w:divBdr>
    </w:div>
    <w:div w:id="115638195">
      <w:bodyDiv w:val="1"/>
      <w:marLeft w:val="0"/>
      <w:marRight w:val="0"/>
      <w:marTop w:val="0"/>
      <w:marBottom w:val="0"/>
      <w:divBdr>
        <w:top w:val="none" w:sz="0" w:space="0" w:color="auto"/>
        <w:left w:val="none" w:sz="0" w:space="0" w:color="auto"/>
        <w:bottom w:val="none" w:sz="0" w:space="0" w:color="auto"/>
        <w:right w:val="none" w:sz="0" w:space="0" w:color="auto"/>
      </w:divBdr>
    </w:div>
    <w:div w:id="149642808">
      <w:bodyDiv w:val="1"/>
      <w:marLeft w:val="0"/>
      <w:marRight w:val="0"/>
      <w:marTop w:val="0"/>
      <w:marBottom w:val="0"/>
      <w:divBdr>
        <w:top w:val="none" w:sz="0" w:space="0" w:color="auto"/>
        <w:left w:val="none" w:sz="0" w:space="0" w:color="auto"/>
        <w:bottom w:val="none" w:sz="0" w:space="0" w:color="auto"/>
        <w:right w:val="none" w:sz="0" w:space="0" w:color="auto"/>
      </w:divBdr>
    </w:div>
    <w:div w:id="163784451">
      <w:bodyDiv w:val="1"/>
      <w:marLeft w:val="0"/>
      <w:marRight w:val="0"/>
      <w:marTop w:val="0"/>
      <w:marBottom w:val="0"/>
      <w:divBdr>
        <w:top w:val="none" w:sz="0" w:space="0" w:color="auto"/>
        <w:left w:val="none" w:sz="0" w:space="0" w:color="auto"/>
        <w:bottom w:val="none" w:sz="0" w:space="0" w:color="auto"/>
        <w:right w:val="none" w:sz="0" w:space="0" w:color="auto"/>
      </w:divBdr>
    </w:div>
    <w:div w:id="198933966">
      <w:bodyDiv w:val="1"/>
      <w:marLeft w:val="0"/>
      <w:marRight w:val="0"/>
      <w:marTop w:val="0"/>
      <w:marBottom w:val="0"/>
      <w:divBdr>
        <w:top w:val="none" w:sz="0" w:space="0" w:color="auto"/>
        <w:left w:val="none" w:sz="0" w:space="0" w:color="auto"/>
        <w:bottom w:val="none" w:sz="0" w:space="0" w:color="auto"/>
        <w:right w:val="none" w:sz="0" w:space="0" w:color="auto"/>
      </w:divBdr>
    </w:div>
    <w:div w:id="205485650">
      <w:bodyDiv w:val="1"/>
      <w:marLeft w:val="0"/>
      <w:marRight w:val="0"/>
      <w:marTop w:val="0"/>
      <w:marBottom w:val="0"/>
      <w:divBdr>
        <w:top w:val="none" w:sz="0" w:space="0" w:color="auto"/>
        <w:left w:val="none" w:sz="0" w:space="0" w:color="auto"/>
        <w:bottom w:val="none" w:sz="0" w:space="0" w:color="auto"/>
        <w:right w:val="none" w:sz="0" w:space="0" w:color="auto"/>
      </w:divBdr>
    </w:div>
    <w:div w:id="290986829">
      <w:bodyDiv w:val="1"/>
      <w:marLeft w:val="0"/>
      <w:marRight w:val="0"/>
      <w:marTop w:val="0"/>
      <w:marBottom w:val="0"/>
      <w:divBdr>
        <w:top w:val="none" w:sz="0" w:space="0" w:color="auto"/>
        <w:left w:val="none" w:sz="0" w:space="0" w:color="auto"/>
        <w:bottom w:val="none" w:sz="0" w:space="0" w:color="auto"/>
        <w:right w:val="none" w:sz="0" w:space="0" w:color="auto"/>
      </w:divBdr>
    </w:div>
    <w:div w:id="293220475">
      <w:bodyDiv w:val="1"/>
      <w:marLeft w:val="0"/>
      <w:marRight w:val="0"/>
      <w:marTop w:val="0"/>
      <w:marBottom w:val="0"/>
      <w:divBdr>
        <w:top w:val="none" w:sz="0" w:space="0" w:color="auto"/>
        <w:left w:val="none" w:sz="0" w:space="0" w:color="auto"/>
        <w:bottom w:val="none" w:sz="0" w:space="0" w:color="auto"/>
        <w:right w:val="none" w:sz="0" w:space="0" w:color="auto"/>
      </w:divBdr>
    </w:div>
    <w:div w:id="374046067">
      <w:bodyDiv w:val="1"/>
      <w:marLeft w:val="0"/>
      <w:marRight w:val="0"/>
      <w:marTop w:val="0"/>
      <w:marBottom w:val="0"/>
      <w:divBdr>
        <w:top w:val="none" w:sz="0" w:space="0" w:color="auto"/>
        <w:left w:val="none" w:sz="0" w:space="0" w:color="auto"/>
        <w:bottom w:val="none" w:sz="0" w:space="0" w:color="auto"/>
        <w:right w:val="none" w:sz="0" w:space="0" w:color="auto"/>
      </w:divBdr>
    </w:div>
    <w:div w:id="382750831">
      <w:bodyDiv w:val="1"/>
      <w:marLeft w:val="0"/>
      <w:marRight w:val="0"/>
      <w:marTop w:val="0"/>
      <w:marBottom w:val="0"/>
      <w:divBdr>
        <w:top w:val="none" w:sz="0" w:space="0" w:color="auto"/>
        <w:left w:val="none" w:sz="0" w:space="0" w:color="auto"/>
        <w:bottom w:val="none" w:sz="0" w:space="0" w:color="auto"/>
        <w:right w:val="none" w:sz="0" w:space="0" w:color="auto"/>
      </w:divBdr>
      <w:divsChild>
        <w:div w:id="1895002667">
          <w:marLeft w:val="0"/>
          <w:marRight w:val="0"/>
          <w:marTop w:val="0"/>
          <w:marBottom w:val="105"/>
          <w:divBdr>
            <w:top w:val="single" w:sz="18" w:space="8" w:color="DDDDDD"/>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340091281">
          <w:marLeft w:val="900"/>
          <w:marRight w:val="0"/>
          <w:marTop w:val="0"/>
          <w:marBottom w:val="0"/>
          <w:divBdr>
            <w:top w:val="none" w:sz="0" w:space="0" w:color="auto"/>
            <w:left w:val="none" w:sz="0" w:space="0" w:color="auto"/>
            <w:bottom w:val="none" w:sz="0" w:space="0" w:color="auto"/>
            <w:right w:val="none" w:sz="0" w:space="0" w:color="auto"/>
          </w:divBdr>
          <w:divsChild>
            <w:div w:id="12403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8295">
      <w:bodyDiv w:val="1"/>
      <w:marLeft w:val="0"/>
      <w:marRight w:val="0"/>
      <w:marTop w:val="0"/>
      <w:marBottom w:val="0"/>
      <w:divBdr>
        <w:top w:val="none" w:sz="0" w:space="0" w:color="auto"/>
        <w:left w:val="none" w:sz="0" w:space="0" w:color="auto"/>
        <w:bottom w:val="none" w:sz="0" w:space="0" w:color="auto"/>
        <w:right w:val="none" w:sz="0" w:space="0" w:color="auto"/>
      </w:divBdr>
    </w:div>
    <w:div w:id="481822757">
      <w:bodyDiv w:val="1"/>
      <w:marLeft w:val="0"/>
      <w:marRight w:val="0"/>
      <w:marTop w:val="0"/>
      <w:marBottom w:val="0"/>
      <w:divBdr>
        <w:top w:val="none" w:sz="0" w:space="0" w:color="auto"/>
        <w:left w:val="none" w:sz="0" w:space="0" w:color="auto"/>
        <w:bottom w:val="none" w:sz="0" w:space="0" w:color="auto"/>
        <w:right w:val="none" w:sz="0" w:space="0" w:color="auto"/>
      </w:divBdr>
    </w:div>
    <w:div w:id="482501607">
      <w:bodyDiv w:val="1"/>
      <w:marLeft w:val="0"/>
      <w:marRight w:val="0"/>
      <w:marTop w:val="0"/>
      <w:marBottom w:val="0"/>
      <w:divBdr>
        <w:top w:val="none" w:sz="0" w:space="0" w:color="auto"/>
        <w:left w:val="none" w:sz="0" w:space="0" w:color="auto"/>
        <w:bottom w:val="none" w:sz="0" w:space="0" w:color="auto"/>
        <w:right w:val="none" w:sz="0" w:space="0" w:color="auto"/>
      </w:divBdr>
    </w:div>
    <w:div w:id="600259495">
      <w:bodyDiv w:val="1"/>
      <w:marLeft w:val="0"/>
      <w:marRight w:val="0"/>
      <w:marTop w:val="0"/>
      <w:marBottom w:val="0"/>
      <w:divBdr>
        <w:top w:val="none" w:sz="0" w:space="0" w:color="auto"/>
        <w:left w:val="none" w:sz="0" w:space="0" w:color="auto"/>
        <w:bottom w:val="none" w:sz="0" w:space="0" w:color="auto"/>
        <w:right w:val="none" w:sz="0" w:space="0" w:color="auto"/>
      </w:divBdr>
    </w:div>
    <w:div w:id="621304300">
      <w:bodyDiv w:val="1"/>
      <w:marLeft w:val="0"/>
      <w:marRight w:val="0"/>
      <w:marTop w:val="0"/>
      <w:marBottom w:val="0"/>
      <w:divBdr>
        <w:top w:val="none" w:sz="0" w:space="0" w:color="auto"/>
        <w:left w:val="none" w:sz="0" w:space="0" w:color="auto"/>
        <w:bottom w:val="none" w:sz="0" w:space="0" w:color="auto"/>
        <w:right w:val="none" w:sz="0" w:space="0" w:color="auto"/>
      </w:divBdr>
    </w:div>
    <w:div w:id="628826363">
      <w:bodyDiv w:val="1"/>
      <w:marLeft w:val="0"/>
      <w:marRight w:val="0"/>
      <w:marTop w:val="0"/>
      <w:marBottom w:val="0"/>
      <w:divBdr>
        <w:top w:val="none" w:sz="0" w:space="0" w:color="auto"/>
        <w:left w:val="none" w:sz="0" w:space="0" w:color="auto"/>
        <w:bottom w:val="none" w:sz="0" w:space="0" w:color="auto"/>
        <w:right w:val="none" w:sz="0" w:space="0" w:color="auto"/>
      </w:divBdr>
      <w:divsChild>
        <w:div w:id="1854150729">
          <w:marLeft w:val="446"/>
          <w:marRight w:val="0"/>
          <w:marTop w:val="0"/>
          <w:marBottom w:val="120"/>
          <w:divBdr>
            <w:top w:val="none" w:sz="0" w:space="0" w:color="auto"/>
            <w:left w:val="none" w:sz="0" w:space="0" w:color="auto"/>
            <w:bottom w:val="none" w:sz="0" w:space="0" w:color="auto"/>
            <w:right w:val="none" w:sz="0" w:space="0" w:color="auto"/>
          </w:divBdr>
        </w:div>
        <w:div w:id="2102676123">
          <w:marLeft w:val="446"/>
          <w:marRight w:val="0"/>
          <w:marTop w:val="0"/>
          <w:marBottom w:val="120"/>
          <w:divBdr>
            <w:top w:val="none" w:sz="0" w:space="0" w:color="auto"/>
            <w:left w:val="none" w:sz="0" w:space="0" w:color="auto"/>
            <w:bottom w:val="none" w:sz="0" w:space="0" w:color="auto"/>
            <w:right w:val="none" w:sz="0" w:space="0" w:color="auto"/>
          </w:divBdr>
        </w:div>
        <w:div w:id="1247493219">
          <w:marLeft w:val="446"/>
          <w:marRight w:val="0"/>
          <w:marTop w:val="0"/>
          <w:marBottom w:val="120"/>
          <w:divBdr>
            <w:top w:val="none" w:sz="0" w:space="0" w:color="auto"/>
            <w:left w:val="none" w:sz="0" w:space="0" w:color="auto"/>
            <w:bottom w:val="none" w:sz="0" w:space="0" w:color="auto"/>
            <w:right w:val="none" w:sz="0" w:space="0" w:color="auto"/>
          </w:divBdr>
        </w:div>
        <w:div w:id="1432092800">
          <w:marLeft w:val="446"/>
          <w:marRight w:val="0"/>
          <w:marTop w:val="0"/>
          <w:marBottom w:val="120"/>
          <w:divBdr>
            <w:top w:val="none" w:sz="0" w:space="0" w:color="auto"/>
            <w:left w:val="none" w:sz="0" w:space="0" w:color="auto"/>
            <w:bottom w:val="none" w:sz="0" w:space="0" w:color="auto"/>
            <w:right w:val="none" w:sz="0" w:space="0" w:color="auto"/>
          </w:divBdr>
        </w:div>
        <w:div w:id="557086885">
          <w:marLeft w:val="446"/>
          <w:marRight w:val="0"/>
          <w:marTop w:val="0"/>
          <w:marBottom w:val="120"/>
          <w:divBdr>
            <w:top w:val="none" w:sz="0" w:space="0" w:color="auto"/>
            <w:left w:val="none" w:sz="0" w:space="0" w:color="auto"/>
            <w:bottom w:val="none" w:sz="0" w:space="0" w:color="auto"/>
            <w:right w:val="none" w:sz="0" w:space="0" w:color="auto"/>
          </w:divBdr>
        </w:div>
        <w:div w:id="1943687614">
          <w:marLeft w:val="446"/>
          <w:marRight w:val="0"/>
          <w:marTop w:val="0"/>
          <w:marBottom w:val="120"/>
          <w:divBdr>
            <w:top w:val="none" w:sz="0" w:space="0" w:color="auto"/>
            <w:left w:val="none" w:sz="0" w:space="0" w:color="auto"/>
            <w:bottom w:val="none" w:sz="0" w:space="0" w:color="auto"/>
            <w:right w:val="none" w:sz="0" w:space="0" w:color="auto"/>
          </w:divBdr>
        </w:div>
        <w:div w:id="1489594064">
          <w:marLeft w:val="446"/>
          <w:marRight w:val="0"/>
          <w:marTop w:val="0"/>
          <w:marBottom w:val="120"/>
          <w:divBdr>
            <w:top w:val="none" w:sz="0" w:space="0" w:color="auto"/>
            <w:left w:val="none" w:sz="0" w:space="0" w:color="auto"/>
            <w:bottom w:val="none" w:sz="0" w:space="0" w:color="auto"/>
            <w:right w:val="none" w:sz="0" w:space="0" w:color="auto"/>
          </w:divBdr>
        </w:div>
        <w:div w:id="451674699">
          <w:marLeft w:val="446"/>
          <w:marRight w:val="0"/>
          <w:marTop w:val="0"/>
          <w:marBottom w:val="120"/>
          <w:divBdr>
            <w:top w:val="none" w:sz="0" w:space="0" w:color="auto"/>
            <w:left w:val="none" w:sz="0" w:space="0" w:color="auto"/>
            <w:bottom w:val="none" w:sz="0" w:space="0" w:color="auto"/>
            <w:right w:val="none" w:sz="0" w:space="0" w:color="auto"/>
          </w:divBdr>
        </w:div>
        <w:div w:id="982537066">
          <w:marLeft w:val="446"/>
          <w:marRight w:val="0"/>
          <w:marTop w:val="0"/>
          <w:marBottom w:val="120"/>
          <w:divBdr>
            <w:top w:val="none" w:sz="0" w:space="0" w:color="auto"/>
            <w:left w:val="none" w:sz="0" w:space="0" w:color="auto"/>
            <w:bottom w:val="none" w:sz="0" w:space="0" w:color="auto"/>
            <w:right w:val="none" w:sz="0" w:space="0" w:color="auto"/>
          </w:divBdr>
        </w:div>
      </w:divsChild>
    </w:div>
    <w:div w:id="643123802">
      <w:bodyDiv w:val="1"/>
      <w:marLeft w:val="0"/>
      <w:marRight w:val="0"/>
      <w:marTop w:val="0"/>
      <w:marBottom w:val="0"/>
      <w:divBdr>
        <w:top w:val="none" w:sz="0" w:space="0" w:color="auto"/>
        <w:left w:val="none" w:sz="0" w:space="0" w:color="auto"/>
        <w:bottom w:val="none" w:sz="0" w:space="0" w:color="auto"/>
        <w:right w:val="none" w:sz="0" w:space="0" w:color="auto"/>
      </w:divBdr>
    </w:div>
    <w:div w:id="695887779">
      <w:bodyDiv w:val="1"/>
      <w:marLeft w:val="0"/>
      <w:marRight w:val="0"/>
      <w:marTop w:val="0"/>
      <w:marBottom w:val="0"/>
      <w:divBdr>
        <w:top w:val="none" w:sz="0" w:space="0" w:color="auto"/>
        <w:left w:val="none" w:sz="0" w:space="0" w:color="auto"/>
        <w:bottom w:val="none" w:sz="0" w:space="0" w:color="auto"/>
        <w:right w:val="none" w:sz="0" w:space="0" w:color="auto"/>
      </w:divBdr>
    </w:div>
    <w:div w:id="1041057716">
      <w:bodyDiv w:val="1"/>
      <w:marLeft w:val="0"/>
      <w:marRight w:val="0"/>
      <w:marTop w:val="0"/>
      <w:marBottom w:val="0"/>
      <w:divBdr>
        <w:top w:val="none" w:sz="0" w:space="0" w:color="auto"/>
        <w:left w:val="none" w:sz="0" w:space="0" w:color="auto"/>
        <w:bottom w:val="none" w:sz="0" w:space="0" w:color="auto"/>
        <w:right w:val="none" w:sz="0" w:space="0" w:color="auto"/>
      </w:divBdr>
    </w:div>
    <w:div w:id="1058094053">
      <w:bodyDiv w:val="1"/>
      <w:marLeft w:val="0"/>
      <w:marRight w:val="0"/>
      <w:marTop w:val="0"/>
      <w:marBottom w:val="0"/>
      <w:divBdr>
        <w:top w:val="none" w:sz="0" w:space="0" w:color="auto"/>
        <w:left w:val="none" w:sz="0" w:space="0" w:color="auto"/>
        <w:bottom w:val="none" w:sz="0" w:space="0" w:color="auto"/>
        <w:right w:val="none" w:sz="0" w:space="0" w:color="auto"/>
      </w:divBdr>
    </w:div>
    <w:div w:id="1123229396">
      <w:bodyDiv w:val="1"/>
      <w:marLeft w:val="0"/>
      <w:marRight w:val="0"/>
      <w:marTop w:val="0"/>
      <w:marBottom w:val="0"/>
      <w:divBdr>
        <w:top w:val="none" w:sz="0" w:space="0" w:color="auto"/>
        <w:left w:val="none" w:sz="0" w:space="0" w:color="auto"/>
        <w:bottom w:val="none" w:sz="0" w:space="0" w:color="auto"/>
        <w:right w:val="none" w:sz="0" w:space="0" w:color="auto"/>
      </w:divBdr>
    </w:div>
    <w:div w:id="1125538717">
      <w:bodyDiv w:val="1"/>
      <w:marLeft w:val="0"/>
      <w:marRight w:val="0"/>
      <w:marTop w:val="0"/>
      <w:marBottom w:val="0"/>
      <w:divBdr>
        <w:top w:val="none" w:sz="0" w:space="0" w:color="auto"/>
        <w:left w:val="none" w:sz="0" w:space="0" w:color="auto"/>
        <w:bottom w:val="none" w:sz="0" w:space="0" w:color="auto"/>
        <w:right w:val="none" w:sz="0" w:space="0" w:color="auto"/>
      </w:divBdr>
    </w:div>
    <w:div w:id="1183008122">
      <w:bodyDiv w:val="1"/>
      <w:marLeft w:val="0"/>
      <w:marRight w:val="0"/>
      <w:marTop w:val="0"/>
      <w:marBottom w:val="0"/>
      <w:divBdr>
        <w:top w:val="none" w:sz="0" w:space="0" w:color="auto"/>
        <w:left w:val="none" w:sz="0" w:space="0" w:color="auto"/>
        <w:bottom w:val="none" w:sz="0" w:space="0" w:color="auto"/>
        <w:right w:val="none" w:sz="0" w:space="0" w:color="auto"/>
      </w:divBdr>
    </w:div>
    <w:div w:id="1286079041">
      <w:bodyDiv w:val="1"/>
      <w:marLeft w:val="0"/>
      <w:marRight w:val="0"/>
      <w:marTop w:val="0"/>
      <w:marBottom w:val="0"/>
      <w:divBdr>
        <w:top w:val="none" w:sz="0" w:space="0" w:color="auto"/>
        <w:left w:val="none" w:sz="0" w:space="0" w:color="auto"/>
        <w:bottom w:val="none" w:sz="0" w:space="0" w:color="auto"/>
        <w:right w:val="none" w:sz="0" w:space="0" w:color="auto"/>
      </w:divBdr>
    </w:div>
    <w:div w:id="1446651648">
      <w:bodyDiv w:val="1"/>
      <w:marLeft w:val="0"/>
      <w:marRight w:val="0"/>
      <w:marTop w:val="0"/>
      <w:marBottom w:val="0"/>
      <w:divBdr>
        <w:top w:val="none" w:sz="0" w:space="0" w:color="auto"/>
        <w:left w:val="none" w:sz="0" w:space="0" w:color="auto"/>
        <w:bottom w:val="none" w:sz="0" w:space="0" w:color="auto"/>
        <w:right w:val="none" w:sz="0" w:space="0" w:color="auto"/>
      </w:divBdr>
    </w:div>
    <w:div w:id="1474713352">
      <w:bodyDiv w:val="1"/>
      <w:marLeft w:val="0"/>
      <w:marRight w:val="0"/>
      <w:marTop w:val="0"/>
      <w:marBottom w:val="0"/>
      <w:divBdr>
        <w:top w:val="none" w:sz="0" w:space="0" w:color="auto"/>
        <w:left w:val="none" w:sz="0" w:space="0" w:color="auto"/>
        <w:bottom w:val="none" w:sz="0" w:space="0" w:color="auto"/>
        <w:right w:val="none" w:sz="0" w:space="0" w:color="auto"/>
      </w:divBdr>
    </w:div>
    <w:div w:id="1512642364">
      <w:bodyDiv w:val="1"/>
      <w:marLeft w:val="0"/>
      <w:marRight w:val="0"/>
      <w:marTop w:val="0"/>
      <w:marBottom w:val="0"/>
      <w:divBdr>
        <w:top w:val="none" w:sz="0" w:space="0" w:color="auto"/>
        <w:left w:val="none" w:sz="0" w:space="0" w:color="auto"/>
        <w:bottom w:val="none" w:sz="0" w:space="0" w:color="auto"/>
        <w:right w:val="none" w:sz="0" w:space="0" w:color="auto"/>
      </w:divBdr>
    </w:div>
    <w:div w:id="1512987174">
      <w:bodyDiv w:val="1"/>
      <w:marLeft w:val="0"/>
      <w:marRight w:val="0"/>
      <w:marTop w:val="0"/>
      <w:marBottom w:val="0"/>
      <w:divBdr>
        <w:top w:val="none" w:sz="0" w:space="0" w:color="auto"/>
        <w:left w:val="none" w:sz="0" w:space="0" w:color="auto"/>
        <w:bottom w:val="none" w:sz="0" w:space="0" w:color="auto"/>
        <w:right w:val="none" w:sz="0" w:space="0" w:color="auto"/>
      </w:divBdr>
    </w:div>
    <w:div w:id="1539390494">
      <w:bodyDiv w:val="1"/>
      <w:marLeft w:val="0"/>
      <w:marRight w:val="0"/>
      <w:marTop w:val="0"/>
      <w:marBottom w:val="0"/>
      <w:divBdr>
        <w:top w:val="none" w:sz="0" w:space="0" w:color="auto"/>
        <w:left w:val="none" w:sz="0" w:space="0" w:color="auto"/>
        <w:bottom w:val="none" w:sz="0" w:space="0" w:color="auto"/>
        <w:right w:val="none" w:sz="0" w:space="0" w:color="auto"/>
      </w:divBdr>
    </w:div>
    <w:div w:id="1561940142">
      <w:bodyDiv w:val="1"/>
      <w:marLeft w:val="0"/>
      <w:marRight w:val="0"/>
      <w:marTop w:val="0"/>
      <w:marBottom w:val="0"/>
      <w:divBdr>
        <w:top w:val="none" w:sz="0" w:space="0" w:color="auto"/>
        <w:left w:val="none" w:sz="0" w:space="0" w:color="auto"/>
        <w:bottom w:val="none" w:sz="0" w:space="0" w:color="auto"/>
        <w:right w:val="none" w:sz="0" w:space="0" w:color="auto"/>
      </w:divBdr>
    </w:div>
    <w:div w:id="1575386198">
      <w:bodyDiv w:val="1"/>
      <w:marLeft w:val="0"/>
      <w:marRight w:val="0"/>
      <w:marTop w:val="0"/>
      <w:marBottom w:val="0"/>
      <w:divBdr>
        <w:top w:val="none" w:sz="0" w:space="0" w:color="auto"/>
        <w:left w:val="none" w:sz="0" w:space="0" w:color="auto"/>
        <w:bottom w:val="none" w:sz="0" w:space="0" w:color="auto"/>
        <w:right w:val="none" w:sz="0" w:space="0" w:color="auto"/>
      </w:divBdr>
    </w:div>
    <w:div w:id="1638334991">
      <w:bodyDiv w:val="1"/>
      <w:marLeft w:val="0"/>
      <w:marRight w:val="0"/>
      <w:marTop w:val="0"/>
      <w:marBottom w:val="0"/>
      <w:divBdr>
        <w:top w:val="none" w:sz="0" w:space="0" w:color="auto"/>
        <w:left w:val="none" w:sz="0" w:space="0" w:color="auto"/>
        <w:bottom w:val="none" w:sz="0" w:space="0" w:color="auto"/>
        <w:right w:val="none" w:sz="0" w:space="0" w:color="auto"/>
      </w:divBdr>
    </w:div>
    <w:div w:id="1676954813">
      <w:bodyDiv w:val="1"/>
      <w:marLeft w:val="0"/>
      <w:marRight w:val="0"/>
      <w:marTop w:val="0"/>
      <w:marBottom w:val="0"/>
      <w:divBdr>
        <w:top w:val="none" w:sz="0" w:space="0" w:color="auto"/>
        <w:left w:val="none" w:sz="0" w:space="0" w:color="auto"/>
        <w:bottom w:val="none" w:sz="0" w:space="0" w:color="auto"/>
        <w:right w:val="none" w:sz="0" w:space="0" w:color="auto"/>
      </w:divBdr>
    </w:div>
    <w:div w:id="1830440376">
      <w:bodyDiv w:val="1"/>
      <w:marLeft w:val="0"/>
      <w:marRight w:val="0"/>
      <w:marTop w:val="0"/>
      <w:marBottom w:val="0"/>
      <w:divBdr>
        <w:top w:val="none" w:sz="0" w:space="0" w:color="auto"/>
        <w:left w:val="none" w:sz="0" w:space="0" w:color="auto"/>
        <w:bottom w:val="none" w:sz="0" w:space="0" w:color="auto"/>
        <w:right w:val="none" w:sz="0" w:space="0" w:color="auto"/>
      </w:divBdr>
    </w:div>
    <w:div w:id="1931888105">
      <w:bodyDiv w:val="1"/>
      <w:marLeft w:val="0"/>
      <w:marRight w:val="0"/>
      <w:marTop w:val="0"/>
      <w:marBottom w:val="0"/>
      <w:divBdr>
        <w:top w:val="none" w:sz="0" w:space="0" w:color="auto"/>
        <w:left w:val="none" w:sz="0" w:space="0" w:color="auto"/>
        <w:bottom w:val="none" w:sz="0" w:space="0" w:color="auto"/>
        <w:right w:val="none" w:sz="0" w:space="0" w:color="auto"/>
      </w:divBdr>
    </w:div>
    <w:div w:id="1966111611">
      <w:bodyDiv w:val="1"/>
      <w:marLeft w:val="0"/>
      <w:marRight w:val="0"/>
      <w:marTop w:val="0"/>
      <w:marBottom w:val="0"/>
      <w:divBdr>
        <w:top w:val="none" w:sz="0" w:space="0" w:color="auto"/>
        <w:left w:val="none" w:sz="0" w:space="0" w:color="auto"/>
        <w:bottom w:val="none" w:sz="0" w:space="0" w:color="auto"/>
        <w:right w:val="none" w:sz="0" w:space="0" w:color="auto"/>
      </w:divBdr>
    </w:div>
    <w:div w:id="1975331112">
      <w:bodyDiv w:val="1"/>
      <w:marLeft w:val="0"/>
      <w:marRight w:val="0"/>
      <w:marTop w:val="0"/>
      <w:marBottom w:val="0"/>
      <w:divBdr>
        <w:top w:val="none" w:sz="0" w:space="0" w:color="auto"/>
        <w:left w:val="none" w:sz="0" w:space="0" w:color="auto"/>
        <w:bottom w:val="none" w:sz="0" w:space="0" w:color="auto"/>
        <w:right w:val="none" w:sz="0" w:space="0" w:color="auto"/>
      </w:divBdr>
    </w:div>
    <w:div w:id="1977879253">
      <w:bodyDiv w:val="1"/>
      <w:marLeft w:val="0"/>
      <w:marRight w:val="0"/>
      <w:marTop w:val="0"/>
      <w:marBottom w:val="0"/>
      <w:divBdr>
        <w:top w:val="none" w:sz="0" w:space="0" w:color="auto"/>
        <w:left w:val="none" w:sz="0" w:space="0" w:color="auto"/>
        <w:bottom w:val="none" w:sz="0" w:space="0" w:color="auto"/>
        <w:right w:val="none" w:sz="0" w:space="0" w:color="auto"/>
      </w:divBdr>
    </w:div>
    <w:div w:id="2030402681">
      <w:bodyDiv w:val="1"/>
      <w:marLeft w:val="0"/>
      <w:marRight w:val="0"/>
      <w:marTop w:val="0"/>
      <w:marBottom w:val="0"/>
      <w:divBdr>
        <w:top w:val="none" w:sz="0" w:space="0" w:color="auto"/>
        <w:left w:val="none" w:sz="0" w:space="0" w:color="auto"/>
        <w:bottom w:val="none" w:sz="0" w:space="0" w:color="auto"/>
        <w:right w:val="none" w:sz="0" w:space="0" w:color="auto"/>
      </w:divBdr>
    </w:div>
    <w:div w:id="2085763033">
      <w:bodyDiv w:val="1"/>
      <w:marLeft w:val="0"/>
      <w:marRight w:val="0"/>
      <w:marTop w:val="0"/>
      <w:marBottom w:val="0"/>
      <w:divBdr>
        <w:top w:val="none" w:sz="0" w:space="0" w:color="auto"/>
        <w:left w:val="none" w:sz="0" w:space="0" w:color="auto"/>
        <w:bottom w:val="none" w:sz="0" w:space="0" w:color="auto"/>
        <w:right w:val="none" w:sz="0" w:space="0" w:color="auto"/>
      </w:divBdr>
    </w:div>
    <w:div w:id="21085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ition_of_a_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n.wikipedia.org/wiki/Mean"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luster_(statistic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9BDAD-CF1C-4639-98EF-9DB02FC77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Mandal</dc:creator>
  <cp:lastModifiedBy>Swati Mandal</cp:lastModifiedBy>
  <cp:revision>6</cp:revision>
  <dcterms:created xsi:type="dcterms:W3CDTF">2018-03-11T09:31:00Z</dcterms:created>
  <dcterms:modified xsi:type="dcterms:W3CDTF">2018-03-11T16:57:00Z</dcterms:modified>
</cp:coreProperties>
</file>