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-27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330.0" w:type="dxa"/>
        <w:jc w:val="left"/>
        <w:tblInd w:w="6815.0" w:type="dxa"/>
        <w:tblLayout w:type="fixed"/>
        <w:tblLook w:val="0600"/>
      </w:tblPr>
      <w:tblGrid>
        <w:gridCol w:w="3330"/>
        <w:tblGridChange w:id="0">
          <w:tblGrid>
            <w:gridCol w:w="333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495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SAGAR.M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495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#796 Nagarabhavi 2nd stage,                                                                                   11th Block Bangalore-72.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495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sagarm9036@gmail.com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495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8892471104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CAREER 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21" w:lineRule="auto"/>
        <w:ind w:left="630" w:right="300" w:hanging="3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looking for an opportunity in a reputed organization which will help me deliver my best and upgrade my skills in engineering and meet the demands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21" w:lineRule="auto"/>
        <w:ind w:left="227" w:right="330" w:hanging="28.99999999999998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ACADEMIC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00.0" w:type="dxa"/>
        <w:jc w:val="left"/>
        <w:tblInd w:w="420.0" w:type="dxa"/>
        <w:tblLayout w:type="fixed"/>
        <w:tblLook w:val="0600"/>
      </w:tblPr>
      <w:tblGrid>
        <w:gridCol w:w="2160"/>
        <w:gridCol w:w="4020"/>
        <w:gridCol w:w="1185"/>
        <w:gridCol w:w="1935"/>
        <w:tblGridChange w:id="0">
          <w:tblGrid>
            <w:gridCol w:w="2160"/>
            <w:gridCol w:w="4020"/>
            <w:gridCol w:w="1185"/>
            <w:gridCol w:w="1935"/>
          </w:tblGrid>
        </w:tblGridChange>
      </w:tblGrid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ind w:left="-135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ind w:right="-225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B.E (CSE)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 Bosco Institute Of  Technology/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Visveswaraya Technological University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PUC(PCMC)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M.E.S vidyasagara PU college/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Karnataka Board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SSLC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ST.John’s High School/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Karnataka Board</w:t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</w:tcPr>
          <w:p w:rsidR="00000000" w:rsidDel="00000000" w:rsidP="00000000" w:rsidRDefault="00000000" w:rsidRPr="00000000">
            <w:pPr>
              <w:widowControl w:val="0"/>
              <w:tabs>
                <w:tab w:val="left" w:pos="4485"/>
              </w:tabs>
              <w:spacing w:before="37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ACADEMIC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4485"/>
        </w:tabs>
        <w:spacing w:after="0" w:before="37" w:line="276" w:lineRule="auto"/>
        <w:ind w:left="1005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“Cloud Based Execution to Improve Mobile-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="276" w:lineRule="auto"/>
        <w:ind w:left="100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-Application Energy Efficiency”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4485"/>
        </w:tabs>
        <w:spacing w:after="0" w:before="37" w:line="276" w:lineRule="auto"/>
        <w:ind w:left="990" w:right="3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offloading is a popular energy optimization technique-executes a mobile application's energy-intensive functionality via a cloud-based server. To maximize efficiency, systems must determine the functionality to offload at runtime, which will require innovation in both automated program transformation and systematic runtime adaptation.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="276" w:lineRule="auto"/>
        <w:ind w:right="3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4485"/>
        </w:tabs>
        <w:spacing w:after="0" w:before="37" w:line="276" w:lineRule="auto"/>
        <w:ind w:left="990" w:right="3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Roles and Responsibilities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Offloading algorithm using  JAVA  programming 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485"/>
        </w:tabs>
        <w:spacing w:after="0" w:before="37" w:line="276" w:lineRule="auto"/>
        <w:ind w:right="3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37" w:line="240" w:lineRule="auto"/>
        <w:ind w:left="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37" w:line="240" w:lineRule="auto"/>
        <w:ind w:left="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0400"/>
        </w:tabs>
        <w:spacing w:after="0" w:before="37" w:line="240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going a Course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“Aradhya's Brilliance Center”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Java and Testing”.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37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37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400"/>
        </w:tabs>
        <w:spacing w:after="0" w:before="37" w:line="240" w:lineRule="auto"/>
        <w:ind w:left="19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660"/>
        </w:tabs>
        <w:spacing w:after="0" w:before="0" w:line="276" w:lineRule="auto"/>
        <w:ind w:left="99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C++,Java,HTML5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60"/>
        </w:tabs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76" w:lineRule="auto"/>
        <w:ind w:left="99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XP/7/8 and fedora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60"/>
        </w:tabs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40"/>
        </w:tabs>
        <w:spacing w:after="0" w:lineRule="auto"/>
        <w:ind w:left="227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40"/>
        </w:tabs>
        <w:spacing w:after="0" w:lineRule="auto"/>
        <w:ind w:left="227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40"/>
        </w:tabs>
        <w:spacing w:after="0" w:lineRule="auto"/>
        <w:ind w:left="227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ACHIEVEMENTS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THE BEST OUT GOING STUDENT during schooling.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5th rank in National Level Maths chinthana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Distinction in B.E 4th,5th,6th and 8th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0320"/>
        </w:tabs>
        <w:spacing w:after="0" w:before="37" w:line="240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Playing Cricket,Volley Ball,Chess.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0320"/>
        </w:tabs>
        <w:spacing w:after="0" w:before="37" w:line="240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Rule="auto"/>
        <w:ind w:left="2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PERSONAL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Rule="auto"/>
        <w:ind w:left="11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10320"/>
        </w:tabs>
        <w:spacing w:after="0" w:before="37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10320"/>
        </w:tabs>
        <w:spacing w:after="0" w:before="37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10320"/>
        </w:tabs>
        <w:spacing w:after="0" w:before="37" w:lineRule="auto"/>
        <w:ind w:left="99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PERSONAL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="276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230.0" w:type="dxa"/>
        <w:jc w:val="left"/>
        <w:tblInd w:w="758.0" w:type="dxa"/>
        <w:tblLayout w:type="fixed"/>
        <w:tblLook w:val="0600"/>
      </w:tblPr>
      <w:tblGrid>
        <w:gridCol w:w="2730"/>
        <w:gridCol w:w="4500"/>
        <w:tblGridChange w:id="0">
          <w:tblGrid>
            <w:gridCol w:w="2730"/>
            <w:gridCol w:w="450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10320"/>
              </w:tabs>
              <w:spacing w:after="0" w:before="37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SAGAR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10320"/>
              </w:tabs>
              <w:spacing w:after="0" w:before="37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Father’S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MAHADEVA SWAMY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Date Of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17th Apr 1993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Languages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ENGLISH,KANNADA,HINDI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="276" w:lineRule="auto"/>
        <w:ind w:left="983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d9d9d9" w:val="clear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9d9d9" w:val="clear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20"/>
        </w:tabs>
        <w:spacing w:after="0" w:before="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hereby declare that the above information is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35.0" w:type="dxa"/>
        <w:jc w:val="left"/>
        <w:tblInd w:w="132.00000000000003" w:type="dxa"/>
        <w:tblLayout w:type="fixed"/>
        <w:tblLook w:val="0600"/>
      </w:tblPr>
      <w:tblGrid>
        <w:gridCol w:w="4875"/>
        <w:gridCol w:w="5160"/>
        <w:tblGridChange w:id="0">
          <w:tblGrid>
            <w:gridCol w:w="4875"/>
            <w:gridCol w:w="5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Sagar.M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PLACE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360" w:lineRule="auto"/>
        <w:ind w:left="147" w:firstLine="303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8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440" w:firstLine="684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2160" w:firstLine="1044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40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21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248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32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356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005" w:firstLine="56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5" w:firstLine="999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5" w:firstLine="1431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5" w:firstLine="1863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5" w:firstLine="2295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5" w:firstLine="272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5" w:firstLine="3159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5" w:firstLine="3591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5" w:firstLine="4023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garm9036@gmail.com" TargetMode="External"/><Relationship Id="rId6" Type="http://schemas.openxmlformats.org/officeDocument/2006/relationships/hyperlink" Target="mailto:sagarm9036@gmail.com" TargetMode="External"/></Relationships>
</file>