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Name: HydroHomies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 Name: HyDroHomies Event Planner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 Shot: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