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83907" w14:textId="77777777" w:rsidR="00F72021" w:rsidRDefault="001C6886" w:rsidP="00F72021">
      <w:pPr>
        <w:pStyle w:val="NormalWeb"/>
        <w:shd w:val="clear" w:color="auto" w:fill="FFFFFF"/>
        <w:spacing w:before="360" w:beforeAutospacing="0" w:after="360" w:afterAutospacing="0"/>
        <w:rPr>
          <w:rFonts w:ascii="Arial" w:hAnsi="Arial" w:cs="Arial"/>
          <w:color w:val="1F1F1F"/>
          <w:shd w:val="clear" w:color="auto" w:fill="FFFFFF"/>
        </w:rPr>
      </w:pPr>
      <w:r w:rsidRPr="000B17CC">
        <w:rPr>
          <w:rFonts w:ascii="Tahoma" w:hAnsi="Tahoma" w:cs="Tahoma"/>
          <w:color w:val="FF0000"/>
          <w:sz w:val="32"/>
          <w:szCs w:val="32"/>
        </w:rPr>
        <w:t xml:space="preserve">JENKINS </w:t>
      </w:r>
      <w:r w:rsidR="000B17CC">
        <w:rPr>
          <w:rFonts w:ascii="Tahoma" w:hAnsi="Tahoma" w:cs="Tahoma"/>
          <w:color w:val="00B0F0"/>
          <w:sz w:val="32"/>
          <w:szCs w:val="32"/>
        </w:rPr>
        <w:br/>
      </w:r>
      <w:r w:rsidR="00BA7B81" w:rsidRPr="001C6886">
        <w:rPr>
          <w:rFonts w:ascii="Tahoma" w:hAnsi="Tahoma" w:cs="Tahoma"/>
          <w:color w:val="00B0F0"/>
          <w:sz w:val="32"/>
          <w:szCs w:val="32"/>
        </w:rPr>
        <w:br/>
      </w:r>
      <w:r w:rsidR="00227BBB" w:rsidRPr="001C6886">
        <w:rPr>
          <w:rFonts w:ascii="Tahoma" w:hAnsi="Tahoma" w:cs="Tahoma"/>
          <w:color w:val="00B0F0"/>
          <w:sz w:val="32"/>
          <w:szCs w:val="32"/>
        </w:rPr>
        <w:t>Connecting to Jenkins via VPN and Accessing SVN</w:t>
      </w:r>
      <w:r w:rsidR="003F749C">
        <w:rPr>
          <w:rFonts w:ascii="Tahoma" w:hAnsi="Tahoma" w:cs="Tahoma"/>
          <w:color w:val="00B0F0"/>
          <w:sz w:val="32"/>
          <w:szCs w:val="32"/>
        </w:rPr>
        <w:br/>
      </w:r>
    </w:p>
    <w:p w14:paraId="389BF0C4" w14:textId="79139501" w:rsidR="00F72021" w:rsidRDefault="004D484F" w:rsidP="00F72021">
      <w:pPr>
        <w:pStyle w:val="NormalWeb"/>
        <w:shd w:val="clear" w:color="auto" w:fill="FFFFFF"/>
        <w:spacing w:before="360" w:beforeAutospacing="0" w:after="360" w:afterAutospacing="0"/>
        <w:rPr>
          <w:rFonts w:ascii="Arial" w:hAnsi="Arial" w:cs="Arial"/>
          <w:color w:val="3B3838" w:themeColor="background2" w:themeShade="40"/>
        </w:rPr>
      </w:pPr>
      <w:r>
        <w:rPr>
          <w:rFonts w:ascii="Arial" w:hAnsi="Arial" w:cs="Arial"/>
          <w:color w:val="1F1F1F"/>
          <w:shd w:val="clear" w:color="auto" w:fill="FFFFFF"/>
        </w:rPr>
        <w:t xml:space="preserve"> </w:t>
      </w:r>
      <w:r w:rsidR="00F72021" w:rsidRPr="00572509">
        <w:rPr>
          <w:rFonts w:ascii="Arial" w:hAnsi="Arial" w:cs="Arial"/>
          <w:b/>
          <w:bCs/>
          <w:color w:val="3B3838" w:themeColor="background2" w:themeShade="40"/>
        </w:rPr>
        <w:t>Introduction</w:t>
      </w:r>
      <w:r w:rsidR="00F72021" w:rsidRPr="00572509">
        <w:rPr>
          <w:rFonts w:ascii="Arial" w:hAnsi="Arial" w:cs="Arial"/>
          <w:color w:val="3B3838" w:themeColor="background2" w:themeShade="40"/>
        </w:rPr>
        <w:t xml:space="preserve">: This document outlines the steps to connect to Jenkins via VPN and access SVN repositories. By following these instructions, you will be able to navigate the Jenkins dashboard, access project folders, and utilize SVN repositories for your application builds. Here are some key points to remember when connecting to Jenkins with </w:t>
      </w:r>
      <w:r w:rsidR="00F72021">
        <w:rPr>
          <w:rFonts w:ascii="Arial" w:hAnsi="Arial" w:cs="Arial"/>
          <w:color w:val="3B3838" w:themeColor="background2" w:themeShade="40"/>
        </w:rPr>
        <w:t xml:space="preserve">a </w:t>
      </w:r>
      <w:r w:rsidR="00F72021" w:rsidRPr="00572509">
        <w:rPr>
          <w:rFonts w:ascii="Arial" w:hAnsi="Arial" w:cs="Arial"/>
          <w:color w:val="3B3838" w:themeColor="background2" w:themeShade="40"/>
        </w:rPr>
        <w:t>VPN and SVN link:</w:t>
      </w:r>
    </w:p>
    <w:p w14:paraId="10EE009E" w14:textId="10E33FCF" w:rsidR="003F749C" w:rsidRDefault="00F72021" w:rsidP="00F72021">
      <w:pPr>
        <w:pStyle w:val="NormalWeb"/>
        <w:shd w:val="clear" w:color="auto" w:fill="FFFFFF"/>
        <w:spacing w:before="360" w:beforeAutospacing="0" w:after="360" w:afterAutospacing="0"/>
        <w:rPr>
          <w:rFonts w:ascii="Arial" w:hAnsi="Arial" w:cs="Arial"/>
          <w:color w:val="1F1F1F"/>
          <w:shd w:val="clear" w:color="auto" w:fill="FFFFFF"/>
        </w:rPr>
      </w:pPr>
      <w:r>
        <w:rPr>
          <w:rFonts w:ascii="Tahoma" w:hAnsi="Tahoma" w:cs="Tahoma"/>
          <w:noProof/>
          <w:color w:val="FF0000"/>
          <w:sz w:val="32"/>
          <w:szCs w:val="32"/>
        </w:rPr>
        <mc:AlternateContent>
          <mc:Choice Requires="wps">
            <w:drawing>
              <wp:anchor distT="0" distB="0" distL="114300" distR="114300" simplePos="0" relativeHeight="251663360" behindDoc="0" locked="0" layoutInCell="1" allowOverlap="1" wp14:anchorId="747AE247" wp14:editId="4F6BBF07">
                <wp:simplePos x="0" y="0"/>
                <wp:positionH relativeFrom="margin">
                  <wp:posOffset>45720</wp:posOffset>
                </wp:positionH>
                <wp:positionV relativeFrom="paragraph">
                  <wp:posOffset>33655</wp:posOffset>
                </wp:positionV>
                <wp:extent cx="4983480" cy="739140"/>
                <wp:effectExtent l="0" t="0" r="26670" b="22860"/>
                <wp:wrapNone/>
                <wp:docPr id="352932019" name="Text Box 39"/>
                <wp:cNvGraphicFramePr/>
                <a:graphic xmlns:a="http://schemas.openxmlformats.org/drawingml/2006/main">
                  <a:graphicData uri="http://schemas.microsoft.com/office/word/2010/wordprocessingShape">
                    <wps:wsp>
                      <wps:cNvSpPr txBox="1"/>
                      <wps:spPr>
                        <a:xfrm>
                          <a:off x="0" y="0"/>
                          <a:ext cx="4983480" cy="739140"/>
                        </a:xfrm>
                        <a:prstGeom prst="rect">
                          <a:avLst/>
                        </a:prstGeom>
                        <a:solidFill>
                          <a:schemeClr val="lt1"/>
                        </a:solidFill>
                        <a:ln w="6350">
                          <a:solidFill>
                            <a:prstClr val="black"/>
                          </a:solidFill>
                        </a:ln>
                      </wps:spPr>
                      <wps:txbx>
                        <w:txbxContent>
                          <w:p w14:paraId="23CBF81F" w14:textId="77777777" w:rsidR="007060C0" w:rsidRPr="0044715F" w:rsidRDefault="007060C0" w:rsidP="007060C0">
                            <w:pPr>
                              <w:pStyle w:val="ListParagraph"/>
                              <w:numPr>
                                <w:ilvl w:val="0"/>
                                <w:numId w:val="26"/>
                              </w:numPr>
                              <w:rPr>
                                <w:rFonts w:ascii="Arial" w:hAnsi="Arial" w:cs="Arial"/>
                                <w:color w:val="3B3838" w:themeColor="background2" w:themeShade="40"/>
                                <w:sz w:val="24"/>
                                <w:szCs w:val="24"/>
                                <w:lang w:eastAsia="en-IN"/>
                              </w:rPr>
                            </w:pPr>
                            <w:r w:rsidRPr="0044715F">
                              <w:rPr>
                                <w:rFonts w:ascii="Arial" w:hAnsi="Arial" w:cs="Arial"/>
                                <w:color w:val="3B3838" w:themeColor="background2" w:themeShade="40"/>
                                <w:sz w:val="24"/>
                                <w:szCs w:val="24"/>
                                <w:lang w:eastAsia="en-IN"/>
                              </w:rPr>
                              <w:t>The VPN connection must be properly configured to allow access to the Jenkins server.</w:t>
                            </w:r>
                          </w:p>
                          <w:p w14:paraId="62FA8E55" w14:textId="77777777" w:rsidR="007060C0" w:rsidRPr="007060C0" w:rsidRDefault="007060C0" w:rsidP="007060C0">
                            <w:pPr>
                              <w:pStyle w:val="ListParagraph"/>
                              <w:numPr>
                                <w:ilvl w:val="0"/>
                                <w:numId w:val="26"/>
                              </w:numPr>
                              <w:rPr>
                                <w:rFonts w:ascii="Arial" w:hAnsi="Arial" w:cs="Arial"/>
                                <w:color w:val="3B3838" w:themeColor="background2" w:themeShade="40"/>
                                <w:sz w:val="24"/>
                                <w:szCs w:val="24"/>
                                <w:lang w:eastAsia="en-IN"/>
                              </w:rPr>
                            </w:pPr>
                            <w:r w:rsidRPr="0044715F">
                              <w:rPr>
                                <w:rFonts w:ascii="Arial" w:hAnsi="Arial" w:cs="Arial"/>
                                <w:color w:val="3B3838" w:themeColor="background2" w:themeShade="40"/>
                                <w:sz w:val="24"/>
                                <w:szCs w:val="24"/>
                                <w:lang w:eastAsia="en-IN"/>
                              </w:rPr>
                              <w:t>Ensure that the SVN repository is accessible from the Jenkins server.</w:t>
                            </w:r>
                          </w:p>
                          <w:p w14:paraId="40E90A74" w14:textId="77777777" w:rsidR="007060C0" w:rsidRDefault="007060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7AE247" id="_x0000_t202" coordsize="21600,21600" o:spt="202" path="m,l,21600r21600,l21600,xe">
                <v:stroke joinstyle="miter"/>
                <v:path gradientshapeok="t" o:connecttype="rect"/>
              </v:shapetype>
              <v:shape id="Text Box 39" o:spid="_x0000_s1026" type="#_x0000_t202" style="position:absolute;margin-left:3.6pt;margin-top:2.65pt;width:392.4pt;height:58.2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" fillcolor="white [3201]" strokeweight=".5pt">
                <v:textbox>
                  <w:txbxContent>
                    <w:p w14:paraId="23CBF81F" w14:textId="77777777" w:rsidR="007060C0" w:rsidRPr="0044715F" w:rsidRDefault="007060C0" w:rsidP="007060C0">
                      <w:pPr>
                        <w:pStyle w:val="ListParagraph"/>
                        <w:numPr>
                          <w:ilvl w:val="0"/>
                          <w:numId w:val="26"/>
                        </w:numPr>
                        <w:rPr>
                          <w:rFonts w:ascii="Arial" w:hAnsi="Arial" w:cs="Arial"/>
                          <w:color w:val="3B3838" w:themeColor="background2" w:themeShade="40"/>
                          <w:sz w:val="24"/>
                          <w:szCs w:val="24"/>
                          <w:lang w:eastAsia="en-IN"/>
                        </w:rPr>
                      </w:pPr>
                      <w:r w:rsidRPr="0044715F">
                        <w:rPr>
                          <w:rFonts w:ascii="Arial" w:hAnsi="Arial" w:cs="Arial"/>
                          <w:color w:val="3B3838" w:themeColor="background2" w:themeShade="40"/>
                          <w:sz w:val="24"/>
                          <w:szCs w:val="24"/>
                          <w:lang w:eastAsia="en-IN"/>
                        </w:rPr>
                        <w:t>The VPN connection must be properly configured to allow access to the Jenkins server.</w:t>
                      </w:r>
                    </w:p>
                    <w:p w14:paraId="62FA8E55" w14:textId="77777777" w:rsidR="007060C0" w:rsidRPr="007060C0" w:rsidRDefault="007060C0" w:rsidP="007060C0">
                      <w:pPr>
                        <w:pStyle w:val="ListParagraph"/>
                        <w:numPr>
                          <w:ilvl w:val="0"/>
                          <w:numId w:val="26"/>
                        </w:numPr>
                        <w:rPr>
                          <w:rFonts w:ascii="Arial" w:hAnsi="Arial" w:cs="Arial"/>
                          <w:color w:val="3B3838" w:themeColor="background2" w:themeShade="40"/>
                          <w:sz w:val="24"/>
                          <w:szCs w:val="24"/>
                          <w:lang w:eastAsia="en-IN"/>
                        </w:rPr>
                      </w:pPr>
                      <w:r w:rsidRPr="0044715F">
                        <w:rPr>
                          <w:rFonts w:ascii="Arial" w:hAnsi="Arial" w:cs="Arial"/>
                          <w:color w:val="3B3838" w:themeColor="background2" w:themeShade="40"/>
                          <w:sz w:val="24"/>
                          <w:szCs w:val="24"/>
                          <w:lang w:eastAsia="en-IN"/>
                        </w:rPr>
                        <w:t>Ensure that the SVN repository is accessible from the Jenkins server.</w:t>
                      </w:r>
                    </w:p>
                    <w:p w14:paraId="40E90A74" w14:textId="77777777" w:rsidR="007060C0" w:rsidRDefault="007060C0"/>
                  </w:txbxContent>
                </v:textbox>
                <w10:wrap anchorx="margin"/>
              </v:shape>
            </w:pict>
          </mc:Fallback>
        </mc:AlternateContent>
      </w:r>
    </w:p>
    <w:p w14:paraId="0E55802B" w14:textId="580D1F69" w:rsidR="00F72021" w:rsidRDefault="00F72021" w:rsidP="00F72021">
      <w:pPr>
        <w:pStyle w:val="NormalWeb"/>
        <w:shd w:val="clear" w:color="auto" w:fill="FFFFFF"/>
        <w:spacing w:before="360" w:beforeAutospacing="0" w:after="360" w:afterAutospacing="0"/>
        <w:rPr>
          <w:rFonts w:ascii="Arial" w:hAnsi="Arial" w:cs="Arial"/>
          <w:color w:val="1F1F1F"/>
          <w:shd w:val="clear" w:color="auto" w:fill="FFFFFF"/>
        </w:rPr>
      </w:pPr>
    </w:p>
    <w:p w14:paraId="27727549" w14:textId="77777777" w:rsidR="00F72021" w:rsidRPr="00F72021" w:rsidRDefault="00F72021" w:rsidP="00F72021">
      <w:pPr>
        <w:pStyle w:val="NormalWeb"/>
        <w:shd w:val="clear" w:color="auto" w:fill="FFFFFF"/>
        <w:spacing w:before="360" w:beforeAutospacing="0" w:after="360" w:afterAutospacing="0"/>
        <w:rPr>
          <w:rFonts w:ascii="Arial" w:hAnsi="Arial" w:cs="Arial"/>
          <w:color w:val="1F1F1F"/>
          <w:shd w:val="clear" w:color="auto" w:fill="FFFFFF"/>
        </w:rPr>
      </w:pPr>
    </w:p>
    <w:p w14:paraId="529BEE32" w14:textId="77777777" w:rsidR="00976BA7" w:rsidRPr="00976BA7" w:rsidRDefault="00F64E62" w:rsidP="00976BA7">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A84B63">
        <w:rPr>
          <w:rFonts w:ascii="Arial" w:eastAsia="Times New Roman" w:hAnsi="Arial" w:cs="Arial"/>
          <w:b/>
          <w:bCs/>
          <w:color w:val="1F1F1F"/>
          <w:kern w:val="0"/>
          <w:sz w:val="24"/>
          <w:szCs w:val="24"/>
          <w:lang w:eastAsia="en-IN"/>
          <w14:ligatures w14:val="none"/>
        </w:rPr>
        <w:t>Connect to the VPN.</w:t>
      </w:r>
      <w:r w:rsidR="001C777F">
        <w:rPr>
          <w:rFonts w:ascii="Arial" w:eastAsia="Times New Roman" w:hAnsi="Arial" w:cs="Arial"/>
          <w:color w:val="1F1F1F"/>
          <w:kern w:val="0"/>
          <w:sz w:val="24"/>
          <w:szCs w:val="24"/>
          <w:lang w:eastAsia="en-IN"/>
          <w14:ligatures w14:val="none"/>
        </w:rPr>
        <w:br/>
      </w:r>
      <w:r w:rsidR="001C777F">
        <w:rPr>
          <w:rFonts w:ascii="Arial" w:eastAsia="Times New Roman" w:hAnsi="Arial" w:cs="Arial"/>
          <w:color w:val="1F1F1F"/>
          <w:kern w:val="0"/>
          <w:sz w:val="24"/>
          <w:szCs w:val="24"/>
          <w:lang w:eastAsia="en-IN"/>
          <w14:ligatures w14:val="none"/>
        </w:rPr>
        <w:br/>
      </w:r>
      <w:r w:rsidR="00976BA7" w:rsidRPr="00976BA7">
        <w:rPr>
          <w:rFonts w:ascii="Arial" w:eastAsia="Times New Roman" w:hAnsi="Arial" w:cs="Arial"/>
          <w:color w:val="1F1F1F"/>
          <w:kern w:val="0"/>
          <w:sz w:val="24"/>
          <w:szCs w:val="24"/>
          <w:lang w:eastAsia="en-IN"/>
          <w14:ligatures w14:val="none"/>
        </w:rPr>
        <w:t>Open the Cisco AnyConnect Secure Mobility Client.</w:t>
      </w:r>
    </w:p>
    <w:p w14:paraId="430DE7A1" w14:textId="173F4088" w:rsidR="00976BA7" w:rsidRPr="00976BA7" w:rsidRDefault="00976BA7" w:rsidP="00976BA7">
      <w:pPr>
        <w:numPr>
          <w:ilvl w:val="1"/>
          <w:numId w:val="12"/>
        </w:numPr>
        <w:shd w:val="clear" w:color="auto" w:fill="FFFFFF"/>
        <w:spacing w:before="100" w:beforeAutospacing="1" w:after="150" w:line="360" w:lineRule="auto"/>
        <w:rPr>
          <w:rFonts w:ascii="Arial" w:eastAsia="Times New Roman" w:hAnsi="Arial" w:cs="Arial"/>
          <w:color w:val="1F1F1F"/>
          <w:kern w:val="0"/>
          <w:sz w:val="24"/>
          <w:szCs w:val="24"/>
          <w:lang w:eastAsia="en-IN"/>
          <w14:ligatures w14:val="none"/>
        </w:rPr>
      </w:pPr>
      <w:r w:rsidRPr="00976BA7">
        <w:rPr>
          <w:rFonts w:ascii="Arial" w:eastAsia="Times New Roman" w:hAnsi="Arial" w:cs="Arial"/>
          <w:color w:val="1F1F1F"/>
          <w:kern w:val="0"/>
          <w:sz w:val="24"/>
          <w:szCs w:val="24"/>
          <w:lang w:eastAsia="en-IN"/>
          <w14:ligatures w14:val="none"/>
        </w:rPr>
        <w:t>The Cisco AnyConnect Secure Mobility Client is a VPN client that allows you to connect to a remote network securely.</w:t>
      </w:r>
      <w:r>
        <w:rPr>
          <w:rFonts w:ascii="Arial" w:eastAsia="Times New Roman" w:hAnsi="Arial" w:cs="Arial"/>
          <w:color w:val="1F1F1F"/>
          <w:kern w:val="0"/>
          <w:sz w:val="24"/>
          <w:szCs w:val="24"/>
          <w:lang w:eastAsia="en-IN"/>
          <w14:ligatures w14:val="none"/>
        </w:rPr>
        <w:br/>
      </w:r>
      <w:r>
        <w:rPr>
          <w:rFonts w:ascii="Arial" w:hAnsi="Arial" w:cs="Arial"/>
          <w:noProof/>
          <w:color w:val="1F1F1F"/>
        </w:rPr>
        <w:drawing>
          <wp:inline distT="0" distB="0" distL="0" distR="0" wp14:anchorId="709B727A" wp14:editId="1683A0B1">
            <wp:extent cx="3909060" cy="1935480"/>
            <wp:effectExtent l="0" t="0" r="0" b="7620"/>
            <wp:docPr id="1430937490"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9060" cy="1935480"/>
                    </a:xfrm>
                    <a:prstGeom prst="rect">
                      <a:avLst/>
                    </a:prstGeom>
                    <a:noFill/>
                    <a:ln>
                      <a:noFill/>
                    </a:ln>
                  </pic:spPr>
                </pic:pic>
              </a:graphicData>
            </a:graphic>
          </wp:inline>
        </w:drawing>
      </w:r>
    </w:p>
    <w:p w14:paraId="077BE1CF" w14:textId="77777777" w:rsidR="00976BA7" w:rsidRPr="00976BA7" w:rsidRDefault="00976BA7" w:rsidP="00976BA7">
      <w:pPr>
        <w:shd w:val="clear" w:color="auto" w:fill="FFFFFF"/>
        <w:spacing w:before="100" w:beforeAutospacing="1" w:after="150" w:line="240" w:lineRule="auto"/>
        <w:ind w:left="720"/>
        <w:rPr>
          <w:rFonts w:ascii="Arial" w:eastAsia="Times New Roman" w:hAnsi="Arial" w:cs="Arial"/>
          <w:color w:val="1F1F1F"/>
          <w:kern w:val="0"/>
          <w:sz w:val="24"/>
          <w:szCs w:val="24"/>
          <w:lang w:eastAsia="en-IN"/>
          <w14:ligatures w14:val="none"/>
        </w:rPr>
      </w:pPr>
      <w:r w:rsidRPr="00976BA7">
        <w:rPr>
          <w:rFonts w:ascii="Arial" w:eastAsia="Times New Roman" w:hAnsi="Arial" w:cs="Arial"/>
          <w:color w:val="1F1F1F"/>
          <w:kern w:val="0"/>
          <w:sz w:val="24"/>
          <w:szCs w:val="24"/>
          <w:lang w:eastAsia="en-IN"/>
          <w14:ligatures w14:val="none"/>
        </w:rPr>
        <w:t>Enter your username and password.</w:t>
      </w:r>
    </w:p>
    <w:p w14:paraId="36927F44" w14:textId="32D0C1E3" w:rsidR="00976BA7" w:rsidRPr="00976BA7" w:rsidRDefault="00976BA7" w:rsidP="006E4F73">
      <w:pPr>
        <w:numPr>
          <w:ilvl w:val="1"/>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76BA7">
        <w:rPr>
          <w:rFonts w:ascii="Arial" w:eastAsia="Times New Roman" w:hAnsi="Arial" w:cs="Arial"/>
          <w:color w:val="1F1F1F"/>
          <w:kern w:val="0"/>
          <w:sz w:val="24"/>
          <w:szCs w:val="24"/>
          <w:lang w:eastAsia="en-IN"/>
          <w14:ligatures w14:val="none"/>
        </w:rPr>
        <w:t>Your username and password are the credentials that you use to access the VPN network.</w:t>
      </w:r>
      <w:r w:rsidRPr="006E4F73">
        <w:rPr>
          <w:rFonts w:ascii="Arial" w:eastAsia="Times New Roman" w:hAnsi="Arial" w:cs="Arial"/>
          <w:color w:val="1F1F1F"/>
          <w:kern w:val="0"/>
          <w:sz w:val="24"/>
          <w:szCs w:val="24"/>
          <w:lang w:eastAsia="en-IN"/>
          <w14:ligatures w14:val="none"/>
        </w:rPr>
        <w:br/>
      </w:r>
      <w:r w:rsidRPr="006E4F73">
        <w:rPr>
          <w:rFonts w:ascii="Arial" w:eastAsia="Times New Roman" w:hAnsi="Arial" w:cs="Arial"/>
          <w:color w:val="1F1F1F"/>
          <w:kern w:val="0"/>
          <w:sz w:val="24"/>
          <w:szCs w:val="24"/>
          <w:lang w:eastAsia="en-IN"/>
          <w14:ligatures w14:val="none"/>
        </w:rPr>
        <w:lastRenderedPageBreak/>
        <w:br/>
      </w:r>
      <w:r w:rsidR="007E7D8E">
        <w:rPr>
          <w:rFonts w:ascii="Arial" w:hAnsi="Arial" w:cs="Arial"/>
          <w:noProof/>
          <w:color w:val="1F1F1F"/>
        </w:rPr>
        <w:drawing>
          <wp:inline distT="0" distB="0" distL="0" distR="0" wp14:anchorId="6C96DEFB" wp14:editId="50CD26E7">
            <wp:extent cx="3276600" cy="2133600"/>
            <wp:effectExtent l="0" t="0" r="0" b="0"/>
            <wp:docPr id="546335144"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2133600"/>
                    </a:xfrm>
                    <a:prstGeom prst="rect">
                      <a:avLst/>
                    </a:prstGeom>
                    <a:noFill/>
                    <a:ln>
                      <a:noFill/>
                    </a:ln>
                  </pic:spPr>
                </pic:pic>
              </a:graphicData>
            </a:graphic>
          </wp:inline>
        </w:drawing>
      </w:r>
    </w:p>
    <w:p w14:paraId="2D292EF8" w14:textId="2ABE1191" w:rsidR="00976BA7" w:rsidRPr="00976BA7" w:rsidRDefault="00976BA7" w:rsidP="00872439">
      <w:pPr>
        <w:shd w:val="clear" w:color="auto" w:fill="FFFFFF"/>
        <w:spacing w:before="100" w:beforeAutospacing="1" w:after="150" w:line="240" w:lineRule="auto"/>
        <w:ind w:left="720"/>
        <w:rPr>
          <w:rFonts w:ascii="Arial" w:eastAsia="Times New Roman" w:hAnsi="Arial" w:cs="Arial"/>
          <w:color w:val="1F1F1F"/>
          <w:kern w:val="0"/>
          <w:sz w:val="24"/>
          <w:szCs w:val="24"/>
          <w:lang w:eastAsia="en-IN"/>
          <w14:ligatures w14:val="none"/>
        </w:rPr>
      </w:pPr>
      <w:r w:rsidRPr="00976BA7">
        <w:rPr>
          <w:rFonts w:ascii="Arial" w:eastAsia="Times New Roman" w:hAnsi="Arial" w:cs="Arial"/>
          <w:color w:val="1F1F1F"/>
          <w:kern w:val="0"/>
          <w:sz w:val="24"/>
          <w:szCs w:val="24"/>
          <w:lang w:eastAsia="en-IN"/>
          <w14:ligatures w14:val="none"/>
        </w:rPr>
        <w:t xml:space="preserve">Click the </w:t>
      </w:r>
      <w:r w:rsidR="0055300D">
        <w:rPr>
          <w:rFonts w:ascii="Arial" w:eastAsia="Times New Roman" w:hAnsi="Arial" w:cs="Arial"/>
          <w:color w:val="1F1F1F"/>
          <w:kern w:val="0"/>
          <w:sz w:val="24"/>
          <w:szCs w:val="24"/>
          <w:lang w:eastAsia="en-IN"/>
          <w14:ligatures w14:val="none"/>
        </w:rPr>
        <w:t>OK</w:t>
      </w:r>
      <w:r w:rsidRPr="00976BA7">
        <w:rPr>
          <w:rFonts w:ascii="Arial" w:eastAsia="Times New Roman" w:hAnsi="Arial" w:cs="Arial"/>
          <w:color w:val="1F1F1F"/>
          <w:kern w:val="0"/>
          <w:sz w:val="24"/>
          <w:szCs w:val="24"/>
          <w:lang w:eastAsia="en-IN"/>
          <w14:ligatures w14:val="none"/>
        </w:rPr>
        <w:t xml:space="preserve"> button.</w:t>
      </w:r>
    </w:p>
    <w:p w14:paraId="20CD9739" w14:textId="77777777" w:rsidR="006E4F73" w:rsidRDefault="00976BA7" w:rsidP="00600839">
      <w:pPr>
        <w:numPr>
          <w:ilvl w:val="1"/>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976BA7">
        <w:rPr>
          <w:rFonts w:ascii="Arial" w:eastAsia="Times New Roman" w:hAnsi="Arial" w:cs="Arial"/>
          <w:color w:val="1F1F1F"/>
          <w:kern w:val="0"/>
          <w:sz w:val="24"/>
          <w:szCs w:val="24"/>
          <w:lang w:eastAsia="en-IN"/>
          <w14:ligatures w14:val="none"/>
        </w:rPr>
        <w:t>This will initiate the connection to the VPN network.</w:t>
      </w:r>
    </w:p>
    <w:p w14:paraId="1154598A" w14:textId="1A1B3504" w:rsidR="00F64E62" w:rsidRDefault="00A07409" w:rsidP="006E4F73">
      <w:p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6E4F73">
        <w:rPr>
          <w:rFonts w:ascii="Tahoma" w:hAnsi="Tahoma" w:cs="Tahoma"/>
        </w:rPr>
        <w:t xml:space="preserve"> The VPN will connect and you will be able to access the resources on the VPN network</w:t>
      </w:r>
      <w:r w:rsidRPr="006E4F73">
        <w:rPr>
          <w:rFonts w:ascii="Arial" w:hAnsi="Arial" w:cs="Arial"/>
          <w:color w:val="1F1F1F"/>
          <w:shd w:val="clear" w:color="auto" w:fill="FFFFFF"/>
        </w:rPr>
        <w:t>.</w:t>
      </w:r>
      <w:r w:rsidR="005D7494" w:rsidRPr="006E4F73">
        <w:rPr>
          <w:rFonts w:ascii="Arial" w:hAnsi="Arial" w:cs="Arial"/>
          <w:color w:val="1F1F1F"/>
          <w:shd w:val="clear" w:color="auto" w:fill="FFFFFF"/>
        </w:rPr>
        <w:br/>
      </w:r>
    </w:p>
    <w:p w14:paraId="53C2F321" w14:textId="628D6094" w:rsidR="00432960" w:rsidRPr="006505E7" w:rsidRDefault="00F72021" w:rsidP="00432960">
      <w:pPr>
        <w:spacing w:before="100" w:beforeAutospacing="1" w:after="300" w:line="240" w:lineRule="auto"/>
        <w:rPr>
          <w:rFonts w:ascii="Times New Roman" w:eastAsia="Times New Roman" w:hAnsi="Times New Roman" w:cs="Times New Roman"/>
          <w:kern w:val="0"/>
          <w:sz w:val="24"/>
          <w:szCs w:val="24"/>
          <w:lang w:eastAsia="en-IN"/>
          <w14:ligatures w14:val="none"/>
        </w:rPr>
      </w:pPr>
      <w:r>
        <w:rPr>
          <w:rFonts w:ascii="Arial" w:hAnsi="Arial" w:cs="Arial"/>
          <w:color w:val="3B3838" w:themeColor="background2" w:themeShade="40"/>
        </w:rPr>
        <w:br/>
      </w:r>
      <w:r w:rsidR="00432960">
        <w:rPr>
          <w:rFonts w:ascii="Times New Roman" w:eastAsia="Times New Roman" w:hAnsi="Times New Roman" w:cs="Times New Roman"/>
          <w:b/>
          <w:bCs/>
          <w:kern w:val="0"/>
          <w:sz w:val="24"/>
          <w:szCs w:val="24"/>
          <w:lang w:eastAsia="en-IN"/>
          <w14:ligatures w14:val="none"/>
        </w:rPr>
        <w:t>2.</w:t>
      </w:r>
      <w:r w:rsidR="00432960" w:rsidRPr="006505E7">
        <w:rPr>
          <w:rFonts w:ascii="Times New Roman" w:eastAsia="Times New Roman" w:hAnsi="Times New Roman" w:cs="Times New Roman"/>
          <w:b/>
          <w:bCs/>
          <w:kern w:val="0"/>
          <w:sz w:val="24"/>
          <w:szCs w:val="24"/>
          <w:lang w:eastAsia="en-IN"/>
          <w14:ligatures w14:val="none"/>
        </w:rPr>
        <w:t xml:space="preserve">Importing Source Code </w:t>
      </w:r>
      <w:r w:rsidR="00432960">
        <w:rPr>
          <w:rFonts w:ascii="Times New Roman" w:eastAsia="Times New Roman" w:hAnsi="Times New Roman" w:cs="Times New Roman"/>
          <w:b/>
          <w:bCs/>
          <w:kern w:val="0"/>
          <w:sz w:val="24"/>
          <w:szCs w:val="24"/>
          <w:lang w:eastAsia="en-IN"/>
          <w14:ligatures w14:val="none"/>
        </w:rPr>
        <w:t>from</w:t>
      </w:r>
      <w:r w:rsidR="00432960" w:rsidRPr="006505E7">
        <w:rPr>
          <w:rFonts w:ascii="Times New Roman" w:eastAsia="Times New Roman" w:hAnsi="Times New Roman" w:cs="Times New Roman"/>
          <w:b/>
          <w:bCs/>
          <w:kern w:val="0"/>
          <w:sz w:val="24"/>
          <w:szCs w:val="24"/>
          <w:lang w:eastAsia="en-IN"/>
          <w14:ligatures w14:val="none"/>
        </w:rPr>
        <w:t xml:space="preserve"> SVN:</w:t>
      </w:r>
      <w:r w:rsidR="00432960">
        <w:rPr>
          <w:rFonts w:ascii="Times New Roman" w:eastAsia="Times New Roman" w:hAnsi="Times New Roman" w:cs="Times New Roman"/>
          <w:b/>
          <w:bCs/>
          <w:kern w:val="0"/>
          <w:sz w:val="24"/>
          <w:szCs w:val="24"/>
          <w:lang w:eastAsia="en-IN"/>
          <w14:ligatures w14:val="none"/>
        </w:rPr>
        <w:t xml:space="preserve"> </w:t>
      </w:r>
      <w:r w:rsidR="00432960" w:rsidRPr="006505E7">
        <w:rPr>
          <w:rFonts w:ascii="Times New Roman" w:eastAsia="Times New Roman" w:hAnsi="Times New Roman" w:cs="Times New Roman"/>
          <w:kern w:val="0"/>
          <w:sz w:val="24"/>
          <w:szCs w:val="24"/>
          <w:lang w:eastAsia="en-IN"/>
          <w14:ligatures w14:val="none"/>
        </w:rPr>
        <w:t xml:space="preserve">Before you begin, ensure that your project's source code is imported </w:t>
      </w:r>
      <w:r w:rsidR="00432960">
        <w:rPr>
          <w:rFonts w:ascii="Times New Roman" w:eastAsia="Times New Roman" w:hAnsi="Times New Roman" w:cs="Times New Roman"/>
          <w:kern w:val="0"/>
          <w:sz w:val="24"/>
          <w:szCs w:val="24"/>
          <w:lang w:eastAsia="en-IN"/>
          <w14:ligatures w14:val="none"/>
        </w:rPr>
        <w:t>from</w:t>
      </w:r>
      <w:r w:rsidR="00432960" w:rsidRPr="006505E7">
        <w:rPr>
          <w:rFonts w:ascii="Times New Roman" w:eastAsia="Times New Roman" w:hAnsi="Times New Roman" w:cs="Times New Roman"/>
          <w:kern w:val="0"/>
          <w:sz w:val="24"/>
          <w:szCs w:val="24"/>
          <w:lang w:eastAsia="en-IN"/>
          <w14:ligatures w14:val="none"/>
        </w:rPr>
        <w:t xml:space="preserve"> the SVN repository. Follow these steps to import your source code:</w:t>
      </w:r>
    </w:p>
    <w:p w14:paraId="78F60B68" w14:textId="77777777" w:rsidR="00432960" w:rsidRPr="006505E7" w:rsidRDefault="00432960" w:rsidP="0043296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05E7">
        <w:rPr>
          <w:rFonts w:ascii="Times New Roman" w:eastAsia="Times New Roman" w:hAnsi="Times New Roman" w:cs="Times New Roman"/>
          <w:kern w:val="0"/>
          <w:sz w:val="24"/>
          <w:szCs w:val="24"/>
          <w:lang w:eastAsia="en-IN"/>
          <w14:ligatures w14:val="none"/>
        </w:rPr>
        <w:t>Create a new file or directory in your local workspace.</w:t>
      </w:r>
    </w:p>
    <w:p w14:paraId="12208D7E" w14:textId="77777777" w:rsidR="00432960" w:rsidRPr="006505E7" w:rsidRDefault="00432960" w:rsidP="0043296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05E7">
        <w:rPr>
          <w:rFonts w:ascii="Times New Roman" w:eastAsia="Times New Roman" w:hAnsi="Times New Roman" w:cs="Times New Roman"/>
          <w:kern w:val="0"/>
          <w:sz w:val="24"/>
          <w:szCs w:val="24"/>
          <w:lang w:eastAsia="en-IN"/>
          <w14:ligatures w14:val="none"/>
        </w:rPr>
        <w:t>Hover over the SVN option</w:t>
      </w:r>
      <w:r>
        <w:rPr>
          <w:rFonts w:ascii="Times New Roman" w:eastAsia="Times New Roman" w:hAnsi="Times New Roman" w:cs="Times New Roman"/>
          <w:kern w:val="0"/>
          <w:sz w:val="24"/>
          <w:szCs w:val="24"/>
          <w:lang w:eastAsia="en-IN"/>
          <w14:ligatures w14:val="none"/>
        </w:rPr>
        <w:t xml:space="preserve"> and click</w:t>
      </w:r>
      <w:r w:rsidRPr="006505E7">
        <w:rPr>
          <w:rFonts w:ascii="Times New Roman" w:eastAsia="Times New Roman" w:hAnsi="Times New Roman" w:cs="Times New Roman"/>
          <w:kern w:val="0"/>
          <w:sz w:val="24"/>
          <w:szCs w:val="24"/>
          <w:lang w:eastAsia="en-IN"/>
          <w14:ligatures w14:val="none"/>
        </w:rPr>
        <w:t xml:space="preserve"> "Checkout."</w:t>
      </w:r>
      <w:r>
        <w:rPr>
          <w:rFonts w:ascii="Times New Roman" w:eastAsia="Times New Roman" w:hAnsi="Times New Roman" w:cs="Times New Roman"/>
          <w:kern w:val="0"/>
          <w:sz w:val="24"/>
          <w:szCs w:val="24"/>
          <w:lang w:eastAsia="en-IN"/>
          <w14:ligatures w14:val="none"/>
        </w:rPr>
        <w:br/>
      </w:r>
      <w:r>
        <w:rPr>
          <w:noProof/>
        </w:rPr>
        <w:drawing>
          <wp:inline distT="0" distB="0" distL="0" distR="0" wp14:anchorId="32D783BD" wp14:editId="10E5A708">
            <wp:extent cx="5090160" cy="3276600"/>
            <wp:effectExtent l="0" t="0" r="0" b="0"/>
            <wp:docPr id="94683844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7">
                      <a:extLst>
                        <a:ext uri="{28A0092B-C50C-407E-A947-70E740481C1C}">
                          <a14:useLocalDpi xmlns:a14="http://schemas.microsoft.com/office/drawing/2010/main" val="0"/>
                        </a:ext>
                      </a:extLst>
                    </a:blip>
                    <a:srcRect r="11190" b="11111"/>
                    <a:stretch/>
                  </pic:blipFill>
                  <pic:spPr bwMode="auto">
                    <a:xfrm>
                      <a:off x="0" y="0"/>
                      <a:ext cx="5090160" cy="3276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lang w:eastAsia="en-IN"/>
          <w14:ligatures w14:val="none"/>
        </w:rPr>
        <w:br/>
      </w:r>
    </w:p>
    <w:p w14:paraId="05E0E63B" w14:textId="77777777" w:rsidR="00432960" w:rsidRPr="006505E7" w:rsidRDefault="00432960" w:rsidP="0043296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505E7">
        <w:rPr>
          <w:rFonts w:ascii="Times New Roman" w:eastAsia="Times New Roman" w:hAnsi="Times New Roman" w:cs="Times New Roman"/>
          <w:kern w:val="0"/>
          <w:sz w:val="24"/>
          <w:szCs w:val="24"/>
          <w:lang w:eastAsia="en-IN"/>
          <w14:ligatures w14:val="none"/>
        </w:rPr>
        <w:t>Provide the SVN repository path from where you want to pull the source code.</w:t>
      </w:r>
    </w:p>
    <w:p w14:paraId="1FED158A" w14:textId="77777777" w:rsidR="00432960" w:rsidRDefault="00432960" w:rsidP="00432960">
      <w:r>
        <w:rPr>
          <w:noProof/>
        </w:rPr>
        <w:lastRenderedPageBreak/>
        <w:drawing>
          <wp:inline distT="0" distB="0" distL="0" distR="0" wp14:anchorId="55458851" wp14:editId="678B5DEB">
            <wp:extent cx="4564380" cy="4008120"/>
            <wp:effectExtent l="0" t="0" r="7620" b="0"/>
            <wp:docPr id="147819687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3887" t="3703" r="6577" b="7870"/>
                    <a:stretch/>
                  </pic:blipFill>
                  <pic:spPr bwMode="auto">
                    <a:xfrm>
                      <a:off x="0" y="0"/>
                      <a:ext cx="4564380" cy="4008120"/>
                    </a:xfrm>
                    <a:prstGeom prst="rect">
                      <a:avLst/>
                    </a:prstGeom>
                    <a:noFill/>
                    <a:ln>
                      <a:noFill/>
                    </a:ln>
                    <a:extLst>
                      <a:ext uri="{53640926-AAD7-44D8-BBD7-CCE9431645EC}">
                        <a14:shadowObscured xmlns:a14="http://schemas.microsoft.com/office/drawing/2010/main"/>
                      </a:ext>
                    </a:extLst>
                  </pic:spPr>
                </pic:pic>
              </a:graphicData>
            </a:graphic>
          </wp:inline>
        </w:drawing>
      </w:r>
    </w:p>
    <w:p w14:paraId="23D01926" w14:textId="7E13C015" w:rsidR="00F72021" w:rsidRPr="004E1AB7" w:rsidRDefault="00373E62" w:rsidP="00F72021">
      <w:pPr>
        <w:pStyle w:val="NormalWeb"/>
        <w:shd w:val="clear" w:color="auto" w:fill="FFFFFF"/>
        <w:spacing w:before="360" w:beforeAutospacing="0" w:after="360" w:afterAutospacing="0"/>
        <w:rPr>
          <w:rFonts w:ascii="Arial" w:hAnsi="Arial" w:cs="Arial"/>
          <w:color w:val="1F1F1F"/>
        </w:rPr>
      </w:pPr>
      <w:r>
        <w:rPr>
          <w:rFonts w:ascii="Arial" w:hAnsi="Arial" w:cs="Arial"/>
          <w:color w:val="3B3838" w:themeColor="background2" w:themeShade="40"/>
        </w:rPr>
        <w:t>4.</w:t>
      </w:r>
      <w:r w:rsidRPr="00373E62">
        <w:rPr>
          <w:noProof/>
        </w:rPr>
        <w:t xml:space="preserve"> </w:t>
      </w:r>
      <w:r>
        <w:rPr>
          <w:noProof/>
        </w:rPr>
        <w:t>press ok and next ok.and you can see the source code in your local system</w:t>
      </w:r>
      <w:r w:rsidRPr="00373E62">
        <w:rPr>
          <w:rFonts w:ascii="Arial" w:hAnsi="Arial" w:cs="Arial"/>
          <w:color w:val="3B3838" w:themeColor="background2" w:themeShade="40"/>
        </w:rPr>
        <w:drawing>
          <wp:inline distT="0" distB="0" distL="0" distR="0" wp14:anchorId="1802A0EB" wp14:editId="2AC414A4">
            <wp:extent cx="5731510" cy="2724150"/>
            <wp:effectExtent l="0" t="0" r="2540" b="0"/>
            <wp:docPr id="84092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6809" name=""/>
                    <pic:cNvPicPr/>
                  </pic:nvPicPr>
                  <pic:blipFill>
                    <a:blip r:embed="rId9"/>
                    <a:stretch>
                      <a:fillRect/>
                    </a:stretch>
                  </pic:blipFill>
                  <pic:spPr>
                    <a:xfrm>
                      <a:off x="0" y="0"/>
                      <a:ext cx="5731510" cy="2724150"/>
                    </a:xfrm>
                    <a:prstGeom prst="rect">
                      <a:avLst/>
                    </a:prstGeom>
                  </pic:spPr>
                </pic:pic>
              </a:graphicData>
            </a:graphic>
          </wp:inline>
        </w:drawing>
      </w:r>
      <w:r w:rsidR="00F72021">
        <w:rPr>
          <w:rFonts w:ascii="Arial" w:hAnsi="Arial" w:cs="Arial"/>
          <w:color w:val="3B3838" w:themeColor="background2" w:themeShade="40"/>
        </w:rPr>
        <w:br/>
      </w:r>
      <w:r w:rsidR="00F72021">
        <w:rPr>
          <w:rFonts w:ascii="Arial" w:hAnsi="Arial" w:cs="Arial"/>
          <w:color w:val="3B3838" w:themeColor="background2" w:themeShade="40"/>
        </w:rPr>
        <w:br/>
      </w:r>
      <w:r w:rsidR="00F72021">
        <w:rPr>
          <w:rFonts w:ascii="Arial" w:hAnsi="Arial" w:cs="Arial"/>
          <w:color w:val="3B3838" w:themeColor="background2" w:themeShade="40"/>
        </w:rPr>
        <w:br/>
      </w:r>
      <w:r w:rsidR="00F72021">
        <w:rPr>
          <w:rFonts w:ascii="Arial" w:hAnsi="Arial" w:cs="Arial"/>
          <w:color w:val="3B3838" w:themeColor="background2" w:themeShade="40"/>
        </w:rPr>
        <w:br/>
      </w:r>
      <w:r w:rsidR="00432960">
        <w:rPr>
          <w:rFonts w:ascii="Arial" w:hAnsi="Arial" w:cs="Arial"/>
          <w:b/>
          <w:bCs/>
          <w:color w:val="1F1F1F"/>
        </w:rPr>
        <w:t>3.</w:t>
      </w:r>
      <w:r w:rsidR="00F72021" w:rsidRPr="004E1AB7">
        <w:rPr>
          <w:rFonts w:ascii="Arial" w:hAnsi="Arial" w:cs="Arial"/>
          <w:b/>
          <w:bCs/>
          <w:color w:val="1F1F1F"/>
        </w:rPr>
        <w:t>SVN Commit dialog box</w:t>
      </w:r>
      <w:r w:rsidR="00F72021">
        <w:rPr>
          <w:rFonts w:ascii="Arial" w:hAnsi="Arial" w:cs="Arial"/>
          <w:color w:val="1F1F1F"/>
        </w:rPr>
        <w:t xml:space="preserve">: </w:t>
      </w:r>
      <w:r w:rsidR="00F72021" w:rsidRPr="004E1AB7">
        <w:rPr>
          <w:rFonts w:ascii="Arial" w:hAnsi="Arial" w:cs="Arial"/>
          <w:color w:val="1F1F1F"/>
        </w:rPr>
        <w:t>This dialog box is used to commit changes to files that are under SVN version control. To commit a file to SVN, you would do the following:</w:t>
      </w:r>
    </w:p>
    <w:p w14:paraId="01619316" w14:textId="77777777" w:rsidR="00F72021" w:rsidRPr="004E1AB7" w:rsidRDefault="00F72021" w:rsidP="00F72021">
      <w:pPr>
        <w:numPr>
          <w:ilvl w:val="0"/>
          <w:numId w:val="27"/>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4E1AB7">
        <w:rPr>
          <w:rFonts w:ascii="Arial" w:eastAsia="Times New Roman" w:hAnsi="Arial" w:cs="Arial"/>
          <w:color w:val="1F1F1F"/>
          <w:kern w:val="0"/>
          <w:sz w:val="24"/>
          <w:szCs w:val="24"/>
          <w:lang w:eastAsia="en-IN"/>
          <w14:ligatures w14:val="none"/>
        </w:rPr>
        <w:t>Open the folder of your project.</w:t>
      </w:r>
    </w:p>
    <w:p w14:paraId="17546306" w14:textId="77777777" w:rsidR="00F72021" w:rsidRPr="004E1AB7" w:rsidRDefault="00F72021" w:rsidP="00F72021">
      <w:pPr>
        <w:numPr>
          <w:ilvl w:val="0"/>
          <w:numId w:val="27"/>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4E1AB7">
        <w:rPr>
          <w:rFonts w:ascii="Arial" w:eastAsia="Times New Roman" w:hAnsi="Arial" w:cs="Arial"/>
          <w:color w:val="1F1F1F"/>
          <w:kern w:val="0"/>
          <w:sz w:val="24"/>
          <w:szCs w:val="24"/>
          <w:lang w:eastAsia="en-IN"/>
          <w14:ligatures w14:val="none"/>
        </w:rPr>
        <w:t>Go to the code file that you need to commit.</w:t>
      </w:r>
    </w:p>
    <w:p w14:paraId="1B67A138" w14:textId="321913CA" w:rsidR="00F72021" w:rsidRPr="004E1AB7" w:rsidRDefault="00F72021" w:rsidP="00F72021">
      <w:pPr>
        <w:numPr>
          <w:ilvl w:val="0"/>
          <w:numId w:val="27"/>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4E1AB7">
        <w:rPr>
          <w:rFonts w:ascii="Arial" w:eastAsia="Times New Roman" w:hAnsi="Arial" w:cs="Arial"/>
          <w:color w:val="1F1F1F"/>
          <w:kern w:val="0"/>
          <w:sz w:val="24"/>
          <w:szCs w:val="24"/>
          <w:lang w:eastAsia="en-IN"/>
          <w14:ligatures w14:val="none"/>
        </w:rPr>
        <w:lastRenderedPageBreak/>
        <w:t>Right-click on the file</w:t>
      </w:r>
      <w:r w:rsidR="00862B8B">
        <w:rPr>
          <w:rFonts w:ascii="Arial" w:eastAsia="Times New Roman" w:hAnsi="Arial" w:cs="Arial"/>
          <w:color w:val="1F1F1F"/>
          <w:kern w:val="0"/>
          <w:sz w:val="24"/>
          <w:szCs w:val="24"/>
          <w:lang w:eastAsia="en-IN"/>
          <w14:ligatures w14:val="none"/>
        </w:rPr>
        <w:t xml:space="preserve"> in which you made ch</w:t>
      </w:r>
      <w:r w:rsidR="003F5606">
        <w:rPr>
          <w:rFonts w:ascii="Arial" w:eastAsia="Times New Roman" w:hAnsi="Arial" w:cs="Arial"/>
          <w:color w:val="1F1F1F"/>
          <w:kern w:val="0"/>
          <w:sz w:val="24"/>
          <w:szCs w:val="24"/>
          <w:lang w:eastAsia="en-IN"/>
          <w14:ligatures w14:val="none"/>
        </w:rPr>
        <w:t>an</w:t>
      </w:r>
      <w:r w:rsidR="00862B8B">
        <w:rPr>
          <w:rFonts w:ascii="Arial" w:eastAsia="Times New Roman" w:hAnsi="Arial" w:cs="Arial"/>
          <w:color w:val="1F1F1F"/>
          <w:kern w:val="0"/>
          <w:sz w:val="24"/>
          <w:szCs w:val="24"/>
          <w:lang w:eastAsia="en-IN"/>
          <w14:ligatures w14:val="none"/>
        </w:rPr>
        <w:t>ges</w:t>
      </w:r>
      <w:r w:rsidRPr="004E1AB7">
        <w:rPr>
          <w:rFonts w:ascii="Arial" w:eastAsia="Times New Roman" w:hAnsi="Arial" w:cs="Arial"/>
          <w:color w:val="1F1F1F"/>
          <w:kern w:val="0"/>
          <w:sz w:val="24"/>
          <w:szCs w:val="24"/>
          <w:lang w:eastAsia="en-IN"/>
          <w14:ligatures w14:val="none"/>
        </w:rPr>
        <w:t xml:space="preserve"> and select "SVN Commit".</w:t>
      </w:r>
      <w:r>
        <w:rPr>
          <w:rFonts w:ascii="Arial" w:eastAsia="Times New Roman" w:hAnsi="Arial" w:cs="Arial"/>
          <w:color w:val="1F1F1F"/>
          <w:kern w:val="0"/>
          <w:sz w:val="24"/>
          <w:szCs w:val="24"/>
          <w:lang w:eastAsia="en-IN"/>
          <w14:ligatures w14:val="none"/>
        </w:rPr>
        <w:br/>
      </w:r>
      <w:r>
        <w:rPr>
          <w:rFonts w:ascii="Arial" w:eastAsia="Times New Roman" w:hAnsi="Arial" w:cs="Arial"/>
          <w:color w:val="1F1F1F"/>
          <w:kern w:val="0"/>
          <w:sz w:val="24"/>
          <w:szCs w:val="24"/>
          <w:lang w:eastAsia="en-IN"/>
          <w14:ligatures w14:val="none"/>
        </w:rPr>
        <w:br/>
      </w:r>
      <w:r>
        <w:rPr>
          <w:rFonts w:ascii="Arial" w:hAnsi="Arial" w:cs="Arial"/>
          <w:noProof/>
          <w:color w:val="1F1F1F"/>
        </w:rPr>
        <w:drawing>
          <wp:inline distT="0" distB="0" distL="0" distR="0" wp14:anchorId="47327376" wp14:editId="353EC724">
            <wp:extent cx="5731510" cy="2255520"/>
            <wp:effectExtent l="0" t="0" r="2540" b="0"/>
            <wp:docPr id="1838903008"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55520"/>
                    </a:xfrm>
                    <a:prstGeom prst="rect">
                      <a:avLst/>
                    </a:prstGeom>
                    <a:noFill/>
                    <a:ln>
                      <a:noFill/>
                    </a:ln>
                  </pic:spPr>
                </pic:pic>
              </a:graphicData>
            </a:graphic>
          </wp:inline>
        </w:drawing>
      </w:r>
    </w:p>
    <w:p w14:paraId="71A09D9F" w14:textId="77777777" w:rsidR="00F72021" w:rsidRPr="004E1AB7" w:rsidRDefault="00F72021" w:rsidP="00F72021">
      <w:pPr>
        <w:numPr>
          <w:ilvl w:val="0"/>
          <w:numId w:val="27"/>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4E1AB7">
        <w:rPr>
          <w:rFonts w:ascii="Arial" w:eastAsia="Times New Roman" w:hAnsi="Arial" w:cs="Arial"/>
          <w:color w:val="1F1F1F"/>
          <w:kern w:val="0"/>
          <w:sz w:val="24"/>
          <w:szCs w:val="24"/>
          <w:lang w:eastAsia="en-IN"/>
          <w14:ligatures w14:val="none"/>
        </w:rPr>
        <w:t>In the SVN Commit dialog box, enter a commit message.</w:t>
      </w:r>
      <w:r>
        <w:rPr>
          <w:rFonts w:ascii="Arial" w:eastAsia="Times New Roman" w:hAnsi="Arial" w:cs="Arial"/>
          <w:color w:val="1F1F1F"/>
          <w:kern w:val="0"/>
          <w:sz w:val="24"/>
          <w:szCs w:val="24"/>
          <w:lang w:eastAsia="en-IN"/>
          <w14:ligatures w14:val="none"/>
        </w:rPr>
        <w:br/>
      </w:r>
      <w:r>
        <w:rPr>
          <w:rFonts w:ascii="Arial" w:eastAsia="Times New Roman" w:hAnsi="Arial" w:cs="Arial"/>
          <w:color w:val="1F1F1F"/>
          <w:kern w:val="0"/>
          <w:sz w:val="24"/>
          <w:szCs w:val="24"/>
          <w:lang w:eastAsia="en-IN"/>
          <w14:ligatures w14:val="none"/>
        </w:rPr>
        <w:br/>
      </w:r>
      <w:r>
        <w:rPr>
          <w:rFonts w:ascii="Arial" w:hAnsi="Arial" w:cs="Arial"/>
          <w:noProof/>
          <w:color w:val="1F1F1F"/>
        </w:rPr>
        <w:drawing>
          <wp:inline distT="0" distB="0" distL="0" distR="0" wp14:anchorId="71A1D106" wp14:editId="67DCCE96">
            <wp:extent cx="5731510" cy="2805430"/>
            <wp:effectExtent l="0" t="0" r="2540" b="0"/>
            <wp:docPr id="2050079526"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39CBCEC4" w14:textId="77777777" w:rsidR="00F72021" w:rsidRDefault="00F72021" w:rsidP="00F72021">
      <w:pPr>
        <w:numPr>
          <w:ilvl w:val="0"/>
          <w:numId w:val="27"/>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F646D1">
        <w:rPr>
          <w:rFonts w:ascii="Arial" w:eastAsia="Times New Roman" w:hAnsi="Arial" w:cs="Arial"/>
          <w:color w:val="1F1F1F"/>
          <w:kern w:val="0"/>
          <w:sz w:val="24"/>
          <w:szCs w:val="24"/>
          <w:lang w:eastAsia="en-IN"/>
          <w14:ligatures w14:val="none"/>
        </w:rPr>
        <w:t>Click the "</w:t>
      </w:r>
      <w:r>
        <w:rPr>
          <w:rFonts w:ascii="Arial" w:eastAsia="Times New Roman" w:hAnsi="Arial" w:cs="Arial"/>
          <w:color w:val="1F1F1F"/>
          <w:kern w:val="0"/>
          <w:sz w:val="24"/>
          <w:szCs w:val="24"/>
          <w:lang w:eastAsia="en-IN"/>
          <w14:ligatures w14:val="none"/>
        </w:rPr>
        <w:t>OK</w:t>
      </w:r>
      <w:r w:rsidRPr="00F646D1">
        <w:rPr>
          <w:rFonts w:ascii="Arial" w:eastAsia="Times New Roman" w:hAnsi="Arial" w:cs="Arial"/>
          <w:color w:val="1F1F1F"/>
          <w:kern w:val="0"/>
          <w:sz w:val="24"/>
          <w:szCs w:val="24"/>
          <w:lang w:eastAsia="en-IN"/>
          <w14:ligatures w14:val="none"/>
        </w:rPr>
        <w:t>" button.</w:t>
      </w:r>
    </w:p>
    <w:p w14:paraId="70357713" w14:textId="5AC809F2" w:rsidR="00F72021" w:rsidRPr="006E4F73" w:rsidRDefault="00F72021" w:rsidP="00F72021">
      <w:p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F06519">
        <w:rPr>
          <w:rFonts w:ascii="Arial" w:hAnsi="Arial" w:cs="Arial"/>
          <w:color w:val="1F1F1F"/>
          <w:sz w:val="24"/>
          <w:szCs w:val="24"/>
          <w:shd w:val="clear" w:color="auto" w:fill="FFFFFF"/>
        </w:rPr>
        <w:t>This will commit the changes to the file to the SVN repository.</w:t>
      </w:r>
      <w:r>
        <w:rPr>
          <w:rFonts w:ascii="Arial" w:eastAsia="Times New Roman" w:hAnsi="Arial" w:cs="Arial"/>
          <w:color w:val="1F1F1F"/>
          <w:kern w:val="0"/>
          <w:sz w:val="24"/>
          <w:szCs w:val="24"/>
          <w:lang w:eastAsia="en-IN"/>
          <w14:ligatures w14:val="none"/>
        </w:rPr>
        <w:br/>
      </w:r>
      <w:r w:rsidRPr="006734B7">
        <w:rPr>
          <w:rFonts w:ascii="Arial" w:hAnsi="Arial" w:cs="Arial"/>
          <w:color w:val="1F1F1F"/>
          <w:sz w:val="24"/>
          <w:szCs w:val="24"/>
          <w:shd w:val="clear" w:color="auto" w:fill="FFFFFF"/>
        </w:rPr>
        <w:t>Once the changes have been committed to the SVN repository, the results should be built in Jenkins.</w:t>
      </w:r>
    </w:p>
    <w:p w14:paraId="6BFBAB24" w14:textId="1F1EB030" w:rsidR="00F64E62" w:rsidRPr="00F72021" w:rsidRDefault="00F72021" w:rsidP="00F72021">
      <w:pPr>
        <w:shd w:val="clear" w:color="auto" w:fill="FFFFFF"/>
        <w:spacing w:before="100" w:beforeAutospacing="1" w:after="150" w:line="360" w:lineRule="auto"/>
        <w:ind w:left="360"/>
        <w:rPr>
          <w:rFonts w:ascii="Arial" w:eastAsia="Times New Roman" w:hAnsi="Arial" w:cs="Arial"/>
          <w:color w:val="1F1F1F"/>
          <w:kern w:val="0"/>
          <w:sz w:val="24"/>
          <w:szCs w:val="24"/>
          <w:lang w:eastAsia="en-IN"/>
          <w14:ligatures w14:val="none"/>
        </w:rPr>
      </w:pPr>
      <w:r w:rsidRPr="00F72021">
        <w:rPr>
          <w:rFonts w:ascii="Arial" w:hAnsi="Arial" w:cs="Arial"/>
          <w:b/>
          <w:bCs/>
          <w:sz w:val="28"/>
          <w:szCs w:val="28"/>
        </w:rPr>
        <w:t>3.</w:t>
      </w:r>
      <w:r w:rsidR="00560F83" w:rsidRPr="00F72021">
        <w:rPr>
          <w:rFonts w:ascii="Arial" w:hAnsi="Arial" w:cs="Arial"/>
          <w:b/>
          <w:bCs/>
          <w:sz w:val="28"/>
          <w:szCs w:val="28"/>
        </w:rPr>
        <w:t>Access the Jenkins Dashboard</w:t>
      </w:r>
      <w:r w:rsidR="00560F83" w:rsidRPr="00F72021">
        <w:rPr>
          <w:rFonts w:ascii="Arial" w:eastAsia="Times New Roman" w:hAnsi="Arial" w:cs="Arial"/>
          <w:color w:val="1F1F1F"/>
          <w:kern w:val="0"/>
          <w:sz w:val="28"/>
          <w:szCs w:val="28"/>
          <w:lang w:eastAsia="en-IN"/>
          <w14:ligatures w14:val="none"/>
        </w:rPr>
        <w:t>:</w:t>
      </w:r>
      <w:r w:rsidR="00560F83" w:rsidRPr="00F72021">
        <w:rPr>
          <w:rFonts w:ascii="Arial" w:eastAsia="Times New Roman" w:hAnsi="Arial" w:cs="Arial"/>
          <w:color w:val="1F1F1F"/>
          <w:kern w:val="0"/>
          <w:sz w:val="24"/>
          <w:szCs w:val="24"/>
          <w:lang w:eastAsia="en-IN"/>
          <w14:ligatures w14:val="none"/>
        </w:rPr>
        <w:t xml:space="preserve"> </w:t>
      </w:r>
      <w:r w:rsidR="009E0FE0" w:rsidRPr="00F72021">
        <w:rPr>
          <w:rFonts w:ascii="Arial" w:eastAsia="Times New Roman" w:hAnsi="Arial" w:cs="Arial"/>
          <w:color w:val="1F1F1F"/>
          <w:kern w:val="0"/>
          <w:sz w:val="24"/>
          <w:szCs w:val="24"/>
          <w:lang w:eastAsia="en-IN"/>
          <w14:ligatures w14:val="none"/>
        </w:rPr>
        <w:br/>
      </w:r>
      <w:r w:rsidR="00F64E62" w:rsidRPr="00F72021">
        <w:rPr>
          <w:rFonts w:ascii="Arial" w:eastAsia="Times New Roman" w:hAnsi="Arial" w:cs="Arial"/>
          <w:color w:val="1F1F1F"/>
          <w:kern w:val="0"/>
          <w:sz w:val="24"/>
          <w:szCs w:val="24"/>
          <w:lang w:eastAsia="en-IN"/>
          <w14:ligatures w14:val="none"/>
        </w:rPr>
        <w:t>Open a web browser and go to the Jenkins URL</w:t>
      </w:r>
      <w:r w:rsidR="009E0FE0" w:rsidRPr="00F72021">
        <w:rPr>
          <w:rFonts w:ascii="Arial" w:eastAsia="Times New Roman" w:hAnsi="Arial" w:cs="Arial"/>
          <w:color w:val="1F1F1F"/>
          <w:kern w:val="0"/>
          <w:sz w:val="24"/>
          <w:szCs w:val="24"/>
          <w:lang w:eastAsia="en-IN"/>
          <w14:ligatures w14:val="none"/>
        </w:rPr>
        <w:t>-</w:t>
      </w:r>
    </w:p>
    <w:p w14:paraId="3D23AEC1" w14:textId="77777777" w:rsidR="005532D8" w:rsidRPr="005532D8" w:rsidRDefault="00834AA9" w:rsidP="005532D8">
      <w:pPr>
        <w:pStyle w:val="ListParagraph"/>
        <w:numPr>
          <w:ilvl w:val="0"/>
          <w:numId w:val="15"/>
        </w:numPr>
        <w:rPr>
          <w:rFonts w:ascii="Arial" w:hAnsi="Arial" w:cs="Arial"/>
          <w:sz w:val="24"/>
          <w:szCs w:val="24"/>
        </w:rPr>
      </w:pPr>
      <w:r w:rsidRPr="005532D8">
        <w:rPr>
          <w:rFonts w:ascii="Arial" w:hAnsi="Arial" w:cs="Arial"/>
          <w:sz w:val="24"/>
          <w:szCs w:val="24"/>
        </w:rPr>
        <w:t>In the browser's address bar, replace "localhost" with the IP address of the Jenkins server:</w:t>
      </w:r>
      <w:r w:rsidR="004C41E6" w:rsidRPr="005532D8">
        <w:rPr>
          <w:rFonts w:ascii="Arial" w:hAnsi="Arial" w:cs="Arial"/>
          <w:sz w:val="24"/>
          <w:szCs w:val="24"/>
        </w:rPr>
        <w:br/>
      </w:r>
      <w:hyperlink r:id="rId12" w:history="1">
        <w:r w:rsidR="00600839" w:rsidRPr="005532D8">
          <w:rPr>
            <w:rStyle w:val="Hyperlink"/>
            <w:rFonts w:ascii="Arial" w:hAnsi="Arial" w:cs="Arial"/>
            <w:sz w:val="24"/>
            <w:szCs w:val="24"/>
          </w:rPr>
          <w:t>http://172.20.3.221:8080/</w:t>
        </w:r>
      </w:hyperlink>
    </w:p>
    <w:p w14:paraId="686A57C4" w14:textId="77777777" w:rsidR="00043878" w:rsidRPr="00043878" w:rsidRDefault="00600839" w:rsidP="00043878">
      <w:pPr>
        <w:pStyle w:val="ListParagraph"/>
        <w:numPr>
          <w:ilvl w:val="0"/>
          <w:numId w:val="15"/>
        </w:numPr>
        <w:rPr>
          <w:rFonts w:ascii="Arial" w:hAnsi="Arial" w:cs="Arial"/>
          <w:sz w:val="24"/>
          <w:szCs w:val="24"/>
        </w:rPr>
      </w:pPr>
      <w:r w:rsidRPr="005532D8">
        <w:rPr>
          <w:rFonts w:ascii="Tahoma" w:hAnsi="Tahoma" w:cs="Tahoma"/>
          <w:sz w:val="24"/>
          <w:szCs w:val="24"/>
          <w:lang w:eastAsia="en-IN"/>
        </w:rPr>
        <w:t>Press "Enter" to navigate to the modified URL.</w:t>
      </w:r>
    </w:p>
    <w:p w14:paraId="17521C1F" w14:textId="77777777" w:rsidR="00043878" w:rsidRPr="00043878" w:rsidRDefault="00600839" w:rsidP="00043878">
      <w:pPr>
        <w:pStyle w:val="ListParagraph"/>
        <w:numPr>
          <w:ilvl w:val="0"/>
          <w:numId w:val="15"/>
        </w:numPr>
        <w:rPr>
          <w:rFonts w:ascii="Arial" w:hAnsi="Arial" w:cs="Arial"/>
          <w:sz w:val="24"/>
          <w:szCs w:val="24"/>
        </w:rPr>
      </w:pPr>
      <w:r w:rsidRPr="00043878">
        <w:rPr>
          <w:rFonts w:ascii="Tahoma" w:hAnsi="Tahoma" w:cs="Tahoma"/>
          <w:sz w:val="24"/>
          <w:szCs w:val="24"/>
          <w:lang w:eastAsia="en-IN"/>
        </w:rPr>
        <w:t>Provide your Jenkins instance username and password.</w:t>
      </w:r>
    </w:p>
    <w:p w14:paraId="2EE89B4A" w14:textId="6FCC9A8E" w:rsidR="00600839" w:rsidRPr="00043878" w:rsidRDefault="00600839" w:rsidP="00043878">
      <w:pPr>
        <w:pStyle w:val="ListParagraph"/>
        <w:numPr>
          <w:ilvl w:val="0"/>
          <w:numId w:val="15"/>
        </w:numPr>
        <w:rPr>
          <w:rFonts w:ascii="Arial" w:hAnsi="Arial" w:cs="Arial"/>
          <w:sz w:val="24"/>
          <w:szCs w:val="24"/>
        </w:rPr>
      </w:pPr>
      <w:r w:rsidRPr="00043878">
        <w:rPr>
          <w:rFonts w:ascii="Tahoma" w:hAnsi="Tahoma" w:cs="Tahoma"/>
          <w:sz w:val="24"/>
          <w:szCs w:val="24"/>
          <w:lang w:eastAsia="en-IN"/>
        </w:rPr>
        <w:t>Click the "Login" button to access the Jenkins dashboard.</w:t>
      </w:r>
    </w:p>
    <w:p w14:paraId="7A3A43EA" w14:textId="77777777" w:rsidR="00AF3D0B" w:rsidRDefault="005F249A" w:rsidP="00E3706D">
      <w:pPr>
        <w:rPr>
          <w:rFonts w:ascii="Arial" w:hAnsi="Arial" w:cs="Arial"/>
          <w:sz w:val="24"/>
          <w:szCs w:val="24"/>
        </w:rPr>
      </w:pPr>
      <w:r>
        <w:rPr>
          <w:rFonts w:ascii="Arial" w:hAnsi="Arial" w:cs="Arial"/>
          <w:noProof/>
          <w:color w:val="1F1F1F"/>
        </w:rPr>
        <w:lastRenderedPageBreak/>
        <w:drawing>
          <wp:inline distT="0" distB="0" distL="0" distR="0" wp14:anchorId="087A4240" wp14:editId="06467FAB">
            <wp:extent cx="5731510" cy="2724150"/>
            <wp:effectExtent l="0" t="0" r="2540" b="0"/>
            <wp:docPr id="1541893610"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r w:rsidR="00A84BA4">
        <w:rPr>
          <w:rFonts w:ascii="Arial" w:eastAsia="Times New Roman" w:hAnsi="Arial" w:cs="Arial"/>
          <w:color w:val="1F1F1F"/>
          <w:kern w:val="0"/>
          <w:sz w:val="24"/>
          <w:szCs w:val="24"/>
          <w:lang w:eastAsia="en-IN"/>
          <w14:ligatures w14:val="none"/>
        </w:rPr>
        <w:t xml:space="preserve"> </w:t>
      </w:r>
      <w:r w:rsidR="00A433AF">
        <w:rPr>
          <w:rFonts w:ascii="Arial" w:eastAsia="Times New Roman" w:hAnsi="Arial" w:cs="Arial"/>
          <w:color w:val="1F1F1F"/>
          <w:kern w:val="0"/>
          <w:sz w:val="24"/>
          <w:szCs w:val="24"/>
          <w:lang w:eastAsia="en-IN"/>
          <w14:ligatures w14:val="none"/>
        </w:rPr>
        <w:t xml:space="preserve">    </w:t>
      </w:r>
      <w:r w:rsidR="00A433AF">
        <w:rPr>
          <w:rFonts w:ascii="Arial" w:eastAsia="Times New Roman" w:hAnsi="Arial" w:cs="Arial"/>
          <w:color w:val="1F1F1F"/>
          <w:kern w:val="0"/>
          <w:sz w:val="24"/>
          <w:szCs w:val="24"/>
          <w:lang w:eastAsia="en-IN"/>
          <w14:ligatures w14:val="none"/>
        </w:rPr>
        <w:br/>
      </w:r>
      <w:r w:rsidR="00A433AF">
        <w:rPr>
          <w:rFonts w:ascii="Arial" w:eastAsia="Times New Roman" w:hAnsi="Arial" w:cs="Arial"/>
          <w:color w:val="1F1F1F"/>
          <w:kern w:val="0"/>
          <w:sz w:val="24"/>
          <w:szCs w:val="24"/>
          <w:lang w:eastAsia="en-IN"/>
          <w14:ligatures w14:val="none"/>
        </w:rPr>
        <w:br/>
      </w:r>
    </w:p>
    <w:p w14:paraId="6FEBE2B2" w14:textId="7CD45E80" w:rsidR="00E3706D" w:rsidRPr="00E3706D" w:rsidRDefault="00E3706D" w:rsidP="00E3706D">
      <w:pPr>
        <w:rPr>
          <w:rFonts w:ascii="Arial" w:hAnsi="Arial" w:cs="Arial"/>
          <w:sz w:val="24"/>
          <w:szCs w:val="24"/>
        </w:rPr>
      </w:pPr>
      <w:r>
        <w:rPr>
          <w:rFonts w:ascii="Arial" w:hAnsi="Arial" w:cs="Arial"/>
          <w:sz w:val="24"/>
          <w:szCs w:val="24"/>
        </w:rPr>
        <w:t xml:space="preserve">3. </w:t>
      </w:r>
      <w:r w:rsidRPr="00E21284">
        <w:rPr>
          <w:rFonts w:ascii="Arial" w:hAnsi="Arial" w:cs="Arial"/>
          <w:b/>
          <w:bCs/>
          <w:sz w:val="24"/>
          <w:szCs w:val="24"/>
        </w:rPr>
        <w:t>Navigate to the Project Folder</w:t>
      </w:r>
    </w:p>
    <w:p w14:paraId="11E26F78" w14:textId="77777777" w:rsidR="00E021A1" w:rsidRPr="00622F8B" w:rsidRDefault="00E021A1" w:rsidP="00622F8B">
      <w:pPr>
        <w:pStyle w:val="ListParagraph"/>
        <w:numPr>
          <w:ilvl w:val="0"/>
          <w:numId w:val="22"/>
        </w:numPr>
        <w:shd w:val="clear" w:color="auto" w:fill="FFFFFF"/>
        <w:spacing w:after="360" w:line="240" w:lineRule="auto"/>
        <w:rPr>
          <w:rFonts w:ascii="Arial" w:eastAsia="Times New Roman" w:hAnsi="Arial" w:cs="Arial"/>
          <w:color w:val="1F1F1F"/>
          <w:kern w:val="0"/>
          <w:sz w:val="24"/>
          <w:szCs w:val="24"/>
          <w:lang w:eastAsia="en-IN"/>
          <w14:ligatures w14:val="none"/>
        </w:rPr>
      </w:pPr>
      <w:r w:rsidRPr="00622F8B">
        <w:rPr>
          <w:rFonts w:ascii="Arial" w:eastAsia="Times New Roman" w:hAnsi="Arial" w:cs="Arial"/>
          <w:color w:val="1F1F1F"/>
          <w:kern w:val="0"/>
          <w:sz w:val="24"/>
          <w:szCs w:val="24"/>
          <w:lang w:eastAsia="en-IN"/>
          <w14:ligatures w14:val="none"/>
        </w:rPr>
        <w:t xml:space="preserve">When you login to Jenkins, you will see a list of all the projects that are configured on the Jenkins server. </w:t>
      </w:r>
    </w:p>
    <w:p w14:paraId="6840D90F" w14:textId="2F57F534" w:rsidR="00092357" w:rsidRPr="00092357" w:rsidRDefault="003A6DC0" w:rsidP="0074215C">
      <w:pPr>
        <w:shd w:val="clear" w:color="auto" w:fill="FFFFFF"/>
        <w:spacing w:before="100" w:beforeAutospacing="1" w:after="150" w:line="240" w:lineRule="auto"/>
        <w:ind w:left="720"/>
        <w:rPr>
          <w:rFonts w:ascii="Arial" w:eastAsia="Times New Roman" w:hAnsi="Arial" w:cs="Arial"/>
          <w:color w:val="1F1F1F"/>
          <w:kern w:val="0"/>
          <w:sz w:val="24"/>
          <w:szCs w:val="24"/>
          <w:lang w:eastAsia="en-IN"/>
          <w14:ligatures w14:val="none"/>
        </w:rPr>
      </w:pPr>
      <w:r>
        <w:rPr>
          <w:rFonts w:ascii="Arial" w:hAnsi="Arial" w:cs="Arial"/>
          <w:noProof/>
          <w:sz w:val="24"/>
          <w:szCs w:val="24"/>
          <w:lang w:eastAsia="en-IN"/>
        </w:rPr>
        <mc:AlternateContent>
          <mc:Choice Requires="wpi">
            <w:drawing>
              <wp:anchor distT="0" distB="0" distL="114300" distR="114300" simplePos="0" relativeHeight="251659264" behindDoc="0" locked="0" layoutInCell="1" allowOverlap="1" wp14:anchorId="5C6691DF" wp14:editId="1D30E896">
                <wp:simplePos x="0" y="0"/>
                <wp:positionH relativeFrom="column">
                  <wp:posOffset>1866780</wp:posOffset>
                </wp:positionH>
                <wp:positionV relativeFrom="paragraph">
                  <wp:posOffset>2347975</wp:posOffset>
                </wp:positionV>
                <wp:extent cx="922320" cy="25200"/>
                <wp:effectExtent l="95250" t="133350" r="106680" b="165735"/>
                <wp:wrapNone/>
                <wp:docPr id="699593091" name="Ink 26"/>
                <wp:cNvGraphicFramePr/>
                <a:graphic xmlns:a="http://schemas.openxmlformats.org/drawingml/2006/main">
                  <a:graphicData uri="http://schemas.microsoft.com/office/word/2010/wordprocessingInk">
                    <w14:contentPart bwMode="auto" r:id="rId14">
                      <w14:nvContentPartPr>
                        <w14:cNvContentPartPr/>
                      </w14:nvContentPartPr>
                      <w14:xfrm>
                        <a:off x="0" y="0"/>
                        <a:ext cx="922320" cy="25200"/>
                      </w14:xfrm>
                    </w14:contentPart>
                  </a:graphicData>
                </a:graphic>
              </wp:anchor>
            </w:drawing>
          </mc:Choice>
          <mc:Fallback>
            <w:pict>
              <v:shapetype w14:anchorId="4E0738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42.75pt;margin-top:176.4pt;width:81.1pt;height: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">
                <v:imagedata r:id="rId15" o:title=""/>
              </v:shape>
            </w:pict>
          </mc:Fallback>
        </mc:AlternateContent>
      </w:r>
      <w:r w:rsidR="00F9003B">
        <w:rPr>
          <w:rFonts w:ascii="Arial" w:hAnsi="Arial" w:cs="Arial"/>
          <w:sz w:val="24"/>
          <w:szCs w:val="24"/>
          <w:lang w:eastAsia="en-IN"/>
        </w:rPr>
        <w:t xml:space="preserve">For example: </w:t>
      </w:r>
      <w:r w:rsidR="00092357" w:rsidRPr="00092357">
        <w:rPr>
          <w:rFonts w:ascii="Arial" w:eastAsia="Times New Roman" w:hAnsi="Arial" w:cs="Arial"/>
          <w:color w:val="1F1F1F"/>
          <w:kern w:val="0"/>
          <w:sz w:val="24"/>
          <w:szCs w:val="24"/>
          <w:lang w:eastAsia="en-IN"/>
          <w14:ligatures w14:val="none"/>
        </w:rPr>
        <w:t>On the Jenkins dashboard, locate the folder called "</w:t>
      </w:r>
      <w:r w:rsidR="00092357" w:rsidRPr="00E021A1">
        <w:rPr>
          <w:rFonts w:ascii="Arial" w:eastAsia="Times New Roman" w:hAnsi="Arial" w:cs="Arial"/>
          <w:b/>
          <w:bCs/>
          <w:color w:val="1F1F1F"/>
          <w:kern w:val="0"/>
          <w:sz w:val="24"/>
          <w:szCs w:val="24"/>
          <w:lang w:eastAsia="en-IN"/>
          <w14:ligatures w14:val="none"/>
        </w:rPr>
        <w:t>AnalyticsAWS</w:t>
      </w:r>
      <w:r w:rsidR="00092357" w:rsidRPr="00092357">
        <w:rPr>
          <w:rFonts w:ascii="Arial" w:eastAsia="Times New Roman" w:hAnsi="Arial" w:cs="Arial"/>
          <w:color w:val="1F1F1F"/>
          <w:kern w:val="0"/>
          <w:sz w:val="24"/>
          <w:szCs w:val="24"/>
          <w:lang w:eastAsia="en-IN"/>
          <w14:ligatures w14:val="none"/>
        </w:rPr>
        <w:t>".</w:t>
      </w:r>
      <w:r w:rsidR="00B50C49">
        <w:rPr>
          <w:rFonts w:ascii="Arial" w:eastAsia="Times New Roman" w:hAnsi="Arial" w:cs="Arial"/>
          <w:color w:val="1F1F1F"/>
          <w:kern w:val="0"/>
          <w:sz w:val="24"/>
          <w:szCs w:val="24"/>
          <w:lang w:eastAsia="en-IN"/>
          <w14:ligatures w14:val="none"/>
        </w:rPr>
        <w:br/>
      </w:r>
      <w:r w:rsidR="00B50C49">
        <w:rPr>
          <w:rFonts w:ascii="Arial" w:eastAsia="Times New Roman" w:hAnsi="Arial" w:cs="Arial"/>
          <w:color w:val="1F1F1F"/>
          <w:kern w:val="0"/>
          <w:sz w:val="24"/>
          <w:szCs w:val="24"/>
          <w:lang w:eastAsia="en-IN"/>
          <w14:ligatures w14:val="none"/>
        </w:rPr>
        <w:br/>
      </w:r>
      <w:r w:rsidR="00B50C49">
        <w:rPr>
          <w:rFonts w:ascii="Arial" w:hAnsi="Arial" w:cs="Arial"/>
          <w:noProof/>
          <w:color w:val="1F1F1F"/>
        </w:rPr>
        <w:drawing>
          <wp:inline distT="0" distB="0" distL="0" distR="0" wp14:anchorId="6E888C7E" wp14:editId="52E98CF3">
            <wp:extent cx="5731510" cy="2785110"/>
            <wp:effectExtent l="0" t="0" r="2540" b="0"/>
            <wp:docPr id="901206803"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1AD3F70F" w14:textId="77777777" w:rsidR="00092357" w:rsidRPr="00092357" w:rsidRDefault="00092357" w:rsidP="0074215C">
      <w:pPr>
        <w:shd w:val="clear" w:color="auto" w:fill="FFFFFF"/>
        <w:spacing w:before="100" w:beforeAutospacing="1" w:after="150" w:line="240" w:lineRule="auto"/>
        <w:ind w:left="720"/>
        <w:rPr>
          <w:rFonts w:ascii="Arial" w:eastAsia="Times New Roman" w:hAnsi="Arial" w:cs="Arial"/>
          <w:color w:val="1F1F1F"/>
          <w:kern w:val="0"/>
          <w:sz w:val="24"/>
          <w:szCs w:val="24"/>
          <w:lang w:eastAsia="en-IN"/>
          <w14:ligatures w14:val="none"/>
        </w:rPr>
      </w:pPr>
      <w:r w:rsidRPr="00092357">
        <w:rPr>
          <w:rFonts w:ascii="Arial" w:eastAsia="Times New Roman" w:hAnsi="Arial" w:cs="Arial"/>
          <w:color w:val="1F1F1F"/>
          <w:kern w:val="0"/>
          <w:sz w:val="24"/>
          <w:szCs w:val="24"/>
          <w:lang w:eastAsia="en-IN"/>
          <w14:ligatures w14:val="none"/>
        </w:rPr>
        <w:t>Click on the folder called "AnalyticsAWS".</w:t>
      </w:r>
    </w:p>
    <w:p w14:paraId="1746A985" w14:textId="77777777" w:rsidR="00F02CEF" w:rsidRDefault="00092357" w:rsidP="00622F8B">
      <w:pPr>
        <w:pStyle w:val="ListParagraph"/>
        <w:numPr>
          <w:ilvl w:val="0"/>
          <w:numId w:val="22"/>
        </w:numPr>
        <w:shd w:val="clear" w:color="auto" w:fill="FFFFFF"/>
        <w:spacing w:before="100" w:beforeAutospacing="1" w:after="150" w:line="360" w:lineRule="auto"/>
        <w:rPr>
          <w:rFonts w:ascii="Arial" w:eastAsia="Times New Roman" w:hAnsi="Arial" w:cs="Arial"/>
          <w:color w:val="1F1F1F"/>
          <w:kern w:val="0"/>
          <w:sz w:val="24"/>
          <w:szCs w:val="24"/>
          <w:lang w:eastAsia="en-IN"/>
          <w14:ligatures w14:val="none"/>
        </w:rPr>
      </w:pPr>
      <w:r w:rsidRPr="00622F8B">
        <w:rPr>
          <w:rFonts w:ascii="Arial" w:eastAsia="Times New Roman" w:hAnsi="Arial" w:cs="Arial"/>
          <w:color w:val="1F1F1F"/>
          <w:kern w:val="0"/>
          <w:sz w:val="24"/>
          <w:szCs w:val="24"/>
          <w:lang w:eastAsia="en-IN"/>
          <w14:ligatures w14:val="none"/>
        </w:rPr>
        <w:lastRenderedPageBreak/>
        <w:t>This will open the folder and you will be able to see all of the containers that are associated with the project</w:t>
      </w:r>
      <w:r w:rsidR="00E021A1" w:rsidRPr="00622F8B">
        <w:rPr>
          <w:rFonts w:ascii="Arial" w:eastAsia="Times New Roman" w:hAnsi="Arial" w:cs="Arial"/>
          <w:color w:val="1F1F1F"/>
          <w:kern w:val="0"/>
          <w:sz w:val="24"/>
          <w:szCs w:val="24"/>
          <w:lang w:eastAsia="en-IN"/>
          <w14:ligatures w14:val="none"/>
        </w:rPr>
        <w:t>:</w:t>
      </w:r>
      <w:r w:rsidR="009E46FD" w:rsidRPr="00622F8B">
        <w:rPr>
          <w:rFonts w:ascii="Arial" w:eastAsia="Times New Roman" w:hAnsi="Arial" w:cs="Arial"/>
          <w:color w:val="1F1F1F"/>
          <w:kern w:val="0"/>
          <w:sz w:val="24"/>
          <w:szCs w:val="24"/>
          <w:lang w:eastAsia="en-IN"/>
          <w14:ligatures w14:val="none"/>
        </w:rPr>
        <w:br/>
      </w:r>
      <w:r w:rsidR="009E46FD">
        <w:rPr>
          <w:noProof/>
        </w:rPr>
        <w:drawing>
          <wp:inline distT="0" distB="0" distL="0" distR="0" wp14:anchorId="56191354" wp14:editId="61D92D65">
            <wp:extent cx="5731510" cy="2747010"/>
            <wp:effectExtent l="0" t="0" r="2540" b="0"/>
            <wp:docPr id="820071065" name="Picture 8200710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47010"/>
                    </a:xfrm>
                    <a:prstGeom prst="rect">
                      <a:avLst/>
                    </a:prstGeom>
                    <a:noFill/>
                    <a:ln>
                      <a:noFill/>
                    </a:ln>
                  </pic:spPr>
                </pic:pic>
              </a:graphicData>
            </a:graphic>
          </wp:inline>
        </w:drawing>
      </w:r>
    </w:p>
    <w:p w14:paraId="6A713494" w14:textId="7A05B13C" w:rsidR="00C22F67" w:rsidRPr="00622F8B" w:rsidRDefault="00C22F67" w:rsidP="00622F8B">
      <w:pPr>
        <w:pStyle w:val="ListParagraph"/>
        <w:numPr>
          <w:ilvl w:val="0"/>
          <w:numId w:val="22"/>
        </w:numPr>
        <w:shd w:val="clear" w:color="auto" w:fill="FFFFFF"/>
        <w:spacing w:before="100" w:beforeAutospacing="1" w:after="150" w:line="360" w:lineRule="auto"/>
        <w:rPr>
          <w:rFonts w:ascii="Arial" w:eastAsia="Times New Roman" w:hAnsi="Arial" w:cs="Arial"/>
          <w:color w:val="1F1F1F"/>
          <w:kern w:val="0"/>
          <w:sz w:val="24"/>
          <w:szCs w:val="24"/>
          <w:lang w:eastAsia="en-IN"/>
          <w14:ligatures w14:val="none"/>
        </w:rPr>
      </w:pPr>
      <w:r w:rsidRPr="00622F8B">
        <w:rPr>
          <w:rFonts w:ascii="Arial" w:eastAsia="Times New Roman" w:hAnsi="Arial" w:cs="Arial"/>
          <w:color w:val="1F1F1F"/>
          <w:kern w:val="0"/>
          <w:sz w:val="24"/>
          <w:szCs w:val="24"/>
          <w:lang w:eastAsia="en-IN"/>
          <w14:ligatures w14:val="none"/>
        </w:rPr>
        <w:t>Now click on the name of the Container Project</w:t>
      </w:r>
      <w:r w:rsidR="0077110F">
        <w:rPr>
          <w:rFonts w:ascii="Arial" w:eastAsia="Times New Roman" w:hAnsi="Arial" w:cs="Arial"/>
          <w:color w:val="1F1F1F"/>
          <w:kern w:val="0"/>
          <w:sz w:val="24"/>
          <w:szCs w:val="24"/>
          <w:lang w:eastAsia="en-IN"/>
          <w14:ligatures w14:val="none"/>
        </w:rPr>
        <w:t>.</w:t>
      </w:r>
      <w:r w:rsidR="002153D1">
        <w:rPr>
          <w:rFonts w:ascii="Arial" w:eastAsia="Times New Roman" w:hAnsi="Arial" w:cs="Arial"/>
          <w:color w:val="1F1F1F"/>
          <w:kern w:val="0"/>
          <w:sz w:val="24"/>
          <w:szCs w:val="24"/>
          <w:lang w:eastAsia="en-IN"/>
          <w14:ligatures w14:val="none"/>
        </w:rPr>
        <w:br/>
      </w:r>
      <w:r w:rsidR="008267E2">
        <w:rPr>
          <w:rFonts w:ascii="Arial" w:hAnsi="Arial" w:cs="Arial"/>
          <w:b/>
          <w:bCs/>
          <w:color w:val="171717" w:themeColor="background2" w:themeShade="1A"/>
          <w:sz w:val="24"/>
          <w:szCs w:val="24"/>
        </w:rPr>
        <w:br/>
      </w:r>
      <w:r w:rsidR="008267E2">
        <w:rPr>
          <w:rFonts w:ascii="Arial" w:hAnsi="Arial" w:cs="Arial"/>
          <w:b/>
          <w:bCs/>
          <w:color w:val="171717" w:themeColor="background2" w:themeShade="1A"/>
          <w:sz w:val="24"/>
          <w:szCs w:val="24"/>
        </w:rPr>
        <w:br/>
      </w:r>
      <w:r w:rsidR="008267E2" w:rsidRPr="008267E2">
        <w:rPr>
          <w:rFonts w:ascii="Arial" w:hAnsi="Arial" w:cs="Arial"/>
          <w:b/>
          <w:bCs/>
          <w:color w:val="171717" w:themeColor="background2" w:themeShade="1A"/>
          <w:sz w:val="24"/>
          <w:szCs w:val="24"/>
        </w:rPr>
        <w:t>To Build:</w:t>
      </w:r>
      <w:r w:rsidR="008267E2" w:rsidRPr="008267E2">
        <w:rPr>
          <w:rFonts w:ascii="Arial" w:hAnsi="Arial" w:cs="Arial"/>
          <w:color w:val="171717" w:themeColor="background2" w:themeShade="1A"/>
          <w:sz w:val="24"/>
          <w:szCs w:val="24"/>
        </w:rPr>
        <w:t xml:space="preserve"> Navigate to the 'Build' option on the project page. Initiating the build process will incorporate the updated code from SVN into your project. You can monitor the progress and results of the build in the console output.</w:t>
      </w:r>
    </w:p>
    <w:p w14:paraId="0EA0DFC5" w14:textId="14DA37EC" w:rsidR="00C22F67" w:rsidRPr="00FC74B3" w:rsidRDefault="002153D1" w:rsidP="0026726E">
      <w:pPr>
        <w:shd w:val="clear" w:color="auto" w:fill="FFFFFF"/>
        <w:spacing w:before="100" w:beforeAutospacing="1" w:after="150" w:line="240" w:lineRule="auto"/>
        <w:ind w:left="720"/>
        <w:rPr>
          <w:rFonts w:ascii="Arial" w:eastAsia="Times New Roman" w:hAnsi="Arial" w:cs="Arial"/>
          <w:color w:val="1F1F1F"/>
          <w:kern w:val="0"/>
          <w:sz w:val="24"/>
          <w:szCs w:val="24"/>
          <w:lang w:eastAsia="en-IN"/>
          <w14:ligatures w14:val="none"/>
        </w:rPr>
      </w:pPr>
      <w:r>
        <w:rPr>
          <w:rFonts w:ascii="Arial" w:eastAsia="Times New Roman" w:hAnsi="Arial" w:cs="Arial"/>
          <w:color w:val="1F1F1F"/>
          <w:kern w:val="0"/>
          <w:sz w:val="24"/>
          <w:szCs w:val="24"/>
          <w:lang w:eastAsia="en-IN"/>
          <w14:ligatures w14:val="none"/>
        </w:rPr>
        <w:t>T</w:t>
      </w:r>
      <w:r w:rsidR="0026726E" w:rsidRPr="0026726E">
        <w:rPr>
          <w:rFonts w:ascii="Arial" w:eastAsia="Times New Roman" w:hAnsi="Arial" w:cs="Arial"/>
          <w:color w:val="1F1F1F"/>
          <w:kern w:val="0"/>
          <w:sz w:val="24"/>
          <w:szCs w:val="24"/>
          <w:lang w:eastAsia="en-IN"/>
          <w14:ligatures w14:val="none"/>
        </w:rPr>
        <w:t>o find the last build of the aiq-scheduler container, go to the project page and click on the "Last Build" link.</w:t>
      </w:r>
    </w:p>
    <w:p w14:paraId="38DEDC0F" w14:textId="77777777" w:rsidR="00C92154" w:rsidRDefault="008B1672" w:rsidP="00CA553C">
      <w:pPr>
        <w:shd w:val="clear" w:color="auto" w:fill="FFFFFF"/>
        <w:spacing w:before="100" w:beforeAutospacing="1" w:after="150" w:line="360" w:lineRule="auto"/>
        <w:ind w:left="720"/>
        <w:rPr>
          <w:rFonts w:ascii="Arial" w:eastAsia="Times New Roman" w:hAnsi="Arial" w:cs="Arial"/>
          <w:color w:val="1F1F1F"/>
          <w:kern w:val="0"/>
          <w:sz w:val="24"/>
          <w:szCs w:val="24"/>
          <w:lang w:eastAsia="en-IN"/>
          <w14:ligatures w14:val="none"/>
        </w:rPr>
      </w:pPr>
      <w:r>
        <w:rPr>
          <w:rFonts w:ascii="Arial" w:hAnsi="Arial" w:cs="Arial"/>
          <w:noProof/>
          <w:color w:val="1F1F1F"/>
        </w:rPr>
        <mc:AlternateContent>
          <mc:Choice Requires="wpi">
            <w:drawing>
              <wp:anchor distT="0" distB="0" distL="114300" distR="114300" simplePos="0" relativeHeight="251660288" behindDoc="0" locked="0" layoutInCell="1" allowOverlap="1" wp14:anchorId="08FCD2EA" wp14:editId="732AA9F8">
                <wp:simplePos x="0" y="0"/>
                <wp:positionH relativeFrom="column">
                  <wp:posOffset>1950085</wp:posOffset>
                </wp:positionH>
                <wp:positionV relativeFrom="paragraph">
                  <wp:posOffset>1566545</wp:posOffset>
                </wp:positionV>
                <wp:extent cx="807120" cy="360"/>
                <wp:effectExtent l="76200" t="114300" r="88265" b="133350"/>
                <wp:wrapNone/>
                <wp:docPr id="379712625"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807120" cy="360"/>
                      </w14:xfrm>
                    </w14:contentPart>
                  </a:graphicData>
                </a:graphic>
              </wp:anchor>
            </w:drawing>
          </mc:Choice>
          <mc:Fallback>
            <w:pict>
              <v:shape w14:anchorId="5311AF82" id="Ink 32" o:spid="_x0000_s1026" type="#_x0000_t75" style="position:absolute;margin-left:150.7pt;margin-top:117.7pt;width:69.2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">
                <v:imagedata r:id="rId19" o:title=""/>
              </v:shape>
            </w:pict>
          </mc:Fallback>
        </mc:AlternateContent>
      </w:r>
      <w:r w:rsidR="00F13907">
        <w:rPr>
          <w:rFonts w:ascii="Arial" w:hAnsi="Arial" w:cs="Arial"/>
          <w:noProof/>
          <w:color w:val="1F1F1F"/>
        </w:rPr>
        <w:drawing>
          <wp:inline distT="0" distB="0" distL="0" distR="0" wp14:anchorId="5551352A" wp14:editId="63516FE7">
            <wp:extent cx="5731510" cy="2664460"/>
            <wp:effectExtent l="0" t="0" r="2540" b="2540"/>
            <wp:docPr id="193491577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p>
    <w:p w14:paraId="109151CB" w14:textId="3C38B753" w:rsidR="00733BCB" w:rsidRPr="004D0718" w:rsidRDefault="004D0718" w:rsidP="004D0718">
      <w:pPr>
        <w:pStyle w:val="ListParagraph"/>
        <w:numPr>
          <w:ilvl w:val="0"/>
          <w:numId w:val="2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Pr>
          <w:noProof/>
          <w:lang w:eastAsia="en-IN"/>
        </w:rPr>
        <w:lastRenderedPageBreak/>
        <mc:AlternateContent>
          <mc:Choice Requires="wpi">
            <w:drawing>
              <wp:anchor distT="0" distB="0" distL="114300" distR="114300" simplePos="0" relativeHeight="251661312" behindDoc="0" locked="0" layoutInCell="1" allowOverlap="1" wp14:anchorId="08133F1C" wp14:editId="2D7952F7">
                <wp:simplePos x="0" y="0"/>
                <wp:positionH relativeFrom="column">
                  <wp:posOffset>571500</wp:posOffset>
                </wp:positionH>
                <wp:positionV relativeFrom="paragraph">
                  <wp:posOffset>1812925</wp:posOffset>
                </wp:positionV>
                <wp:extent cx="603720" cy="23400"/>
                <wp:effectExtent l="76200" t="95250" r="82550" b="129540"/>
                <wp:wrapNone/>
                <wp:docPr id="2080690959" name="Ink 35"/>
                <wp:cNvGraphicFramePr/>
                <a:graphic xmlns:a="http://schemas.openxmlformats.org/drawingml/2006/main">
                  <a:graphicData uri="http://schemas.microsoft.com/office/word/2010/wordprocessingInk">
                    <w14:contentPart bwMode="auto" r:id="rId21">
                      <w14:nvContentPartPr>
                        <w14:cNvContentPartPr/>
                      </w14:nvContentPartPr>
                      <w14:xfrm>
                        <a:off x="0" y="0"/>
                        <a:ext cx="603720" cy="23400"/>
                      </w14:xfrm>
                    </w14:contentPart>
                  </a:graphicData>
                </a:graphic>
              </wp:anchor>
            </w:drawing>
          </mc:Choice>
          <mc:Fallback>
            <w:pict>
              <v:shape w14:anchorId="17AB7EB2" id="Ink 35" o:spid="_x0000_s1026" type="#_x0000_t75" style="position:absolute;margin-left:42.15pt;margin-top:137.25pt;width:53.2pt;height:12.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">
                <v:imagedata r:id="rId22" o:title=""/>
              </v:shape>
            </w:pict>
          </mc:Fallback>
        </mc:AlternateContent>
      </w:r>
      <w:r w:rsidR="00AA43FC" w:rsidRPr="00C92154">
        <w:rPr>
          <w:rFonts w:ascii="Arial" w:eastAsia="Times New Roman" w:hAnsi="Arial" w:cs="Arial"/>
          <w:color w:val="1F1F1F"/>
          <w:kern w:val="0"/>
          <w:sz w:val="24"/>
          <w:szCs w:val="24"/>
          <w:lang w:eastAsia="en-IN"/>
          <w14:ligatures w14:val="none"/>
        </w:rPr>
        <w:t xml:space="preserve">  </w:t>
      </w:r>
      <w:r w:rsidR="008B1672" w:rsidRPr="00C92154">
        <w:rPr>
          <w:rFonts w:ascii="Arial" w:eastAsia="Times New Roman" w:hAnsi="Arial" w:cs="Arial"/>
          <w:color w:val="1F1F1F"/>
          <w:kern w:val="0"/>
          <w:sz w:val="24"/>
          <w:szCs w:val="24"/>
          <w:lang w:eastAsia="en-IN"/>
          <w14:ligatures w14:val="none"/>
        </w:rPr>
        <w:t>When you click the "Last Build" link, you will be taken to the page for the last build of the container. On this page, you can find the console output for the build.</w:t>
      </w:r>
      <w:r w:rsidR="00E514F6" w:rsidRPr="004D0718">
        <w:rPr>
          <w:rFonts w:ascii="Arial" w:eastAsia="Times New Roman" w:hAnsi="Arial" w:cs="Arial"/>
          <w:color w:val="1F1F1F"/>
          <w:kern w:val="0"/>
          <w:sz w:val="24"/>
          <w:szCs w:val="24"/>
          <w:lang w:eastAsia="en-IN"/>
          <w14:ligatures w14:val="none"/>
        </w:rPr>
        <w:br/>
      </w:r>
      <w:r w:rsidR="00F204FC" w:rsidRPr="004D0718">
        <w:rPr>
          <w:rFonts w:ascii="Arial" w:eastAsia="Times New Roman" w:hAnsi="Arial" w:cs="Arial"/>
          <w:color w:val="1F1F1F"/>
          <w:kern w:val="0"/>
          <w:sz w:val="24"/>
          <w:szCs w:val="24"/>
          <w:lang w:eastAsia="en-IN"/>
          <w14:ligatures w14:val="none"/>
        </w:rPr>
        <w:br/>
      </w:r>
      <w:r w:rsidR="00F204FC">
        <w:rPr>
          <w:noProof/>
        </w:rPr>
        <w:drawing>
          <wp:inline distT="0" distB="0" distL="0" distR="0" wp14:anchorId="095993A7" wp14:editId="088D377A">
            <wp:extent cx="5731510" cy="2637155"/>
            <wp:effectExtent l="0" t="0" r="2540" b="0"/>
            <wp:docPr id="801583898"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1BEFAF69" w14:textId="77777777" w:rsidR="006E47DE" w:rsidRDefault="00B150B5" w:rsidP="006E47DE">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br/>
      </w:r>
    </w:p>
    <w:p w14:paraId="4EF5C52D" w14:textId="3C90D95E" w:rsidR="006E0673" w:rsidRDefault="00B150B5" w:rsidP="006E47DE">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br/>
      </w:r>
      <w:r>
        <w:rPr>
          <w:rFonts w:ascii="Arial" w:hAnsi="Arial" w:cs="Arial"/>
          <w:color w:val="1F1F1F"/>
        </w:rPr>
        <w:br/>
      </w:r>
      <w:r w:rsidR="004D0718">
        <w:rPr>
          <w:rFonts w:ascii="Arial" w:hAnsi="Arial" w:cs="Arial"/>
          <w:color w:val="1F1F1F"/>
        </w:rPr>
        <w:t xml:space="preserve">e) </w:t>
      </w:r>
      <w:r w:rsidR="00AA43FC" w:rsidRPr="00AA43FC">
        <w:rPr>
          <w:rFonts w:ascii="Arial" w:hAnsi="Arial" w:cs="Arial"/>
          <w:color w:val="1F1F1F"/>
        </w:rPr>
        <w:t>In the "Console Output" tab, you will see the entire process of the build, including any errors or warnings that occurred.</w:t>
      </w:r>
      <w:r>
        <w:rPr>
          <w:rFonts w:ascii="Arial" w:hAnsi="Arial" w:cs="Arial"/>
          <w:color w:val="1F1F1F"/>
        </w:rPr>
        <w:br/>
      </w:r>
      <w:r w:rsidR="0019483B">
        <w:rPr>
          <w:noProof/>
        </w:rPr>
        <w:drawing>
          <wp:inline distT="0" distB="0" distL="0" distR="0" wp14:anchorId="5B0E2E66" wp14:editId="3EE970F8">
            <wp:extent cx="5731510" cy="2652395"/>
            <wp:effectExtent l="0" t="0" r="2540" b="0"/>
            <wp:docPr id="1311322570"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r w:rsidR="006E0673">
        <w:rPr>
          <w:rFonts w:ascii="Arial" w:hAnsi="Arial" w:cs="Arial"/>
          <w:color w:val="1F1F1F"/>
        </w:rPr>
        <w:br/>
      </w:r>
      <w:r w:rsidR="0019483B" w:rsidRPr="00AA43FC">
        <w:rPr>
          <w:rFonts w:ascii="Arial" w:hAnsi="Arial" w:cs="Arial"/>
          <w:color w:val="1F1F1F"/>
        </w:rPr>
        <w:br/>
      </w:r>
      <w:r w:rsidR="006E0673">
        <w:rPr>
          <w:rFonts w:ascii="Arial" w:hAnsi="Arial" w:cs="Arial"/>
          <w:color w:val="1F1F1F"/>
        </w:rPr>
        <w:t>The console output can be quite large, so it may be helpful to scroll through it or search for specific keywords. If the console output is too large to fit on the screen, you can click on the "Expand" button to view it in a separate window. You can also download the console output as a file by clicking on the "Download" button.</w:t>
      </w:r>
    </w:p>
    <w:p w14:paraId="459A2344" w14:textId="77777777" w:rsidR="006E0673" w:rsidRDefault="006E0673" w:rsidP="006E0673">
      <w:pPr>
        <w:pStyle w:val="NormalWeb"/>
        <w:shd w:val="clear" w:color="auto" w:fill="FFFFFF"/>
        <w:spacing w:before="360" w:beforeAutospacing="0" w:after="360" w:afterAutospacing="0"/>
        <w:jc w:val="both"/>
        <w:rPr>
          <w:rFonts w:ascii="Arial" w:hAnsi="Arial" w:cs="Arial"/>
          <w:color w:val="1F1F1F"/>
        </w:rPr>
      </w:pPr>
      <w:r>
        <w:rPr>
          <w:rFonts w:ascii="Arial" w:hAnsi="Arial" w:cs="Arial"/>
          <w:color w:val="1F1F1F"/>
        </w:rPr>
        <w:lastRenderedPageBreak/>
        <w:t>The console output can be used to troubleshoot problems or understand how the build works. For example, if the build fails, you can check the console output to see the error message. You can also use the console output to see what steps were taken during the build.</w:t>
      </w:r>
    </w:p>
    <w:p w14:paraId="4547D253" w14:textId="77777777" w:rsidR="006E0673" w:rsidRDefault="006E0673" w:rsidP="006E0673">
      <w:pPr>
        <w:pStyle w:val="NormalWeb"/>
        <w:shd w:val="clear" w:color="auto" w:fill="FFFFFF"/>
        <w:spacing w:before="360" w:beforeAutospacing="0" w:after="360" w:afterAutospacing="0"/>
        <w:jc w:val="both"/>
        <w:rPr>
          <w:rFonts w:ascii="Arial" w:hAnsi="Arial" w:cs="Arial"/>
          <w:color w:val="1F1F1F"/>
        </w:rPr>
      </w:pPr>
      <w:r>
        <w:rPr>
          <w:rFonts w:ascii="Arial" w:hAnsi="Arial" w:cs="Arial"/>
          <w:color w:val="1F1F1F"/>
        </w:rPr>
        <w:t>In addition to the build process, the console output may also include information about pulling data from SVN, building containers, and pushing them to the Docker Hub. If you need to make changes to the project source code, you can copy the SVN link from the console output and paste it into an SVN repo-browser.</w:t>
      </w:r>
    </w:p>
    <w:p w14:paraId="6F5CA632" w14:textId="77777777" w:rsidR="006E0673" w:rsidRDefault="006E0673" w:rsidP="006E0673">
      <w:pPr>
        <w:pStyle w:val="NormalWeb"/>
        <w:shd w:val="clear" w:color="auto" w:fill="FFFFFF"/>
        <w:spacing w:before="360" w:beforeAutospacing="0" w:after="360" w:afterAutospacing="0"/>
        <w:jc w:val="both"/>
        <w:rPr>
          <w:rFonts w:ascii="Arial" w:hAnsi="Arial" w:cs="Arial"/>
          <w:color w:val="1F1F1F"/>
        </w:rPr>
      </w:pPr>
      <w:r>
        <w:rPr>
          <w:rFonts w:ascii="Arial" w:hAnsi="Arial" w:cs="Arial"/>
          <w:color w:val="1F1F1F"/>
        </w:rPr>
        <w:t xml:space="preserve">Once you have made the changes to the source code, you can rebuild the containers and push them to the Docker Hub. To pull the containers from the Docker Hub to your local machine, you can use the </w:t>
      </w:r>
      <w:r>
        <w:rPr>
          <w:rStyle w:val="HTMLCode"/>
          <w:color w:val="1F1F1F"/>
        </w:rPr>
        <w:t>docker pull</w:t>
      </w:r>
      <w:r>
        <w:rPr>
          <w:rFonts w:ascii="Arial" w:hAnsi="Arial" w:cs="Arial"/>
          <w:color w:val="1F1F1F"/>
        </w:rPr>
        <w:t xml:space="preserve"> command. Be sure to stop the services before pulling the containers, so that the services are not interrupted. Once you have pulled the containers, you can start the services again.</w:t>
      </w:r>
    </w:p>
    <w:p w14:paraId="7D64A036" w14:textId="2A9504FE" w:rsidR="00CF5A11" w:rsidRPr="004D484F" w:rsidRDefault="00CF5A11" w:rsidP="004D484F">
      <w:pPr>
        <w:pStyle w:val="ListParagraph"/>
        <w:shd w:val="clear" w:color="auto" w:fill="FFFFFF"/>
        <w:spacing w:before="360" w:after="360" w:line="360" w:lineRule="auto"/>
        <w:rPr>
          <w:rFonts w:ascii="Arial" w:eastAsia="Times New Roman" w:hAnsi="Arial" w:cs="Arial"/>
          <w:color w:val="1F1F1F"/>
          <w:kern w:val="0"/>
          <w:sz w:val="24"/>
          <w:szCs w:val="24"/>
          <w:lang w:eastAsia="en-IN"/>
          <w14:ligatures w14:val="none"/>
        </w:rPr>
      </w:pPr>
    </w:p>
    <w:sectPr w:rsidR="00CF5A11" w:rsidRPr="004D48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7B7E"/>
    <w:multiLevelType w:val="multilevel"/>
    <w:tmpl w:val="E1D6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91E7C"/>
    <w:multiLevelType w:val="hybridMultilevel"/>
    <w:tmpl w:val="BF6C4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12D2C"/>
    <w:multiLevelType w:val="multilevel"/>
    <w:tmpl w:val="5E1CB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C1D85"/>
    <w:multiLevelType w:val="multilevel"/>
    <w:tmpl w:val="4988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B20A7"/>
    <w:multiLevelType w:val="multilevel"/>
    <w:tmpl w:val="DB48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144DA"/>
    <w:multiLevelType w:val="multilevel"/>
    <w:tmpl w:val="56880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D1AE8"/>
    <w:multiLevelType w:val="hybridMultilevel"/>
    <w:tmpl w:val="D2CC5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7C2D59"/>
    <w:multiLevelType w:val="multilevel"/>
    <w:tmpl w:val="BF4A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62D05"/>
    <w:multiLevelType w:val="multilevel"/>
    <w:tmpl w:val="92C0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617DF"/>
    <w:multiLevelType w:val="multilevel"/>
    <w:tmpl w:val="DC949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04E3E"/>
    <w:multiLevelType w:val="multilevel"/>
    <w:tmpl w:val="C42A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16E84"/>
    <w:multiLevelType w:val="hybridMultilevel"/>
    <w:tmpl w:val="2B82674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B3C36D9"/>
    <w:multiLevelType w:val="multilevel"/>
    <w:tmpl w:val="BBD09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D22050"/>
    <w:multiLevelType w:val="hybridMultilevel"/>
    <w:tmpl w:val="4A503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5B1E11"/>
    <w:multiLevelType w:val="multilevel"/>
    <w:tmpl w:val="34A86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7C498F"/>
    <w:multiLevelType w:val="multilevel"/>
    <w:tmpl w:val="7320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BB360E"/>
    <w:multiLevelType w:val="multilevel"/>
    <w:tmpl w:val="E3CE0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CA29CC"/>
    <w:multiLevelType w:val="multilevel"/>
    <w:tmpl w:val="4B90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A24A63"/>
    <w:multiLevelType w:val="multilevel"/>
    <w:tmpl w:val="015E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C9732F"/>
    <w:multiLevelType w:val="hybridMultilevel"/>
    <w:tmpl w:val="CF208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751384"/>
    <w:multiLevelType w:val="multilevel"/>
    <w:tmpl w:val="E962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8528B3"/>
    <w:multiLevelType w:val="hybridMultilevel"/>
    <w:tmpl w:val="1B026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BA0F76"/>
    <w:multiLevelType w:val="multilevel"/>
    <w:tmpl w:val="A5A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1B13A1"/>
    <w:multiLevelType w:val="multilevel"/>
    <w:tmpl w:val="7EC83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7A794A"/>
    <w:multiLevelType w:val="multilevel"/>
    <w:tmpl w:val="D1566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437ED1"/>
    <w:multiLevelType w:val="multilevel"/>
    <w:tmpl w:val="C20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627236"/>
    <w:multiLevelType w:val="hybridMultilevel"/>
    <w:tmpl w:val="CAD49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64731C"/>
    <w:multiLevelType w:val="hybridMultilevel"/>
    <w:tmpl w:val="721ACC2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2A74DD"/>
    <w:multiLevelType w:val="multilevel"/>
    <w:tmpl w:val="241A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2436555">
    <w:abstractNumId w:val="4"/>
  </w:num>
  <w:num w:numId="2" w16cid:durableId="1539513768">
    <w:abstractNumId w:val="26"/>
  </w:num>
  <w:num w:numId="3" w16cid:durableId="2102211777">
    <w:abstractNumId w:val="3"/>
  </w:num>
  <w:num w:numId="4" w16cid:durableId="803811345">
    <w:abstractNumId w:val="2"/>
  </w:num>
  <w:num w:numId="5" w16cid:durableId="1204713125">
    <w:abstractNumId w:val="7"/>
  </w:num>
  <w:num w:numId="6" w16cid:durableId="460685239">
    <w:abstractNumId w:val="17"/>
  </w:num>
  <w:num w:numId="7" w16cid:durableId="1722511523">
    <w:abstractNumId w:val="25"/>
  </w:num>
  <w:num w:numId="8" w16cid:durableId="1871723753">
    <w:abstractNumId w:val="9"/>
  </w:num>
  <w:num w:numId="9" w16cid:durableId="173762847">
    <w:abstractNumId w:val="10"/>
  </w:num>
  <w:num w:numId="10" w16cid:durableId="1914511028">
    <w:abstractNumId w:val="5"/>
  </w:num>
  <w:num w:numId="11" w16cid:durableId="1512795236">
    <w:abstractNumId w:val="18"/>
  </w:num>
  <w:num w:numId="12" w16cid:durableId="742262154">
    <w:abstractNumId w:val="24"/>
  </w:num>
  <w:num w:numId="13" w16cid:durableId="2138985939">
    <w:abstractNumId w:val="15"/>
  </w:num>
  <w:num w:numId="14" w16cid:durableId="860824411">
    <w:abstractNumId w:val="6"/>
  </w:num>
  <w:num w:numId="15" w16cid:durableId="1564635166">
    <w:abstractNumId w:val="21"/>
  </w:num>
  <w:num w:numId="16" w16cid:durableId="461387376">
    <w:abstractNumId w:val="14"/>
  </w:num>
  <w:num w:numId="17" w16cid:durableId="41563958">
    <w:abstractNumId w:val="13"/>
  </w:num>
  <w:num w:numId="18" w16cid:durableId="954362355">
    <w:abstractNumId w:val="28"/>
  </w:num>
  <w:num w:numId="19" w16cid:durableId="1690402718">
    <w:abstractNumId w:val="12"/>
  </w:num>
  <w:num w:numId="20" w16cid:durableId="1590457171">
    <w:abstractNumId w:val="8"/>
  </w:num>
  <w:num w:numId="21" w16cid:durableId="1259485318">
    <w:abstractNumId w:val="11"/>
  </w:num>
  <w:num w:numId="22" w16cid:durableId="1318534410">
    <w:abstractNumId w:val="27"/>
  </w:num>
  <w:num w:numId="23" w16cid:durableId="1984196064">
    <w:abstractNumId w:val="0"/>
  </w:num>
  <w:num w:numId="24" w16cid:durableId="500661023">
    <w:abstractNumId w:val="22"/>
  </w:num>
  <w:num w:numId="25" w16cid:durableId="587887887">
    <w:abstractNumId w:val="1"/>
  </w:num>
  <w:num w:numId="26" w16cid:durableId="1499154632">
    <w:abstractNumId w:val="19"/>
  </w:num>
  <w:num w:numId="27" w16cid:durableId="1031421999">
    <w:abstractNumId w:val="20"/>
  </w:num>
  <w:num w:numId="28" w16cid:durableId="1054042062">
    <w:abstractNumId w:val="16"/>
  </w:num>
  <w:num w:numId="29" w16cid:durableId="15943135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5C"/>
    <w:rsid w:val="00043878"/>
    <w:rsid w:val="000565A7"/>
    <w:rsid w:val="00063A2E"/>
    <w:rsid w:val="00092357"/>
    <w:rsid w:val="000A2AD6"/>
    <w:rsid w:val="000B17CC"/>
    <w:rsid w:val="000D2B5A"/>
    <w:rsid w:val="00117557"/>
    <w:rsid w:val="00140645"/>
    <w:rsid w:val="00167DDE"/>
    <w:rsid w:val="0019483B"/>
    <w:rsid w:val="001C0D08"/>
    <w:rsid w:val="001C6886"/>
    <w:rsid w:val="001C777F"/>
    <w:rsid w:val="001D53F0"/>
    <w:rsid w:val="00207803"/>
    <w:rsid w:val="002153D1"/>
    <w:rsid w:val="00224A58"/>
    <w:rsid w:val="00227BBB"/>
    <w:rsid w:val="0026726E"/>
    <w:rsid w:val="00280AFE"/>
    <w:rsid w:val="00295270"/>
    <w:rsid w:val="002A4DCF"/>
    <w:rsid w:val="002B5042"/>
    <w:rsid w:val="002F3E62"/>
    <w:rsid w:val="0030339E"/>
    <w:rsid w:val="003067FB"/>
    <w:rsid w:val="00307C0F"/>
    <w:rsid w:val="003520CA"/>
    <w:rsid w:val="003532E9"/>
    <w:rsid w:val="00356E1D"/>
    <w:rsid w:val="00373E62"/>
    <w:rsid w:val="003A1FB4"/>
    <w:rsid w:val="003A6DC0"/>
    <w:rsid w:val="003C233F"/>
    <w:rsid w:val="003E6A27"/>
    <w:rsid w:val="003F5606"/>
    <w:rsid w:val="003F749C"/>
    <w:rsid w:val="00416A62"/>
    <w:rsid w:val="004234E7"/>
    <w:rsid w:val="00432960"/>
    <w:rsid w:val="00442AEC"/>
    <w:rsid w:val="0044715F"/>
    <w:rsid w:val="0045515E"/>
    <w:rsid w:val="00493D72"/>
    <w:rsid w:val="004C41E6"/>
    <w:rsid w:val="004C629B"/>
    <w:rsid w:val="004D0718"/>
    <w:rsid w:val="004D484F"/>
    <w:rsid w:val="004E1AB7"/>
    <w:rsid w:val="004E46DF"/>
    <w:rsid w:val="004F2E97"/>
    <w:rsid w:val="004F448D"/>
    <w:rsid w:val="005065C3"/>
    <w:rsid w:val="00507978"/>
    <w:rsid w:val="00512585"/>
    <w:rsid w:val="0055019B"/>
    <w:rsid w:val="0055300D"/>
    <w:rsid w:val="005532D8"/>
    <w:rsid w:val="00560F83"/>
    <w:rsid w:val="00572509"/>
    <w:rsid w:val="00573424"/>
    <w:rsid w:val="00582E68"/>
    <w:rsid w:val="00584452"/>
    <w:rsid w:val="00585332"/>
    <w:rsid w:val="005A7487"/>
    <w:rsid w:val="005D7494"/>
    <w:rsid w:val="005F249A"/>
    <w:rsid w:val="005F38B4"/>
    <w:rsid w:val="005F54D0"/>
    <w:rsid w:val="00600839"/>
    <w:rsid w:val="00622F8B"/>
    <w:rsid w:val="006734B7"/>
    <w:rsid w:val="00683719"/>
    <w:rsid w:val="006B6474"/>
    <w:rsid w:val="006D1EAF"/>
    <w:rsid w:val="006E0673"/>
    <w:rsid w:val="006E1E40"/>
    <w:rsid w:val="006E47DE"/>
    <w:rsid w:val="006E4F73"/>
    <w:rsid w:val="006F1028"/>
    <w:rsid w:val="007060C0"/>
    <w:rsid w:val="00707458"/>
    <w:rsid w:val="00724E75"/>
    <w:rsid w:val="00733BCB"/>
    <w:rsid w:val="0074215C"/>
    <w:rsid w:val="0075414C"/>
    <w:rsid w:val="00754A8B"/>
    <w:rsid w:val="00756949"/>
    <w:rsid w:val="0077110F"/>
    <w:rsid w:val="00782BC3"/>
    <w:rsid w:val="007845F5"/>
    <w:rsid w:val="00787465"/>
    <w:rsid w:val="007A133C"/>
    <w:rsid w:val="007B24E8"/>
    <w:rsid w:val="007B79F8"/>
    <w:rsid w:val="007D2CC4"/>
    <w:rsid w:val="007E19DC"/>
    <w:rsid w:val="007E7D8E"/>
    <w:rsid w:val="00802767"/>
    <w:rsid w:val="008267E2"/>
    <w:rsid w:val="00826953"/>
    <w:rsid w:val="00834AA9"/>
    <w:rsid w:val="008413A5"/>
    <w:rsid w:val="0084387B"/>
    <w:rsid w:val="00862B8B"/>
    <w:rsid w:val="00871F8F"/>
    <w:rsid w:val="00872439"/>
    <w:rsid w:val="00877BDB"/>
    <w:rsid w:val="00896C89"/>
    <w:rsid w:val="008B1672"/>
    <w:rsid w:val="00924409"/>
    <w:rsid w:val="0093574E"/>
    <w:rsid w:val="00937468"/>
    <w:rsid w:val="00940978"/>
    <w:rsid w:val="00940F66"/>
    <w:rsid w:val="009410DD"/>
    <w:rsid w:val="00976BA7"/>
    <w:rsid w:val="009C3292"/>
    <w:rsid w:val="009D297A"/>
    <w:rsid w:val="009D3111"/>
    <w:rsid w:val="009E0FE0"/>
    <w:rsid w:val="009E46FD"/>
    <w:rsid w:val="009E6D40"/>
    <w:rsid w:val="00A00E31"/>
    <w:rsid w:val="00A07409"/>
    <w:rsid w:val="00A3432B"/>
    <w:rsid w:val="00A433AF"/>
    <w:rsid w:val="00A82C49"/>
    <w:rsid w:val="00A84B63"/>
    <w:rsid w:val="00A84BA4"/>
    <w:rsid w:val="00A87943"/>
    <w:rsid w:val="00AA43FC"/>
    <w:rsid w:val="00AD1970"/>
    <w:rsid w:val="00AF3D0B"/>
    <w:rsid w:val="00B150B5"/>
    <w:rsid w:val="00B50C49"/>
    <w:rsid w:val="00B74176"/>
    <w:rsid w:val="00BA7B81"/>
    <w:rsid w:val="00C21088"/>
    <w:rsid w:val="00C22F67"/>
    <w:rsid w:val="00C53145"/>
    <w:rsid w:val="00C82DB0"/>
    <w:rsid w:val="00C92154"/>
    <w:rsid w:val="00CA553C"/>
    <w:rsid w:val="00CC4336"/>
    <w:rsid w:val="00CC7635"/>
    <w:rsid w:val="00CF5A11"/>
    <w:rsid w:val="00D04BC3"/>
    <w:rsid w:val="00D206CC"/>
    <w:rsid w:val="00D32E95"/>
    <w:rsid w:val="00D41082"/>
    <w:rsid w:val="00D468E8"/>
    <w:rsid w:val="00D469F1"/>
    <w:rsid w:val="00D54806"/>
    <w:rsid w:val="00D54CC7"/>
    <w:rsid w:val="00D55024"/>
    <w:rsid w:val="00DA5248"/>
    <w:rsid w:val="00DB1B87"/>
    <w:rsid w:val="00DB4497"/>
    <w:rsid w:val="00DD3D6F"/>
    <w:rsid w:val="00E021A1"/>
    <w:rsid w:val="00E10464"/>
    <w:rsid w:val="00E21284"/>
    <w:rsid w:val="00E27770"/>
    <w:rsid w:val="00E30B31"/>
    <w:rsid w:val="00E3706D"/>
    <w:rsid w:val="00E514F6"/>
    <w:rsid w:val="00E74060"/>
    <w:rsid w:val="00EA5AA9"/>
    <w:rsid w:val="00EB5A67"/>
    <w:rsid w:val="00F02CEF"/>
    <w:rsid w:val="00F04FAB"/>
    <w:rsid w:val="00F06519"/>
    <w:rsid w:val="00F13907"/>
    <w:rsid w:val="00F1543E"/>
    <w:rsid w:val="00F1555C"/>
    <w:rsid w:val="00F204FC"/>
    <w:rsid w:val="00F418CB"/>
    <w:rsid w:val="00F63311"/>
    <w:rsid w:val="00F646D1"/>
    <w:rsid w:val="00F64E62"/>
    <w:rsid w:val="00F72021"/>
    <w:rsid w:val="00F85B77"/>
    <w:rsid w:val="00F9003B"/>
    <w:rsid w:val="00FC4247"/>
    <w:rsid w:val="00FC74B3"/>
    <w:rsid w:val="00FD46EF"/>
    <w:rsid w:val="00FE1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91672"/>
  <w15:chartTrackingRefBased/>
  <w15:docId w15:val="{7E3771C2-B7DC-4054-8666-0FE362A7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F67"/>
  </w:style>
  <w:style w:type="paragraph" w:styleId="Heading1">
    <w:name w:val="heading 1"/>
    <w:basedOn w:val="Normal"/>
    <w:next w:val="Normal"/>
    <w:link w:val="Heading1Char"/>
    <w:uiPriority w:val="9"/>
    <w:qFormat/>
    <w:rsid w:val="00F15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55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1555C"/>
    <w:rPr>
      <w:b/>
      <w:bCs/>
    </w:rPr>
  </w:style>
  <w:style w:type="paragraph" w:styleId="ListParagraph">
    <w:name w:val="List Paragraph"/>
    <w:basedOn w:val="Normal"/>
    <w:uiPriority w:val="34"/>
    <w:qFormat/>
    <w:rsid w:val="00F1555C"/>
    <w:pPr>
      <w:ind w:left="720"/>
      <w:contextualSpacing/>
    </w:pPr>
  </w:style>
  <w:style w:type="paragraph" w:styleId="NormalWeb">
    <w:name w:val="Normal (Web)"/>
    <w:basedOn w:val="Normal"/>
    <w:uiPriority w:val="99"/>
    <w:unhideWhenUsed/>
    <w:rsid w:val="00F64E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F64E62"/>
    <w:rPr>
      <w:rFonts w:ascii="Courier New" w:eastAsia="Times New Roman" w:hAnsi="Courier New" w:cs="Courier New"/>
      <w:sz w:val="20"/>
      <w:szCs w:val="20"/>
    </w:rPr>
  </w:style>
  <w:style w:type="character" w:customStyle="1" w:styleId="ui-provider">
    <w:name w:val="ui-provider"/>
    <w:basedOn w:val="DefaultParagraphFont"/>
    <w:rsid w:val="00877BDB"/>
  </w:style>
  <w:style w:type="character" w:styleId="Hyperlink">
    <w:name w:val="Hyperlink"/>
    <w:basedOn w:val="DefaultParagraphFont"/>
    <w:uiPriority w:val="99"/>
    <w:unhideWhenUsed/>
    <w:rsid w:val="00877BDB"/>
    <w:rPr>
      <w:color w:val="0000FF"/>
      <w:u w:val="single"/>
    </w:rPr>
  </w:style>
  <w:style w:type="character" w:styleId="UnresolvedMention">
    <w:name w:val="Unresolved Mention"/>
    <w:basedOn w:val="DefaultParagraphFont"/>
    <w:uiPriority w:val="99"/>
    <w:semiHidden/>
    <w:unhideWhenUsed/>
    <w:rsid w:val="006008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1748">
      <w:bodyDiv w:val="1"/>
      <w:marLeft w:val="0"/>
      <w:marRight w:val="0"/>
      <w:marTop w:val="0"/>
      <w:marBottom w:val="0"/>
      <w:divBdr>
        <w:top w:val="none" w:sz="0" w:space="0" w:color="auto"/>
        <w:left w:val="none" w:sz="0" w:space="0" w:color="auto"/>
        <w:bottom w:val="none" w:sz="0" w:space="0" w:color="auto"/>
        <w:right w:val="none" w:sz="0" w:space="0" w:color="auto"/>
      </w:divBdr>
    </w:div>
    <w:div w:id="146017041">
      <w:bodyDiv w:val="1"/>
      <w:marLeft w:val="0"/>
      <w:marRight w:val="0"/>
      <w:marTop w:val="0"/>
      <w:marBottom w:val="0"/>
      <w:divBdr>
        <w:top w:val="none" w:sz="0" w:space="0" w:color="auto"/>
        <w:left w:val="none" w:sz="0" w:space="0" w:color="auto"/>
        <w:bottom w:val="none" w:sz="0" w:space="0" w:color="auto"/>
        <w:right w:val="none" w:sz="0" w:space="0" w:color="auto"/>
      </w:divBdr>
    </w:div>
    <w:div w:id="350298780">
      <w:bodyDiv w:val="1"/>
      <w:marLeft w:val="0"/>
      <w:marRight w:val="0"/>
      <w:marTop w:val="0"/>
      <w:marBottom w:val="0"/>
      <w:divBdr>
        <w:top w:val="none" w:sz="0" w:space="0" w:color="auto"/>
        <w:left w:val="none" w:sz="0" w:space="0" w:color="auto"/>
        <w:bottom w:val="none" w:sz="0" w:space="0" w:color="auto"/>
        <w:right w:val="none" w:sz="0" w:space="0" w:color="auto"/>
      </w:divBdr>
    </w:div>
    <w:div w:id="358705880">
      <w:bodyDiv w:val="1"/>
      <w:marLeft w:val="0"/>
      <w:marRight w:val="0"/>
      <w:marTop w:val="0"/>
      <w:marBottom w:val="0"/>
      <w:divBdr>
        <w:top w:val="none" w:sz="0" w:space="0" w:color="auto"/>
        <w:left w:val="none" w:sz="0" w:space="0" w:color="auto"/>
        <w:bottom w:val="none" w:sz="0" w:space="0" w:color="auto"/>
        <w:right w:val="none" w:sz="0" w:space="0" w:color="auto"/>
      </w:divBdr>
    </w:div>
    <w:div w:id="475531970">
      <w:bodyDiv w:val="1"/>
      <w:marLeft w:val="0"/>
      <w:marRight w:val="0"/>
      <w:marTop w:val="0"/>
      <w:marBottom w:val="0"/>
      <w:divBdr>
        <w:top w:val="none" w:sz="0" w:space="0" w:color="auto"/>
        <w:left w:val="none" w:sz="0" w:space="0" w:color="auto"/>
        <w:bottom w:val="none" w:sz="0" w:space="0" w:color="auto"/>
        <w:right w:val="none" w:sz="0" w:space="0" w:color="auto"/>
      </w:divBdr>
    </w:div>
    <w:div w:id="513231352">
      <w:bodyDiv w:val="1"/>
      <w:marLeft w:val="0"/>
      <w:marRight w:val="0"/>
      <w:marTop w:val="0"/>
      <w:marBottom w:val="0"/>
      <w:divBdr>
        <w:top w:val="none" w:sz="0" w:space="0" w:color="auto"/>
        <w:left w:val="none" w:sz="0" w:space="0" w:color="auto"/>
        <w:bottom w:val="none" w:sz="0" w:space="0" w:color="auto"/>
        <w:right w:val="none" w:sz="0" w:space="0" w:color="auto"/>
      </w:divBdr>
    </w:div>
    <w:div w:id="816917509">
      <w:bodyDiv w:val="1"/>
      <w:marLeft w:val="0"/>
      <w:marRight w:val="0"/>
      <w:marTop w:val="0"/>
      <w:marBottom w:val="0"/>
      <w:divBdr>
        <w:top w:val="none" w:sz="0" w:space="0" w:color="auto"/>
        <w:left w:val="none" w:sz="0" w:space="0" w:color="auto"/>
        <w:bottom w:val="none" w:sz="0" w:space="0" w:color="auto"/>
        <w:right w:val="none" w:sz="0" w:space="0" w:color="auto"/>
      </w:divBdr>
    </w:div>
    <w:div w:id="866529828">
      <w:bodyDiv w:val="1"/>
      <w:marLeft w:val="0"/>
      <w:marRight w:val="0"/>
      <w:marTop w:val="0"/>
      <w:marBottom w:val="0"/>
      <w:divBdr>
        <w:top w:val="none" w:sz="0" w:space="0" w:color="auto"/>
        <w:left w:val="none" w:sz="0" w:space="0" w:color="auto"/>
        <w:bottom w:val="none" w:sz="0" w:space="0" w:color="auto"/>
        <w:right w:val="none" w:sz="0" w:space="0" w:color="auto"/>
      </w:divBdr>
    </w:div>
    <w:div w:id="1011565816">
      <w:bodyDiv w:val="1"/>
      <w:marLeft w:val="0"/>
      <w:marRight w:val="0"/>
      <w:marTop w:val="0"/>
      <w:marBottom w:val="0"/>
      <w:divBdr>
        <w:top w:val="none" w:sz="0" w:space="0" w:color="auto"/>
        <w:left w:val="none" w:sz="0" w:space="0" w:color="auto"/>
        <w:bottom w:val="none" w:sz="0" w:space="0" w:color="auto"/>
        <w:right w:val="none" w:sz="0" w:space="0" w:color="auto"/>
      </w:divBdr>
    </w:div>
    <w:div w:id="1070886379">
      <w:bodyDiv w:val="1"/>
      <w:marLeft w:val="0"/>
      <w:marRight w:val="0"/>
      <w:marTop w:val="0"/>
      <w:marBottom w:val="0"/>
      <w:divBdr>
        <w:top w:val="none" w:sz="0" w:space="0" w:color="auto"/>
        <w:left w:val="none" w:sz="0" w:space="0" w:color="auto"/>
        <w:bottom w:val="none" w:sz="0" w:space="0" w:color="auto"/>
        <w:right w:val="none" w:sz="0" w:space="0" w:color="auto"/>
      </w:divBdr>
    </w:div>
    <w:div w:id="1105617328">
      <w:bodyDiv w:val="1"/>
      <w:marLeft w:val="0"/>
      <w:marRight w:val="0"/>
      <w:marTop w:val="0"/>
      <w:marBottom w:val="0"/>
      <w:divBdr>
        <w:top w:val="none" w:sz="0" w:space="0" w:color="auto"/>
        <w:left w:val="none" w:sz="0" w:space="0" w:color="auto"/>
        <w:bottom w:val="none" w:sz="0" w:space="0" w:color="auto"/>
        <w:right w:val="none" w:sz="0" w:space="0" w:color="auto"/>
      </w:divBdr>
    </w:div>
    <w:div w:id="1159997470">
      <w:bodyDiv w:val="1"/>
      <w:marLeft w:val="0"/>
      <w:marRight w:val="0"/>
      <w:marTop w:val="0"/>
      <w:marBottom w:val="0"/>
      <w:divBdr>
        <w:top w:val="none" w:sz="0" w:space="0" w:color="auto"/>
        <w:left w:val="none" w:sz="0" w:space="0" w:color="auto"/>
        <w:bottom w:val="none" w:sz="0" w:space="0" w:color="auto"/>
        <w:right w:val="none" w:sz="0" w:space="0" w:color="auto"/>
      </w:divBdr>
    </w:div>
    <w:div w:id="1295526618">
      <w:bodyDiv w:val="1"/>
      <w:marLeft w:val="0"/>
      <w:marRight w:val="0"/>
      <w:marTop w:val="0"/>
      <w:marBottom w:val="0"/>
      <w:divBdr>
        <w:top w:val="none" w:sz="0" w:space="0" w:color="auto"/>
        <w:left w:val="none" w:sz="0" w:space="0" w:color="auto"/>
        <w:bottom w:val="none" w:sz="0" w:space="0" w:color="auto"/>
        <w:right w:val="none" w:sz="0" w:space="0" w:color="auto"/>
      </w:divBdr>
    </w:div>
    <w:div w:id="1366642082">
      <w:bodyDiv w:val="1"/>
      <w:marLeft w:val="0"/>
      <w:marRight w:val="0"/>
      <w:marTop w:val="0"/>
      <w:marBottom w:val="0"/>
      <w:divBdr>
        <w:top w:val="none" w:sz="0" w:space="0" w:color="auto"/>
        <w:left w:val="none" w:sz="0" w:space="0" w:color="auto"/>
        <w:bottom w:val="none" w:sz="0" w:space="0" w:color="auto"/>
        <w:right w:val="none" w:sz="0" w:space="0" w:color="auto"/>
      </w:divBdr>
    </w:div>
    <w:div w:id="1528567620">
      <w:bodyDiv w:val="1"/>
      <w:marLeft w:val="0"/>
      <w:marRight w:val="0"/>
      <w:marTop w:val="0"/>
      <w:marBottom w:val="0"/>
      <w:divBdr>
        <w:top w:val="none" w:sz="0" w:space="0" w:color="auto"/>
        <w:left w:val="none" w:sz="0" w:space="0" w:color="auto"/>
        <w:bottom w:val="none" w:sz="0" w:space="0" w:color="auto"/>
        <w:right w:val="none" w:sz="0" w:space="0" w:color="auto"/>
      </w:divBdr>
    </w:div>
    <w:div w:id="1589607733">
      <w:bodyDiv w:val="1"/>
      <w:marLeft w:val="0"/>
      <w:marRight w:val="0"/>
      <w:marTop w:val="0"/>
      <w:marBottom w:val="0"/>
      <w:divBdr>
        <w:top w:val="none" w:sz="0" w:space="0" w:color="auto"/>
        <w:left w:val="none" w:sz="0" w:space="0" w:color="auto"/>
        <w:bottom w:val="none" w:sz="0" w:space="0" w:color="auto"/>
        <w:right w:val="none" w:sz="0" w:space="0" w:color="auto"/>
      </w:divBdr>
    </w:div>
    <w:div w:id="1600141033">
      <w:bodyDiv w:val="1"/>
      <w:marLeft w:val="0"/>
      <w:marRight w:val="0"/>
      <w:marTop w:val="0"/>
      <w:marBottom w:val="0"/>
      <w:divBdr>
        <w:top w:val="none" w:sz="0" w:space="0" w:color="auto"/>
        <w:left w:val="none" w:sz="0" w:space="0" w:color="auto"/>
        <w:bottom w:val="none" w:sz="0" w:space="0" w:color="auto"/>
        <w:right w:val="none" w:sz="0" w:space="0" w:color="auto"/>
      </w:divBdr>
    </w:div>
    <w:div w:id="1633050393">
      <w:bodyDiv w:val="1"/>
      <w:marLeft w:val="0"/>
      <w:marRight w:val="0"/>
      <w:marTop w:val="0"/>
      <w:marBottom w:val="0"/>
      <w:divBdr>
        <w:top w:val="none" w:sz="0" w:space="0" w:color="auto"/>
        <w:left w:val="none" w:sz="0" w:space="0" w:color="auto"/>
        <w:bottom w:val="none" w:sz="0" w:space="0" w:color="auto"/>
        <w:right w:val="none" w:sz="0" w:space="0" w:color="auto"/>
      </w:divBdr>
    </w:div>
    <w:div w:id="1657417717">
      <w:bodyDiv w:val="1"/>
      <w:marLeft w:val="0"/>
      <w:marRight w:val="0"/>
      <w:marTop w:val="0"/>
      <w:marBottom w:val="0"/>
      <w:divBdr>
        <w:top w:val="none" w:sz="0" w:space="0" w:color="auto"/>
        <w:left w:val="none" w:sz="0" w:space="0" w:color="auto"/>
        <w:bottom w:val="none" w:sz="0" w:space="0" w:color="auto"/>
        <w:right w:val="none" w:sz="0" w:space="0" w:color="auto"/>
      </w:divBdr>
    </w:div>
    <w:div w:id="1763525415">
      <w:bodyDiv w:val="1"/>
      <w:marLeft w:val="0"/>
      <w:marRight w:val="0"/>
      <w:marTop w:val="0"/>
      <w:marBottom w:val="0"/>
      <w:divBdr>
        <w:top w:val="none" w:sz="0" w:space="0" w:color="auto"/>
        <w:left w:val="none" w:sz="0" w:space="0" w:color="auto"/>
        <w:bottom w:val="none" w:sz="0" w:space="0" w:color="auto"/>
        <w:right w:val="none" w:sz="0" w:space="0" w:color="auto"/>
      </w:divBdr>
    </w:div>
    <w:div w:id="1833377166">
      <w:bodyDiv w:val="1"/>
      <w:marLeft w:val="0"/>
      <w:marRight w:val="0"/>
      <w:marTop w:val="0"/>
      <w:marBottom w:val="0"/>
      <w:divBdr>
        <w:top w:val="none" w:sz="0" w:space="0" w:color="auto"/>
        <w:left w:val="none" w:sz="0" w:space="0" w:color="auto"/>
        <w:bottom w:val="none" w:sz="0" w:space="0" w:color="auto"/>
        <w:right w:val="none" w:sz="0" w:space="0" w:color="auto"/>
      </w:divBdr>
    </w:div>
    <w:div w:id="19405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ink/ink3.xml"/><Relationship Id="rId7" Type="http://schemas.openxmlformats.org/officeDocument/2006/relationships/image" Target="media/image3.png"/><Relationship Id="rId12" Type="http://schemas.openxmlformats.org/officeDocument/2006/relationships/hyperlink" Target="http://172.20.3.221:8080/"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0.png"/><Relationship Id="rId23" Type="http://schemas.openxmlformats.org/officeDocument/2006/relationships/image" Target="media/image12.png"/><Relationship Id="rId10" Type="http://schemas.openxmlformats.org/officeDocument/2006/relationships/image" Target="media/image6.png"/><Relationship Id="rId19"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1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25T10:52:54.7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48,'1687'0,"-1523"11,-12 0,221-12,-362 0,0 0,0-1,0-1,0 0,-1 0,1-1,-1 0,0-1,10-6,16-6,-3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25T11:05:11.43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0,'2211'0,"-2181"0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25T11:06:31.54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66,'1233'0,"-1157"-4,0-4,129-29,-181 32,12-2,-8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702</Words>
  <Characters>4006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Rajendra</dc:creator>
  <cp:keywords/>
  <dc:description/>
  <cp:lastModifiedBy>Raj Kumar</cp:lastModifiedBy>
  <cp:revision>7</cp:revision>
  <cp:lastPrinted>2023-08-25T12:19:00Z</cp:lastPrinted>
  <dcterms:created xsi:type="dcterms:W3CDTF">2023-08-29T06:03:00Z</dcterms:created>
  <dcterms:modified xsi:type="dcterms:W3CDTF">2023-08-29T09:10:00Z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a326617a-c5f9-4532-a5c3-fa52e33cd344</vt:lpwstr>
  </property>
</Properties>
</file>