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46" w:rsidRDefault="00904136" w:rsidP="00CF172B">
      <w:pPr>
        <w:pStyle w:val="Times"/>
      </w:pPr>
      <w:r>
        <w:t>Garda Ramadhito</w:t>
      </w:r>
    </w:p>
    <w:p w:rsidR="00904136" w:rsidRDefault="00904136" w:rsidP="00CF172B">
      <w:pPr>
        <w:pStyle w:val="Times"/>
      </w:pPr>
      <w:r>
        <w:t>4/26/2019</w:t>
      </w:r>
    </w:p>
    <w:p w:rsidR="00904136" w:rsidRDefault="00904136" w:rsidP="00CF172B">
      <w:pPr>
        <w:pStyle w:val="Times"/>
      </w:pPr>
      <w:r>
        <w:t>MATH216</w:t>
      </w:r>
    </w:p>
    <w:p w:rsidR="00904136" w:rsidRDefault="00904136" w:rsidP="00CF172B">
      <w:pPr>
        <w:pStyle w:val="Times"/>
      </w:pPr>
      <w:r>
        <w:t>Final project proposal</w:t>
      </w:r>
    </w:p>
    <w:p w:rsidR="00904136" w:rsidRDefault="00904136" w:rsidP="00CF172B">
      <w:pPr>
        <w:pStyle w:val="Times"/>
      </w:pPr>
    </w:p>
    <w:p w:rsidR="00684D44" w:rsidRDefault="007E4B3C" w:rsidP="0035689F">
      <w:pPr>
        <w:pStyle w:val="Times"/>
      </w:pPr>
      <w:r>
        <w:t>Title:</w:t>
      </w:r>
    </w:p>
    <w:p w:rsidR="0035689F" w:rsidRDefault="00684D44" w:rsidP="0035689F">
      <w:pPr>
        <w:pStyle w:val="Times"/>
      </w:pPr>
      <w:r>
        <w:t>I</w:t>
      </w:r>
      <w:r w:rsidR="007E4B3C">
        <w:t xml:space="preserve">s there an emerging </w:t>
      </w:r>
      <w:r w:rsidR="00DE3D4A">
        <w:t>political divide based on economic conditions in Indonesia? Evidence from provincial-level economic data and the 2019 presidential elections</w:t>
      </w:r>
      <w:r w:rsidR="0035689F">
        <w:t xml:space="preserve"> in Indonesia</w:t>
      </w:r>
    </w:p>
    <w:p w:rsidR="0035689F" w:rsidRDefault="0035689F" w:rsidP="0035689F">
      <w:pPr>
        <w:pStyle w:val="Times"/>
      </w:pPr>
    </w:p>
    <w:p w:rsidR="00684D44" w:rsidRDefault="00FE06CB" w:rsidP="00A86A80">
      <w:pPr>
        <w:pStyle w:val="Times"/>
      </w:pPr>
      <w:r>
        <w:t xml:space="preserve">Description: </w:t>
      </w:r>
    </w:p>
    <w:p w:rsidR="00684D44" w:rsidRDefault="00863AEC" w:rsidP="00A86A80">
      <w:pPr>
        <w:pStyle w:val="Times"/>
      </w:pPr>
      <w:r>
        <w:t>Based on quick counts by pollsters, t</w:t>
      </w:r>
      <w:r w:rsidR="00642A80">
        <w:t>he 2019 presidential elections in Ind</w:t>
      </w:r>
      <w:r>
        <w:t xml:space="preserve">onesia re-elected the incumbent Joko Widodo </w:t>
      </w:r>
      <w:r w:rsidR="00FE06CB">
        <w:t xml:space="preserve">against challenger </w:t>
      </w:r>
      <w:proofErr w:type="spellStart"/>
      <w:r w:rsidR="00FE06CB">
        <w:t>Prabowo</w:t>
      </w:r>
      <w:proofErr w:type="spellEnd"/>
      <w:r w:rsidR="00FE06CB">
        <w:t xml:space="preserve"> </w:t>
      </w:r>
      <w:proofErr w:type="spellStart"/>
      <w:r w:rsidR="00FE06CB">
        <w:t>Subianto</w:t>
      </w:r>
      <w:proofErr w:type="spellEnd"/>
      <w:r>
        <w:t xml:space="preserve"> with around </w:t>
      </w:r>
      <w:r w:rsidR="00FE06CB">
        <w:t xml:space="preserve">55% of the total vote. While </w:t>
      </w:r>
      <w:r w:rsidR="001871C5">
        <w:t>many</w:t>
      </w:r>
      <w:r w:rsidR="00FE06CB">
        <w:t xml:space="preserve"> observers</w:t>
      </w:r>
      <w:r w:rsidR="001871C5">
        <w:t xml:space="preserve"> have</w:t>
      </w:r>
      <w:r w:rsidR="00FE06CB">
        <w:t xml:space="preserve"> cite</w:t>
      </w:r>
      <w:r w:rsidR="001871C5">
        <w:t>d</w:t>
      </w:r>
      <w:r w:rsidR="00FE06CB">
        <w:t xml:space="preserve"> Islam (moderate vs. hardline) as the main cause of divide between the incumbent and the cha</w:t>
      </w:r>
      <w:r w:rsidR="001871C5">
        <w:t xml:space="preserve">llenger, very few observers have entertained a hypothesis based on political economy to explain for the divide. </w:t>
      </w:r>
      <w:r w:rsidR="00684D44">
        <w:t xml:space="preserve">Widodo has pushed for infrastructural projects funded by China that </w:t>
      </w:r>
      <w:proofErr w:type="gramStart"/>
      <w:r w:rsidR="00684D44">
        <w:t>are predicted</w:t>
      </w:r>
      <w:proofErr w:type="gramEnd"/>
      <w:r w:rsidR="00684D44">
        <w:t xml:space="preserve"> to benefit manufacturing while </w:t>
      </w:r>
      <w:proofErr w:type="spellStart"/>
      <w:r w:rsidR="00684D44">
        <w:t>Subianto</w:t>
      </w:r>
      <w:proofErr w:type="spellEnd"/>
      <w:r w:rsidR="00684D44">
        <w:t xml:space="preserve"> pushed for economic nationalism</w:t>
      </w:r>
      <w:r w:rsidR="006125B9">
        <w:t>.</w:t>
      </w:r>
    </w:p>
    <w:p w:rsidR="00684D44" w:rsidRDefault="00684D44" w:rsidP="00A86A80">
      <w:pPr>
        <w:pStyle w:val="Times"/>
      </w:pPr>
    </w:p>
    <w:p w:rsidR="0035689F" w:rsidRDefault="001871C5" w:rsidP="006125B9">
      <w:pPr>
        <w:pStyle w:val="Times"/>
      </w:pPr>
      <w:r>
        <w:t xml:space="preserve">In this project, I will explore the </w:t>
      </w:r>
      <w:r w:rsidR="00F911C1">
        <w:t>economic conditions</w:t>
      </w:r>
      <w:r w:rsidR="00A86A80">
        <w:t xml:space="preserve"> (e.g. poverty rate, manufacturing vs. agricultural, infrastructural conditions) </w:t>
      </w:r>
      <w:r w:rsidR="00F911C1">
        <w:t xml:space="preserve">that </w:t>
      </w:r>
      <w:r w:rsidR="00A86A80">
        <w:t xml:space="preserve">contribute </w:t>
      </w:r>
      <w:r w:rsidR="00F911C1">
        <w:t xml:space="preserve">to the victory of either the incumbent or the challenger in every province in Indonesia. I </w:t>
      </w:r>
      <w:r w:rsidR="00A86A80">
        <w:t xml:space="preserve">will </w:t>
      </w:r>
      <w:r w:rsidR="00F911C1">
        <w:t xml:space="preserve">use the </w:t>
      </w:r>
      <w:r>
        <w:t>World Bank’s Indonesia Database for Policy and Economic Research (INDO-DAPOER)</w:t>
      </w:r>
      <w:r w:rsidR="00F911C1">
        <w:t xml:space="preserve">, </w:t>
      </w:r>
      <w:r w:rsidR="00684D44">
        <w:t>which contains</w:t>
      </w:r>
      <w:r w:rsidR="006125B9">
        <w:t xml:space="preserve"> economic indicators for </w:t>
      </w:r>
      <w:r w:rsidR="006125B9">
        <w:lastRenderedPageBreak/>
        <w:t>every province,</w:t>
      </w:r>
      <w:r w:rsidR="00684D44">
        <w:t xml:space="preserve"> </w:t>
      </w:r>
      <w:r w:rsidR="00F911C1">
        <w:t>combini</w:t>
      </w:r>
      <w:r w:rsidR="006125B9">
        <w:t>ng it with province-level</w:t>
      </w:r>
      <w:r w:rsidR="00F911C1">
        <w:t xml:space="preserve"> results</w:t>
      </w:r>
      <w:r w:rsidR="00684D44">
        <w:t xml:space="preserve"> of the 2019 presidential </w:t>
      </w:r>
      <w:r w:rsidR="006125B9">
        <w:t>elections</w:t>
      </w:r>
      <w:r w:rsidR="00F911C1">
        <w:t xml:space="preserve"> from a reputable quick count pollster.</w:t>
      </w:r>
    </w:p>
    <w:p w:rsidR="0035689F" w:rsidRDefault="0035689F" w:rsidP="0035689F">
      <w:pPr>
        <w:pStyle w:val="Times"/>
      </w:pPr>
    </w:p>
    <w:p w:rsidR="00A41ACE" w:rsidRDefault="00A41ACE" w:rsidP="00A41ACE">
      <w:pPr>
        <w:pStyle w:val="Times"/>
      </w:pPr>
      <w:r>
        <w:t>Questions:</w:t>
      </w:r>
    </w:p>
    <w:p w:rsidR="00A41ACE" w:rsidRDefault="00A41ACE" w:rsidP="00A41ACE">
      <w:pPr>
        <w:pStyle w:val="Times"/>
      </w:pPr>
      <w:r>
        <w:t>How does the main type of economy in a province affect the electoral outcome?</w:t>
      </w:r>
    </w:p>
    <w:p w:rsidR="00A41ACE" w:rsidRDefault="00A41ACE" w:rsidP="00A41ACE">
      <w:pPr>
        <w:pStyle w:val="Times"/>
      </w:pPr>
      <w:r>
        <w:t>How does the poverty rate in the same province affect that?</w:t>
      </w:r>
    </w:p>
    <w:p w:rsidR="00A41ACE" w:rsidRDefault="00A41ACE" w:rsidP="00A41ACE">
      <w:pPr>
        <w:pStyle w:val="Times"/>
      </w:pPr>
      <w:r>
        <w:t>How do infrastructural conditions affect that?</w:t>
      </w:r>
      <w:bookmarkStart w:id="0" w:name="_GoBack"/>
      <w:bookmarkEnd w:id="0"/>
    </w:p>
    <w:sectPr w:rsidR="00A4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2B"/>
    <w:rsid w:val="000F6DDC"/>
    <w:rsid w:val="001871C5"/>
    <w:rsid w:val="001C7179"/>
    <w:rsid w:val="00292E06"/>
    <w:rsid w:val="0035689F"/>
    <w:rsid w:val="003C6761"/>
    <w:rsid w:val="004E3746"/>
    <w:rsid w:val="00555526"/>
    <w:rsid w:val="006125B9"/>
    <w:rsid w:val="00642A80"/>
    <w:rsid w:val="00684D44"/>
    <w:rsid w:val="006D7CF4"/>
    <w:rsid w:val="007E4B3C"/>
    <w:rsid w:val="00863AEC"/>
    <w:rsid w:val="00904136"/>
    <w:rsid w:val="00A41ACE"/>
    <w:rsid w:val="00A86A80"/>
    <w:rsid w:val="00CF172B"/>
    <w:rsid w:val="00DE3D4A"/>
    <w:rsid w:val="00F41A6C"/>
    <w:rsid w:val="00F911C1"/>
    <w:rsid w:val="00FE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4552E-E07D-41F8-98DF-7704A72E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">
    <w:name w:val="Times"/>
    <w:basedOn w:val="NoSpacing"/>
    <w:link w:val="TimesChar"/>
    <w:qFormat/>
    <w:rsid w:val="000F6DDC"/>
    <w:pPr>
      <w:spacing w:line="480" w:lineRule="auto"/>
    </w:pPr>
    <w:rPr>
      <w:rFonts w:ascii="Times New Roman" w:hAnsi="Times New Roman"/>
      <w:sz w:val="24"/>
    </w:rPr>
  </w:style>
  <w:style w:type="character" w:customStyle="1" w:styleId="TimesChar">
    <w:name w:val="Times Char"/>
    <w:basedOn w:val="DefaultParagraphFont"/>
    <w:link w:val="Times"/>
    <w:rsid w:val="000F6DDC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3C6761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F6DDC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6DD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6DDC"/>
    <w:rPr>
      <w:rFonts w:ascii="Times New Roman" w:hAnsi="Times New Roman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Garda</dc:creator>
  <cp:keywords/>
  <dc:description/>
  <cp:lastModifiedBy>Garda</cp:lastModifiedBy>
  <cp:revision>3</cp:revision>
  <dcterms:created xsi:type="dcterms:W3CDTF">2019-04-26T17:08:00Z</dcterms:created>
  <dcterms:modified xsi:type="dcterms:W3CDTF">2019-04-26T18:43:00Z</dcterms:modified>
</cp:coreProperties>
</file>