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BEF24C" w14:textId="77777777" w:rsidR="00D86AD4" w:rsidRDefault="00000000">
      <w:pPr>
        <w:spacing w:before="400" w:after="60"/>
      </w:pPr>
      <w:r>
        <w:rPr>
          <w:b/>
          <w:bCs/>
          <w:color w:val="1F3A5F"/>
          <w:sz w:val="40"/>
          <w:szCs w:val="40"/>
        </w:rPr>
        <w:t>Especificación de Requisitos de Software</w:t>
      </w:r>
    </w:p>
    <w:p w14:paraId="6661F266" w14:textId="77777777" w:rsidR="00D86AD4" w:rsidRDefault="00000000">
      <w:pPr>
        <w:spacing w:after="240"/>
      </w:pPr>
      <w:r>
        <w:rPr>
          <w:color w:val="666666"/>
          <w:sz w:val="24"/>
          <w:szCs w:val="24"/>
        </w:rPr>
        <w:t>ERS / SRS</w:t>
      </w:r>
    </w:p>
    <w:p w14:paraId="569D1403" w14:textId="77777777" w:rsidR="00D86AD4" w:rsidRDefault="00000000">
      <w:pPr>
        <w:spacing w:after="40"/>
      </w:pPr>
      <w:r>
        <w:rPr>
          <w:b/>
          <w:bCs/>
          <w:sz w:val="28"/>
          <w:szCs w:val="28"/>
        </w:rPr>
        <w:t xml:space="preserve">Sistema </w:t>
      </w:r>
      <w:proofErr w:type="spellStart"/>
      <w:r>
        <w:rPr>
          <w:b/>
          <w:bCs/>
          <w:sz w:val="28"/>
          <w:szCs w:val="28"/>
        </w:rPr>
        <w:t>CampusFest</w:t>
      </w:r>
      <w:proofErr w:type="spellEnd"/>
    </w:p>
    <w:p w14:paraId="63159293" w14:textId="77777777" w:rsidR="00D86AD4" w:rsidRDefault="00000000">
      <w:pPr>
        <w:pBdr>
          <w:bottom w:val="single" w:sz="8" w:space="6" w:color="1F3A5F"/>
        </w:pBdr>
        <w:spacing w:after="300"/>
      </w:pPr>
      <w:r>
        <w:rPr>
          <w:i/>
          <w:iCs/>
          <w:color w:val="555555"/>
        </w:rPr>
        <w:t>Plataforma de Gestión de Festival Estudiantil</w:t>
      </w:r>
    </w:p>
    <w:p w14:paraId="4DA50949" w14:textId="77777777" w:rsidR="00D86AD4" w:rsidRDefault="00000000">
      <w:pPr>
        <w:spacing w:after="120"/>
        <w:jc w:val="both"/>
      </w:pPr>
      <w:r>
        <w:t>Universidad CENFOTEC · SOFT-11-C1 · Proyecto Integrador 1 (SCV0)</w:t>
      </w:r>
    </w:p>
    <w:p w14:paraId="4F622756" w14:textId="77777777" w:rsidR="00D86AD4" w:rsidRDefault="00000000">
      <w:pPr>
        <w:spacing w:after="120"/>
        <w:jc w:val="both"/>
      </w:pPr>
      <w:r>
        <w:t>Grupo 3 · Versión 1.1</w:t>
      </w:r>
    </w:p>
    <w:p w14:paraId="038BE4B7" w14:textId="77777777" w:rsidR="00D86AD4" w:rsidRDefault="00D86AD4">
      <w:pPr>
        <w:spacing w:after="160"/>
      </w:pPr>
    </w:p>
    <w:p w14:paraId="28D1E51F" w14:textId="6BFF9A16" w:rsidR="00D86AD4" w:rsidRDefault="00000000">
      <w:pPr>
        <w:spacing w:after="60"/>
      </w:pPr>
      <w:r>
        <w:rPr>
          <w:b/>
          <w:bCs/>
        </w:rPr>
        <w:t xml:space="preserve">Estudiantes: </w:t>
      </w:r>
      <w:proofErr w:type="spellStart"/>
      <w:r>
        <w:t>Mai</w:t>
      </w:r>
      <w:r w:rsidR="00712219">
        <w:t>k</w:t>
      </w:r>
      <w:r>
        <w:t>o</w:t>
      </w:r>
      <w:r w:rsidR="00712219">
        <w:t>l</w:t>
      </w:r>
      <w:r>
        <w:t>l</w:t>
      </w:r>
      <w:proofErr w:type="spellEnd"/>
      <w:r>
        <w:t xml:space="preserve"> Tadeo Carvajal Vargas · Michael Ramírez González · Ignacio Gabriel Vila Silva</w:t>
      </w:r>
    </w:p>
    <w:p w14:paraId="174FA949" w14:textId="77777777" w:rsidR="00D86AD4" w:rsidRDefault="00000000">
      <w:pPr>
        <w:spacing w:after="200"/>
      </w:pPr>
      <w:r>
        <w:rPr>
          <w:b/>
          <w:bCs/>
        </w:rPr>
        <w:t xml:space="preserve">Profesora: </w:t>
      </w:r>
      <w:r>
        <w:t>Verónica Isabel Mora Lezcano</w:t>
      </w:r>
    </w:p>
    <w:p w14:paraId="661E12E2" w14:textId="77777777" w:rsidR="00D86AD4" w:rsidRDefault="00000000">
      <w:pPr>
        <w:spacing w:after="400"/>
      </w:pPr>
      <w:r>
        <w:rPr>
          <w:color w:val="666666"/>
        </w:rPr>
        <w:t>San José, Costa Rica · Agosto 2026</w:t>
      </w:r>
    </w:p>
    <w:p w14:paraId="2AC75F3D" w14:textId="77777777" w:rsidR="00D86AD4" w:rsidRDefault="00000000">
      <w:pPr>
        <w:pStyle w:val="Ttulo1"/>
        <w:keepNext/>
        <w:spacing w:before="360" w:after="160"/>
      </w:pPr>
      <w:r>
        <w:rPr>
          <w:b/>
          <w:bCs/>
          <w:color w:val="1F3A5F"/>
        </w:rPr>
        <w:t>Control de versiones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800"/>
        <w:gridCol w:w="5700"/>
        <w:gridCol w:w="1500"/>
      </w:tblGrid>
      <w:tr w:rsidR="00D86AD4" w14:paraId="633F2D89" w14:textId="77777777">
        <w:tblPrEx>
          <w:tblCellMar>
            <w:top w:w="0" w:type="dxa"/>
            <w:bottom w:w="0" w:type="dxa"/>
          </w:tblCellMar>
        </w:tblPrEx>
        <w:trPr>
          <w:tblHeader/>
        </w:trPr>
        <w:tc>
          <w:tcPr>
            <w:tcW w:w="100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20" w:type="dxa"/>
              <w:bottom w:w="100" w:type="dxa"/>
              <w:right w:w="120" w:type="dxa"/>
            </w:tcMar>
          </w:tcPr>
          <w:p w14:paraId="3D9D79A8" w14:textId="77777777" w:rsidR="00D86AD4" w:rsidRDefault="00000000">
            <w:r>
              <w:rPr>
                <w:b/>
                <w:bCs/>
                <w:color w:val="FFFFFF"/>
                <w:sz w:val="20"/>
                <w:szCs w:val="20"/>
              </w:rPr>
              <w:t>Versión</w:t>
            </w:r>
          </w:p>
        </w:tc>
        <w:tc>
          <w:tcPr>
            <w:tcW w:w="180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20" w:type="dxa"/>
              <w:bottom w:w="100" w:type="dxa"/>
              <w:right w:w="120" w:type="dxa"/>
            </w:tcMar>
          </w:tcPr>
          <w:p w14:paraId="5D50FB58" w14:textId="77777777" w:rsidR="00D86AD4" w:rsidRDefault="00000000">
            <w:r>
              <w:rPr>
                <w:b/>
                <w:bCs/>
                <w:color w:val="FFFFFF"/>
                <w:sz w:val="20"/>
                <w:szCs w:val="20"/>
              </w:rPr>
              <w:t>Fecha</w:t>
            </w:r>
          </w:p>
        </w:tc>
        <w:tc>
          <w:tcPr>
            <w:tcW w:w="570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20" w:type="dxa"/>
              <w:bottom w:w="100" w:type="dxa"/>
              <w:right w:w="120" w:type="dxa"/>
            </w:tcMar>
          </w:tcPr>
          <w:p w14:paraId="06C74C98" w14:textId="77777777" w:rsidR="00D86AD4" w:rsidRDefault="00000000">
            <w:r>
              <w:rPr>
                <w:b/>
                <w:bCs/>
                <w:color w:val="FFFFFF"/>
                <w:sz w:val="20"/>
                <w:szCs w:val="20"/>
              </w:rPr>
              <w:t>Descripción</w:t>
            </w:r>
          </w:p>
        </w:tc>
        <w:tc>
          <w:tcPr>
            <w:tcW w:w="150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20" w:type="dxa"/>
              <w:bottom w:w="100" w:type="dxa"/>
              <w:right w:w="120" w:type="dxa"/>
            </w:tcMar>
          </w:tcPr>
          <w:p w14:paraId="26D20CBB" w14:textId="77777777" w:rsidR="00D86AD4" w:rsidRDefault="00000000">
            <w:r>
              <w:rPr>
                <w:b/>
                <w:bCs/>
                <w:color w:val="FFFFFF"/>
                <w:sz w:val="20"/>
                <w:szCs w:val="20"/>
              </w:rPr>
              <w:t>Autores</w:t>
            </w:r>
          </w:p>
        </w:tc>
      </w:tr>
      <w:tr w:rsidR="00D86AD4" w14:paraId="597A0B16"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C2C52D" w14:textId="77777777" w:rsidR="00D86AD4" w:rsidRDefault="00000000">
            <w:r>
              <w:rPr>
                <w:b/>
                <w:bCs/>
              </w:rPr>
              <w:t>1.0</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13121D" w14:textId="77777777" w:rsidR="00D86AD4" w:rsidRDefault="00000000">
            <w:r>
              <w:t>16 junio 2026</w:t>
            </w:r>
          </w:p>
        </w:tc>
        <w:tc>
          <w:tcPr>
            <w:tcW w:w="5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AA8FF1" w14:textId="77777777" w:rsidR="00D86AD4" w:rsidRDefault="00000000">
            <w:r>
              <w:t>Versión inicial de la ERS, elaborada a partir de la Bitácora 1 con las aclaraciones del cliente: se reescriben las descripciones de los requisitos no funcionales, se promueven a reglas de negocio las funcionalidades antes asumidas y se agrega el requisito de gestión de preguntas frecuentes (RF-15). Detalle en el Apéndice A.</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60ED3D" w14:textId="77777777" w:rsidR="00D86AD4" w:rsidRDefault="00000000">
            <w:r>
              <w:t>Grupo 3</w:t>
            </w:r>
          </w:p>
        </w:tc>
      </w:tr>
      <w:tr w:rsidR="00D86AD4" w14:paraId="06C3B1E2"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14:paraId="3A08213C" w14:textId="77777777" w:rsidR="00D86AD4" w:rsidRDefault="00000000">
            <w:r>
              <w:rPr>
                <w:b/>
                <w:bCs/>
              </w:rPr>
              <w:t>1.1</w:t>
            </w:r>
          </w:p>
        </w:tc>
        <w:tc>
          <w:tcPr>
            <w:tcW w:w="18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14:paraId="64EFD742" w14:textId="77777777" w:rsidR="00D86AD4" w:rsidRDefault="00000000">
            <w:r>
              <w:t>9 agosto 2026</w:t>
            </w:r>
          </w:p>
        </w:tc>
        <w:tc>
          <w:tcPr>
            <w:tcW w:w="57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14:paraId="6021DE5C" w14:textId="77777777" w:rsidR="00D86AD4" w:rsidRDefault="00000000">
            <w:r>
              <w:t>Actualización al cierre de la implementación. Se incorpora el estado real de cada requisito y regla de negocio, se corrige la estructura del proyecto y las convenciones de código para reflejar las efectivamente aplicadas, se documentan las tecnologías de apoyo utilizadas y se registran las desviaciones respecto a la versión 1.0 en el Apéndice B.</w:t>
            </w:r>
          </w:p>
        </w:tc>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14:paraId="0E5C5208" w14:textId="77777777" w:rsidR="00D86AD4" w:rsidRDefault="00000000">
            <w:r>
              <w:t>Grupo 3</w:t>
            </w:r>
          </w:p>
        </w:tc>
      </w:tr>
    </w:tbl>
    <w:p w14:paraId="1C8BEEB0" w14:textId="77777777" w:rsidR="00D86AD4" w:rsidRDefault="00000000">
      <w:pPr>
        <w:pStyle w:val="Ttulo1"/>
        <w:keepNext/>
        <w:spacing w:before="360" w:after="160"/>
      </w:pPr>
      <w:r>
        <w:rPr>
          <w:b/>
          <w:bCs/>
          <w:color w:val="1F3A5F"/>
        </w:rPr>
        <w:t>1.  Introducción</w:t>
      </w:r>
    </w:p>
    <w:p w14:paraId="3F50A9A2" w14:textId="77777777" w:rsidR="00D86AD4" w:rsidRDefault="00000000">
      <w:pPr>
        <w:pStyle w:val="Ttulo2"/>
        <w:keepNext/>
        <w:spacing w:before="260" w:after="120"/>
      </w:pPr>
      <w:r>
        <w:rPr>
          <w:b/>
          <w:bCs/>
          <w:color w:val="1F3A5F"/>
        </w:rPr>
        <w:t>1.1  Propósito</w:t>
      </w:r>
    </w:p>
    <w:p w14:paraId="14888193" w14:textId="77777777" w:rsidR="00D86AD4" w:rsidRDefault="00000000">
      <w:pPr>
        <w:spacing w:after="120"/>
        <w:jc w:val="both"/>
      </w:pPr>
      <w:r>
        <w:t xml:space="preserve">Este documento define de manera completa, clara y verificable los requisitos funcionales, no funcionales, las reglas de negocio y las restricciones que debe satisfacer el sistema </w:t>
      </w:r>
      <w:proofErr w:type="spellStart"/>
      <w:r>
        <w:t>CampusFest</w:t>
      </w:r>
      <w:proofErr w:type="spellEnd"/>
      <w:r>
        <w:t>.</w:t>
      </w:r>
    </w:p>
    <w:p w14:paraId="53DF9016" w14:textId="77777777" w:rsidR="00D86AD4" w:rsidRDefault="00000000">
      <w:pPr>
        <w:spacing w:after="120"/>
        <w:jc w:val="both"/>
      </w:pPr>
      <w:r>
        <w:t xml:space="preserve">Está dirigido al equipo de desarrollo, al </w:t>
      </w:r>
      <w:proofErr w:type="spellStart"/>
      <w:r>
        <w:t>Product</w:t>
      </w:r>
      <w:proofErr w:type="spellEnd"/>
      <w:r>
        <w:t xml:space="preserve"> Owner, a la docente del curso y a cualquier parte interesada. Sirve como marco de referencia para el diseño, la implementación, la verificación y la validación, y como base para la trazabilidad entre los requisitos y las historias de usuario gestionadas en Jira.</w:t>
      </w:r>
    </w:p>
    <w:p w14:paraId="42A771DC" w14:textId="77777777" w:rsidR="00D86AD4" w:rsidRDefault="00000000">
      <w:pPr>
        <w:spacing w:after="120"/>
        <w:jc w:val="both"/>
      </w:pPr>
      <w:r>
        <w:lastRenderedPageBreak/>
        <w:t>En esta versión 1.1 se incorpora además el estado de implementación de cada requisito al cierre del proyecto, de modo que el documento refleje tanto lo que se especificó como lo que efectivamente se construyó.</w:t>
      </w:r>
    </w:p>
    <w:p w14:paraId="2CC7E4E8" w14:textId="77777777" w:rsidR="00D86AD4" w:rsidRDefault="00000000">
      <w:pPr>
        <w:pStyle w:val="Ttulo2"/>
        <w:keepNext/>
        <w:spacing w:before="260" w:after="120"/>
      </w:pPr>
      <w:r>
        <w:rPr>
          <w:b/>
          <w:bCs/>
          <w:color w:val="1F3A5F"/>
        </w:rPr>
        <w:t>1.2  Alcance del producto</w:t>
      </w:r>
    </w:p>
    <w:p w14:paraId="0BA565E9" w14:textId="77777777" w:rsidR="00D86AD4" w:rsidRDefault="00000000">
      <w:pPr>
        <w:spacing w:after="120"/>
        <w:jc w:val="both"/>
      </w:pPr>
      <w:proofErr w:type="spellStart"/>
      <w:r>
        <w:t>CampusFest</w:t>
      </w:r>
      <w:proofErr w:type="spellEnd"/>
      <w:r>
        <w:t xml:space="preserve"> es una plataforma web para la gestión integral de un festival estudiantil. Su objetivo es centralizar la información y la operación del evento para reemplazar las hojas de cálculo y los registros manuales, evitando sobrecupos y duplicados de inscripción.</w:t>
      </w:r>
    </w:p>
    <w:p w14:paraId="63435603" w14:textId="77777777" w:rsidR="00D86AD4" w:rsidRDefault="00000000">
      <w:pPr>
        <w:spacing w:after="120"/>
        <w:jc w:val="both"/>
      </w:pPr>
      <w:r>
        <w:t>El sistema comprende dos ámbitos:</w:t>
      </w:r>
    </w:p>
    <w:p w14:paraId="29479E0A" w14:textId="77777777" w:rsidR="00D86AD4" w:rsidRDefault="00000000">
      <w:pPr>
        <w:spacing w:after="80"/>
        <w:ind w:left="360" w:hanging="220"/>
      </w:pPr>
      <w:r>
        <w:rPr>
          <w:b/>
          <w:bCs/>
          <w:color w:val="1F3A5F"/>
        </w:rPr>
        <w:t xml:space="preserve">•  </w:t>
      </w:r>
      <w:r>
        <w:rPr>
          <w:b/>
          <w:bCs/>
        </w:rPr>
        <w:t>Portal público:</w:t>
      </w:r>
      <w:r>
        <w:t xml:space="preserve"> página de inicio e identidad del festival, catálogo visual de actividades, detalle de actividad, agenda dinámica, directorio de stands, sección de contacto con preguntas frecuentes y formulario de inscripción con validaciones.</w:t>
      </w:r>
    </w:p>
    <w:p w14:paraId="3B869D28" w14:textId="77777777" w:rsidR="00D86AD4" w:rsidRDefault="00000000">
      <w:pPr>
        <w:spacing w:after="80"/>
        <w:ind w:left="360" w:hanging="220"/>
      </w:pPr>
      <w:r>
        <w:rPr>
          <w:b/>
          <w:bCs/>
          <w:color w:val="1F3A5F"/>
        </w:rPr>
        <w:t xml:space="preserve">•  </w:t>
      </w:r>
      <w:r>
        <w:rPr>
          <w:b/>
          <w:bCs/>
        </w:rPr>
        <w:t>Módulo de administración:</w:t>
      </w:r>
      <w:r>
        <w:t xml:space="preserve"> gestión de actividades (CRUD), control automático de cupos e inscripciones, administración de stands y consulta de participantes.</w:t>
      </w:r>
    </w:p>
    <w:p w14:paraId="3647D1DC" w14:textId="77777777" w:rsidR="00D86AD4" w:rsidRDefault="00000000">
      <w:pPr>
        <w:spacing w:after="120"/>
        <w:jc w:val="both"/>
      </w:pPr>
      <w:r>
        <w:t>Adicionalmente ofrece una experiencia multidispositivo mediante diseño responsive y modo oscuro automático.</w:t>
      </w:r>
    </w:p>
    <w:p w14:paraId="7C4AC5F3" w14:textId="77777777" w:rsidR="00D86AD4" w:rsidRDefault="00000000">
      <w:pPr>
        <w:spacing w:after="120"/>
        <w:jc w:val="both"/>
      </w:pPr>
      <w:r>
        <w:t xml:space="preserve">El desarrollo se ejecutó en dos etapas: la Etapa 1 correspondió al </w:t>
      </w:r>
      <w:proofErr w:type="spellStart"/>
      <w:r>
        <w:t>frontend</w:t>
      </w:r>
      <w:proofErr w:type="spellEnd"/>
      <w:r>
        <w:t xml:space="preserve"> y la Etapa 2 incorporó el </w:t>
      </w:r>
      <w:proofErr w:type="spellStart"/>
      <w:r>
        <w:t>backend</w:t>
      </w:r>
      <w:proofErr w:type="spellEnd"/>
      <w:r>
        <w:t xml:space="preserve"> con persistencia en MongoDB Atlas.</w:t>
      </w:r>
    </w:p>
    <w:p w14:paraId="5B990418" w14:textId="77777777" w:rsidR="00D86AD4" w:rsidRDefault="00000000">
      <w:pPr>
        <w:spacing w:after="120"/>
        <w:jc w:val="both"/>
      </w:pPr>
      <w:r>
        <w:t xml:space="preserve">Quedan explícitamente fuera del alcance: pasarelas de pago, generación de códigos QR, envío de correos electrónicos, mensajes SMS o notificaciones </w:t>
      </w:r>
      <w:proofErr w:type="spellStart"/>
      <w:r>
        <w:t>push</w:t>
      </w:r>
      <w:proofErr w:type="spellEnd"/>
      <w:r>
        <w:t>, autenticación basada en contraseña y cualquier mecanismo de cifrado o seguridad adicional.</w:t>
      </w:r>
    </w:p>
    <w:p w14:paraId="183F007C" w14:textId="77777777" w:rsidR="00D86AD4" w:rsidRDefault="00000000">
      <w:pPr>
        <w:pStyle w:val="Ttulo2"/>
        <w:keepNext/>
        <w:spacing w:before="260" w:after="120"/>
      </w:pPr>
      <w:r>
        <w:rPr>
          <w:b/>
          <w:bCs/>
          <w:color w:val="1F3A5F"/>
        </w:rPr>
        <w:t>1.3  Definiciones, acrónimos y abreviaturas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500"/>
      </w:tblGrid>
      <w:tr w:rsidR="00D86AD4" w14:paraId="2488DA8D"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20" w:type="dxa"/>
              <w:bottom w:w="100" w:type="dxa"/>
              <w:right w:w="120" w:type="dxa"/>
            </w:tcMar>
          </w:tcPr>
          <w:p w14:paraId="440260E0" w14:textId="77777777" w:rsidR="00D86AD4" w:rsidRDefault="00000000">
            <w:r>
              <w:rPr>
                <w:b/>
                <w:bCs/>
                <w:color w:val="FFFFFF"/>
                <w:sz w:val="20"/>
                <w:szCs w:val="20"/>
              </w:rPr>
              <w:t>Término</w:t>
            </w:r>
          </w:p>
        </w:tc>
        <w:tc>
          <w:tcPr>
            <w:tcW w:w="750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20" w:type="dxa"/>
              <w:bottom w:w="100" w:type="dxa"/>
              <w:right w:w="120" w:type="dxa"/>
            </w:tcMar>
          </w:tcPr>
          <w:p w14:paraId="2A4B4453" w14:textId="77777777" w:rsidR="00D86AD4" w:rsidRDefault="00000000">
            <w:r>
              <w:rPr>
                <w:b/>
                <w:bCs/>
                <w:color w:val="FFFFFF"/>
                <w:sz w:val="20"/>
                <w:szCs w:val="20"/>
              </w:rPr>
              <w:t>Significado</w:t>
            </w:r>
          </w:p>
        </w:tc>
      </w:tr>
      <w:tr w:rsidR="00D86AD4" w14:paraId="3BA271A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35281E" w14:textId="77777777" w:rsidR="00D86AD4" w:rsidRDefault="00000000">
            <w:r>
              <w:rPr>
                <w:b/>
                <w:bCs/>
              </w:rPr>
              <w:t>ERS / SRS</w:t>
            </w:r>
          </w:p>
        </w:tc>
        <w:tc>
          <w:tcPr>
            <w:tcW w:w="7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50D905" w14:textId="77777777" w:rsidR="00D86AD4" w:rsidRDefault="00000000">
            <w:r>
              <w:t>Especificación de Requisitos de Software</w:t>
            </w:r>
          </w:p>
        </w:tc>
      </w:tr>
      <w:tr w:rsidR="00D86AD4" w14:paraId="7F312CF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14:paraId="61EEEF87" w14:textId="77777777" w:rsidR="00D86AD4" w:rsidRDefault="00000000">
            <w:r>
              <w:rPr>
                <w:b/>
                <w:bCs/>
              </w:rPr>
              <w:t>RF</w:t>
            </w:r>
          </w:p>
        </w:tc>
        <w:tc>
          <w:tcPr>
            <w:tcW w:w="75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14:paraId="26680269" w14:textId="77777777" w:rsidR="00D86AD4" w:rsidRDefault="00000000">
            <w:r>
              <w:t>Requisito Funcional</w:t>
            </w:r>
          </w:p>
        </w:tc>
      </w:tr>
      <w:tr w:rsidR="00D86AD4" w14:paraId="11213CB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97E49E" w14:textId="77777777" w:rsidR="00D86AD4" w:rsidRDefault="00000000">
            <w:r>
              <w:rPr>
                <w:b/>
                <w:bCs/>
              </w:rPr>
              <w:t>RNF</w:t>
            </w:r>
          </w:p>
        </w:tc>
        <w:tc>
          <w:tcPr>
            <w:tcW w:w="7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2A3ADF" w14:textId="77777777" w:rsidR="00D86AD4" w:rsidRDefault="00000000">
            <w:r>
              <w:t>Requisito No Funcional</w:t>
            </w:r>
          </w:p>
        </w:tc>
      </w:tr>
      <w:tr w:rsidR="00D86AD4" w14:paraId="0652E719"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14:paraId="43228801" w14:textId="77777777" w:rsidR="00D86AD4" w:rsidRDefault="00000000">
            <w:r>
              <w:rPr>
                <w:b/>
                <w:bCs/>
              </w:rPr>
              <w:t>RN</w:t>
            </w:r>
          </w:p>
        </w:tc>
        <w:tc>
          <w:tcPr>
            <w:tcW w:w="75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14:paraId="1EC85433" w14:textId="77777777" w:rsidR="00D86AD4" w:rsidRDefault="00000000">
            <w:r>
              <w:t>Regla de Negocio</w:t>
            </w:r>
          </w:p>
        </w:tc>
      </w:tr>
      <w:tr w:rsidR="00D86AD4" w14:paraId="7A9DADA0"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7850E5" w14:textId="77777777" w:rsidR="00D86AD4" w:rsidRDefault="00000000">
            <w:r>
              <w:rPr>
                <w:b/>
                <w:bCs/>
              </w:rPr>
              <w:t>REST</w:t>
            </w:r>
          </w:p>
        </w:tc>
        <w:tc>
          <w:tcPr>
            <w:tcW w:w="7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C43E7A" w14:textId="77777777" w:rsidR="00D86AD4" w:rsidRDefault="00000000">
            <w:r>
              <w:t>Restricción cubierta por estándares (en la matriz de trazabilidad)</w:t>
            </w:r>
          </w:p>
        </w:tc>
      </w:tr>
      <w:tr w:rsidR="00D86AD4" w14:paraId="5D324B1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14:paraId="0E1AD521" w14:textId="77777777" w:rsidR="00D86AD4" w:rsidRDefault="00000000">
            <w:r>
              <w:rPr>
                <w:b/>
                <w:bCs/>
              </w:rPr>
              <w:t>CRUD</w:t>
            </w:r>
          </w:p>
        </w:tc>
        <w:tc>
          <w:tcPr>
            <w:tcW w:w="75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14:paraId="366F0C29" w14:textId="77777777" w:rsidR="00D86AD4" w:rsidRDefault="00000000">
            <w:r>
              <w:t>Crear, consultar, modificar y eliminar</w:t>
            </w:r>
          </w:p>
        </w:tc>
      </w:tr>
      <w:tr w:rsidR="00D86AD4" w14:paraId="66B266E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76EAFF" w14:textId="77777777" w:rsidR="00D86AD4" w:rsidRDefault="00000000">
            <w:r>
              <w:rPr>
                <w:b/>
                <w:bCs/>
              </w:rPr>
              <w:t>CG3-XX</w:t>
            </w:r>
          </w:p>
        </w:tc>
        <w:tc>
          <w:tcPr>
            <w:tcW w:w="7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222357" w14:textId="77777777" w:rsidR="00D86AD4" w:rsidRDefault="00000000">
            <w:r>
              <w:t>Identificador de historia de usuario del proyecto en Jira (Grupo 3)</w:t>
            </w:r>
          </w:p>
        </w:tc>
      </w:tr>
      <w:tr w:rsidR="00D86AD4" w14:paraId="2731C453"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14:paraId="6522320F" w14:textId="77777777" w:rsidR="00D86AD4" w:rsidRDefault="00000000">
            <w:r>
              <w:rPr>
                <w:b/>
                <w:bCs/>
              </w:rPr>
              <w:t>WCAG</w:t>
            </w:r>
          </w:p>
        </w:tc>
        <w:tc>
          <w:tcPr>
            <w:tcW w:w="75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14:paraId="6BE7659A" w14:textId="77777777" w:rsidR="00D86AD4" w:rsidRDefault="00000000">
            <w:r>
              <w:t>Pautas de accesibilidad para contenido web</w:t>
            </w:r>
          </w:p>
        </w:tc>
      </w:tr>
      <w:tr w:rsidR="00D86AD4" w14:paraId="1E36531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4575E6" w14:textId="77777777" w:rsidR="00D86AD4" w:rsidRDefault="00000000">
            <w:r>
              <w:rPr>
                <w:b/>
                <w:bCs/>
              </w:rPr>
              <w:t>API REST</w:t>
            </w:r>
          </w:p>
        </w:tc>
        <w:tc>
          <w:tcPr>
            <w:tcW w:w="7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C8D8E9" w14:textId="77777777" w:rsidR="00D86AD4" w:rsidRDefault="00000000">
            <w:r>
              <w:t>Interfaz de programación basada en el estilo arquitectónico REST</w:t>
            </w:r>
          </w:p>
        </w:tc>
      </w:tr>
      <w:tr w:rsidR="00D86AD4" w14:paraId="48FE5126"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14:paraId="251F4BBD" w14:textId="77777777" w:rsidR="00D86AD4" w:rsidRDefault="00000000">
            <w:r>
              <w:rPr>
                <w:b/>
                <w:bCs/>
              </w:rPr>
              <w:t>Visitante</w:t>
            </w:r>
          </w:p>
        </w:tc>
        <w:tc>
          <w:tcPr>
            <w:tcW w:w="75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14:paraId="3CA96116" w14:textId="77777777" w:rsidR="00D86AD4" w:rsidRDefault="00000000">
            <w:r>
              <w:t>Usuario final que accede al sitio sin identificarse</w:t>
            </w:r>
          </w:p>
        </w:tc>
      </w:tr>
      <w:tr w:rsidR="00D86AD4" w14:paraId="6790A1E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7BF592" w14:textId="77777777" w:rsidR="00D86AD4" w:rsidRDefault="00000000">
            <w:r>
              <w:rPr>
                <w:b/>
                <w:bCs/>
              </w:rPr>
              <w:t>Administrador</w:t>
            </w:r>
          </w:p>
        </w:tc>
        <w:tc>
          <w:tcPr>
            <w:tcW w:w="7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88C8EB" w14:textId="77777777" w:rsidR="00D86AD4" w:rsidRDefault="00000000">
            <w:r>
              <w:t>Miembro del comité organizador identificado mediante correo institucional</w:t>
            </w:r>
          </w:p>
        </w:tc>
      </w:tr>
      <w:tr w:rsidR="00D86AD4" w14:paraId="1A7F9A99"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14:paraId="32A02683" w14:textId="77777777" w:rsidR="00D86AD4" w:rsidRDefault="00000000">
            <w:r>
              <w:rPr>
                <w:b/>
                <w:bCs/>
              </w:rPr>
              <w:t>Cupo</w:t>
            </w:r>
          </w:p>
        </w:tc>
        <w:tc>
          <w:tcPr>
            <w:tcW w:w="75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14:paraId="44F23247" w14:textId="77777777" w:rsidR="00D86AD4" w:rsidRDefault="00000000">
            <w:r>
              <w:t>Cantidad máxima de inscripciones admitidas en una actividad</w:t>
            </w:r>
          </w:p>
        </w:tc>
      </w:tr>
      <w:tr w:rsidR="00D86AD4" w14:paraId="1A498E7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5A9A07" w14:textId="77777777" w:rsidR="00D86AD4" w:rsidRDefault="00000000">
            <w:r>
              <w:rPr>
                <w:b/>
                <w:bCs/>
              </w:rPr>
              <w:t>Stand</w:t>
            </w:r>
          </w:p>
        </w:tc>
        <w:tc>
          <w:tcPr>
            <w:tcW w:w="7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D3CC18" w14:textId="77777777" w:rsidR="00D86AD4" w:rsidRDefault="00000000">
            <w:r>
              <w:t>Espacio informativo de un grupo, club o stand participante</w:t>
            </w:r>
          </w:p>
        </w:tc>
      </w:tr>
      <w:tr w:rsidR="00D86AD4" w14:paraId="018D6C3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14:paraId="12EBF5C1" w14:textId="77777777" w:rsidR="00D86AD4" w:rsidRDefault="00000000">
            <w:r>
              <w:rPr>
                <w:b/>
                <w:bCs/>
              </w:rPr>
              <w:lastRenderedPageBreak/>
              <w:t>Etapa 1 / Etapa 2</w:t>
            </w:r>
          </w:p>
        </w:tc>
        <w:tc>
          <w:tcPr>
            <w:tcW w:w="75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14:paraId="013FA444" w14:textId="77777777" w:rsidR="00D86AD4" w:rsidRDefault="00000000">
            <w:r>
              <w:t xml:space="preserve">Fase de </w:t>
            </w:r>
            <w:proofErr w:type="spellStart"/>
            <w:r>
              <w:t>frontend</w:t>
            </w:r>
            <w:proofErr w:type="spellEnd"/>
            <w:r>
              <w:t xml:space="preserve"> y fase de </w:t>
            </w:r>
            <w:proofErr w:type="spellStart"/>
            <w:r>
              <w:t>backend</w:t>
            </w:r>
            <w:proofErr w:type="spellEnd"/>
            <w:r>
              <w:t xml:space="preserve"> del desarrollo</w:t>
            </w:r>
          </w:p>
        </w:tc>
      </w:tr>
    </w:tbl>
    <w:p w14:paraId="297C6314" w14:textId="77777777" w:rsidR="00D86AD4" w:rsidRPr="00712219" w:rsidRDefault="00000000">
      <w:pPr>
        <w:pStyle w:val="Ttulo2"/>
        <w:keepNext/>
        <w:spacing w:before="260" w:after="120"/>
        <w:rPr>
          <w:lang w:val="en-US"/>
        </w:rPr>
      </w:pPr>
      <w:proofErr w:type="gramStart"/>
      <w:r w:rsidRPr="00712219">
        <w:rPr>
          <w:b/>
          <w:bCs/>
          <w:color w:val="1F3A5F"/>
          <w:lang w:val="en-US"/>
        </w:rPr>
        <w:t xml:space="preserve">1.4  </w:t>
      </w:r>
      <w:proofErr w:type="spellStart"/>
      <w:r w:rsidRPr="00712219">
        <w:rPr>
          <w:b/>
          <w:bCs/>
          <w:color w:val="1F3A5F"/>
          <w:lang w:val="en-US"/>
        </w:rPr>
        <w:t>Referencias</w:t>
      </w:r>
      <w:proofErr w:type="spellEnd"/>
      <w:proofErr w:type="gramEnd"/>
    </w:p>
    <w:p w14:paraId="23F1BBFC" w14:textId="77777777" w:rsidR="00D86AD4" w:rsidRPr="00712219" w:rsidRDefault="00000000">
      <w:pPr>
        <w:spacing w:after="80"/>
        <w:ind w:left="360" w:hanging="220"/>
        <w:rPr>
          <w:lang w:val="en-US"/>
        </w:rPr>
      </w:pPr>
      <w:r w:rsidRPr="00712219">
        <w:rPr>
          <w:b/>
          <w:bCs/>
          <w:color w:val="1F3A5F"/>
          <w:lang w:val="en-US"/>
        </w:rPr>
        <w:t xml:space="preserve">•  </w:t>
      </w:r>
      <w:r w:rsidRPr="00712219">
        <w:rPr>
          <w:lang w:val="en-US"/>
        </w:rPr>
        <w:t>IEEE Std 830-1998 — Recommended Practice for Software Requirements Specifications</w:t>
      </w:r>
    </w:p>
    <w:p w14:paraId="0BC58934" w14:textId="77777777" w:rsidR="00D86AD4" w:rsidRDefault="00000000">
      <w:pPr>
        <w:spacing w:after="80"/>
        <w:ind w:left="360" w:hanging="220"/>
      </w:pPr>
      <w:r>
        <w:rPr>
          <w:b/>
          <w:bCs/>
          <w:color w:val="1F3A5F"/>
        </w:rPr>
        <w:t xml:space="preserve">•  </w:t>
      </w:r>
      <w:proofErr w:type="spellStart"/>
      <w:r>
        <w:t>Conventional</w:t>
      </w:r>
      <w:proofErr w:type="spellEnd"/>
      <w:r>
        <w:t xml:space="preserve"> </w:t>
      </w:r>
      <w:proofErr w:type="spellStart"/>
      <w:r>
        <w:t>Commits</w:t>
      </w:r>
      <w:proofErr w:type="spellEnd"/>
      <w:r>
        <w:t xml:space="preserve"> 1.0.0</w:t>
      </w:r>
    </w:p>
    <w:p w14:paraId="342D5922" w14:textId="77777777" w:rsidR="00D86AD4" w:rsidRDefault="00000000">
      <w:pPr>
        <w:spacing w:after="80"/>
        <w:ind w:left="360" w:hanging="220"/>
      </w:pPr>
      <w:r>
        <w:rPr>
          <w:b/>
          <w:bCs/>
          <w:color w:val="1F3A5F"/>
        </w:rPr>
        <w:t xml:space="preserve">•  </w:t>
      </w:r>
      <w:r>
        <w:t>WCAG 2.1 — nivel AA</w:t>
      </w:r>
    </w:p>
    <w:p w14:paraId="4AC14940" w14:textId="77777777" w:rsidR="00D86AD4" w:rsidRDefault="00000000">
      <w:pPr>
        <w:spacing w:after="80"/>
        <w:ind w:left="360" w:hanging="220"/>
      </w:pPr>
      <w:r>
        <w:rPr>
          <w:b/>
          <w:bCs/>
          <w:color w:val="1F3A5F"/>
        </w:rPr>
        <w:t xml:space="preserve">•  </w:t>
      </w:r>
      <w:r>
        <w:t xml:space="preserve">Repositorio del proyecto: </w:t>
      </w:r>
      <w:hyperlink r:id="rId7" w:history="1">
        <w:r>
          <w:rPr>
            <w:color w:val="1F3A5F"/>
            <w:u w:val="single"/>
          </w:rPr>
          <w:t>github.com/mramirezg7/ProyIntegrador1Grupo3</w:t>
        </w:r>
      </w:hyperlink>
    </w:p>
    <w:p w14:paraId="742400EA" w14:textId="77777777" w:rsidR="00D86AD4" w:rsidRDefault="00000000">
      <w:pPr>
        <w:spacing w:after="80"/>
        <w:ind w:left="360" w:hanging="220"/>
      </w:pPr>
      <w:r>
        <w:rPr>
          <w:b/>
          <w:bCs/>
          <w:color w:val="1F3A5F"/>
        </w:rPr>
        <w:t xml:space="preserve">•  </w:t>
      </w:r>
      <w:r>
        <w:t xml:space="preserve">Tablero del proyecto en Jira: </w:t>
      </w:r>
      <w:hyperlink r:id="rId8" w:history="1">
        <w:r>
          <w:rPr>
            <w:color w:val="1F3A5F"/>
            <w:u w:val="single"/>
          </w:rPr>
          <w:t>practicasemanauno.atlassian.net/…/CG3</w:t>
        </w:r>
      </w:hyperlink>
    </w:p>
    <w:p w14:paraId="2443FF61" w14:textId="77777777" w:rsidR="00D86AD4" w:rsidRDefault="00000000">
      <w:pPr>
        <w:spacing w:after="80"/>
        <w:ind w:left="360" w:hanging="220"/>
      </w:pPr>
      <w:r>
        <w:rPr>
          <w:b/>
          <w:bCs/>
          <w:color w:val="1F3A5F"/>
        </w:rPr>
        <w:t xml:space="preserve">•  </w:t>
      </w:r>
      <w:r>
        <w:t xml:space="preserve">Documentos complementarios del repositorio: </w:t>
      </w:r>
      <w:r>
        <w:rPr>
          <w:rFonts w:ascii="Consolas" w:eastAsia="Consolas" w:hAnsi="Consolas" w:cs="Consolas"/>
          <w:sz w:val="20"/>
          <w:szCs w:val="20"/>
        </w:rPr>
        <w:t>README.md</w:t>
      </w:r>
      <w:r>
        <w:t xml:space="preserve">, </w:t>
      </w:r>
      <w:r>
        <w:rPr>
          <w:rFonts w:ascii="Consolas" w:eastAsia="Consolas" w:hAnsi="Consolas" w:cs="Consolas"/>
          <w:sz w:val="20"/>
          <w:szCs w:val="20"/>
        </w:rPr>
        <w:t>MATRIZ-TRAZABILIDAD.md</w:t>
      </w:r>
      <w:r>
        <w:t xml:space="preserve">, </w:t>
      </w:r>
      <w:r>
        <w:rPr>
          <w:rFonts w:ascii="Consolas" w:eastAsia="Consolas" w:hAnsi="Consolas" w:cs="Consolas"/>
          <w:sz w:val="20"/>
          <w:szCs w:val="20"/>
        </w:rPr>
        <w:t>PLAN-DE-PRUEBAS.md</w:t>
      </w:r>
      <w:r>
        <w:t xml:space="preserve">, </w:t>
      </w:r>
      <w:r>
        <w:rPr>
          <w:rFonts w:ascii="Consolas" w:eastAsia="Consolas" w:hAnsi="Consolas" w:cs="Consolas"/>
          <w:sz w:val="20"/>
          <w:szCs w:val="20"/>
        </w:rPr>
        <w:t>ANALISIS-Y-DISENO.md</w:t>
      </w:r>
    </w:p>
    <w:p w14:paraId="5FA8F524" w14:textId="77777777" w:rsidR="00D86AD4" w:rsidRDefault="00000000">
      <w:pPr>
        <w:pStyle w:val="Ttulo2"/>
        <w:keepNext/>
        <w:spacing w:before="260" w:after="120"/>
      </w:pPr>
      <w:r>
        <w:rPr>
          <w:b/>
          <w:bCs/>
          <w:color w:val="1F3A5F"/>
        </w:rPr>
        <w:t>1.5  Visión general del documento</w:t>
      </w:r>
    </w:p>
    <w:p w14:paraId="6FD15C2A" w14:textId="77777777" w:rsidR="00D86AD4" w:rsidRDefault="00000000">
      <w:pPr>
        <w:spacing w:after="120"/>
        <w:jc w:val="both"/>
      </w:pPr>
      <w:r>
        <w:t>El capítulo 2 describe el producto, sus actores, restricciones generales y dependencias. El capítulo 3 detalla los requisitos específicos: funcionales, reglas de negocio, no funcionales y restricciones de diseño. El capítulo 4 remite a la matriz de trazabilidad. El Apéndice A documenta los cambios respecto a la Bitácora 1 y el Apéndice B las desviaciones detectadas al cierre de la implementación.</w:t>
      </w:r>
    </w:p>
    <w:p w14:paraId="4DC99B49" w14:textId="77777777" w:rsidR="00D86AD4" w:rsidRDefault="00000000">
      <w:pPr>
        <w:pStyle w:val="Ttulo1"/>
        <w:keepNext/>
        <w:spacing w:before="360" w:after="160"/>
      </w:pPr>
      <w:r>
        <w:rPr>
          <w:b/>
          <w:bCs/>
          <w:color w:val="1F3A5F"/>
        </w:rPr>
        <w:t>2.  Descripción general</w:t>
      </w:r>
    </w:p>
    <w:p w14:paraId="4A572C3D" w14:textId="77777777" w:rsidR="00D86AD4" w:rsidRDefault="00000000">
      <w:pPr>
        <w:pStyle w:val="Ttulo2"/>
        <w:keepNext/>
        <w:spacing w:before="260" w:after="120"/>
      </w:pPr>
      <w:r>
        <w:rPr>
          <w:b/>
          <w:bCs/>
          <w:color w:val="1F3A5F"/>
        </w:rPr>
        <w:t>2.1  Perspectiva del producto</w:t>
      </w:r>
    </w:p>
    <w:p w14:paraId="0D490F82" w14:textId="77777777" w:rsidR="00D86AD4" w:rsidRDefault="00000000">
      <w:pPr>
        <w:spacing w:after="120"/>
        <w:jc w:val="both"/>
      </w:pPr>
      <w:proofErr w:type="spellStart"/>
      <w:r>
        <w:t>CampusFest</w:t>
      </w:r>
      <w:proofErr w:type="spellEnd"/>
      <w:r>
        <w:t xml:space="preserve"> es un sistema web autónomo con arquitectura cliente-servidor. El </w:t>
      </w:r>
      <w:proofErr w:type="spellStart"/>
      <w:r>
        <w:t>frontend</w:t>
      </w:r>
      <w:proofErr w:type="spellEnd"/>
      <w:r>
        <w:t xml:space="preserve"> son páginas HTML5 con CSS3 y JavaScript, y el </w:t>
      </w:r>
      <w:proofErr w:type="spellStart"/>
      <w:r>
        <w:t>backend</w:t>
      </w:r>
      <w:proofErr w:type="spellEnd"/>
      <w:r>
        <w:t xml:space="preserve"> está desarrollado con Node.js y Express, persistiendo la información en MongoDB Atlas.</w:t>
      </w:r>
    </w:p>
    <w:p w14:paraId="46E49E8E" w14:textId="77777777" w:rsidR="00D86AD4" w:rsidRDefault="00000000">
      <w:pPr>
        <w:spacing w:after="120"/>
        <w:jc w:val="both"/>
      </w:pPr>
      <w:r>
        <w:t>El sistema es accesible desde navegadores de escritorio y móviles, es independiente del sistema operativo del usuario final y no se integra con sistemas externos.</w:t>
      </w:r>
    </w:p>
    <w:p w14:paraId="4BA38D7E" w14:textId="77777777" w:rsidR="00D86AD4" w:rsidRDefault="00000000">
      <w:pPr>
        <w:pStyle w:val="Ttulo2"/>
        <w:keepNext/>
        <w:spacing w:before="260" w:after="120"/>
      </w:pPr>
      <w:r>
        <w:rPr>
          <w:b/>
          <w:bCs/>
          <w:color w:val="1F3A5F"/>
        </w:rPr>
        <w:t>2.2  Funciones del producto</w:t>
      </w:r>
    </w:p>
    <w:p w14:paraId="5C7807CB" w14:textId="77777777" w:rsidR="00D86AD4" w:rsidRDefault="00000000">
      <w:pPr>
        <w:spacing w:after="80"/>
        <w:ind w:left="360" w:hanging="220"/>
      </w:pPr>
      <w:r>
        <w:rPr>
          <w:b/>
          <w:bCs/>
          <w:color w:val="1F3A5F"/>
        </w:rPr>
        <w:t xml:space="preserve">•  </w:t>
      </w:r>
      <w:r>
        <w:t>Presentar la identidad e información general del festival, el catálogo, el detalle y la agenda cronológica de actividades.</w:t>
      </w:r>
    </w:p>
    <w:p w14:paraId="03CFDB9B" w14:textId="77777777" w:rsidR="00D86AD4" w:rsidRDefault="00000000">
      <w:pPr>
        <w:spacing w:after="80"/>
        <w:ind w:left="360" w:hanging="220"/>
      </w:pPr>
      <w:r>
        <w:rPr>
          <w:b/>
          <w:bCs/>
          <w:color w:val="1F3A5F"/>
        </w:rPr>
        <w:t xml:space="preserve">•  </w:t>
      </w:r>
      <w:r>
        <w:t>Mostrar el directorio informativo de stands, grupos o clubes participantes.</w:t>
      </w:r>
    </w:p>
    <w:p w14:paraId="58286927" w14:textId="77777777" w:rsidR="00D86AD4" w:rsidRDefault="00000000">
      <w:pPr>
        <w:spacing w:after="80"/>
        <w:ind w:left="360" w:hanging="220"/>
      </w:pPr>
      <w:r>
        <w:rPr>
          <w:b/>
          <w:bCs/>
          <w:color w:val="1F3A5F"/>
        </w:rPr>
        <w:t xml:space="preserve">•  </w:t>
      </w:r>
      <w:r>
        <w:t>Permitir al visitante inscribirse en actividades mediante un formulario con validaciones.</w:t>
      </w:r>
    </w:p>
    <w:p w14:paraId="2156DE94" w14:textId="77777777" w:rsidR="00D86AD4" w:rsidRDefault="00000000">
      <w:pPr>
        <w:spacing w:after="80"/>
        <w:ind w:left="360" w:hanging="220"/>
      </w:pPr>
      <w:r>
        <w:rPr>
          <w:b/>
          <w:bCs/>
          <w:color w:val="1F3A5F"/>
        </w:rPr>
        <w:t xml:space="preserve">•  </w:t>
      </w:r>
      <w:r>
        <w:t>Identificar al administrador a partir del correo institucional, sin contraseñas.</w:t>
      </w:r>
    </w:p>
    <w:p w14:paraId="1CA58C57" w14:textId="77777777" w:rsidR="00D86AD4" w:rsidRDefault="00000000">
      <w:pPr>
        <w:spacing w:after="80"/>
        <w:ind w:left="360" w:hanging="220"/>
      </w:pPr>
      <w:r>
        <w:rPr>
          <w:b/>
          <w:bCs/>
          <w:color w:val="1F3A5F"/>
        </w:rPr>
        <w:t xml:space="preserve">•  </w:t>
      </w:r>
      <w:r>
        <w:t>Habilitar la gestión de actividades (CRUD), el control automático de cupos y duplicados, la administración de stands y la consulta de participantes.</w:t>
      </w:r>
    </w:p>
    <w:p w14:paraId="16059E67" w14:textId="77777777" w:rsidR="00D86AD4" w:rsidRDefault="00000000">
      <w:pPr>
        <w:spacing w:after="80"/>
        <w:ind w:left="360" w:hanging="220"/>
      </w:pPr>
      <w:r>
        <w:rPr>
          <w:b/>
          <w:bCs/>
          <w:color w:val="1F3A5F"/>
        </w:rPr>
        <w:t xml:space="preserve">•  </w:t>
      </w:r>
      <w:r>
        <w:t>Adaptar la interfaz a distintos tamaños de pantalla y al tema claro u oscuro del sistema operativo.</w:t>
      </w:r>
    </w:p>
    <w:p w14:paraId="709AA31E" w14:textId="77777777" w:rsidR="00D86AD4" w:rsidRDefault="00000000">
      <w:pPr>
        <w:pStyle w:val="Ttulo2"/>
        <w:keepNext/>
        <w:spacing w:before="260" w:after="120"/>
      </w:pPr>
      <w:r>
        <w:rPr>
          <w:b/>
          <w:bCs/>
          <w:color w:val="1F3A5F"/>
        </w:rPr>
        <w:lastRenderedPageBreak/>
        <w:t>2.3  Características de los usuarios</w:t>
      </w:r>
    </w:p>
    <w:p w14:paraId="77709D99" w14:textId="77777777" w:rsidR="00D86AD4" w:rsidRDefault="00000000">
      <w:pPr>
        <w:pStyle w:val="Ttulo3"/>
        <w:keepNext/>
        <w:spacing w:before="200" w:after="100"/>
      </w:pPr>
      <w:r>
        <w:rPr>
          <w:b/>
          <w:bCs/>
          <w:color w:val="333333"/>
          <w:sz w:val="22"/>
          <w:szCs w:val="22"/>
        </w:rPr>
        <w:t>2.3.1  Usuario Visitante</w:t>
      </w:r>
    </w:p>
    <w:p w14:paraId="365ADF68" w14:textId="77777777" w:rsidR="00D86AD4" w:rsidRDefault="00000000">
      <w:pPr>
        <w:spacing w:after="120"/>
        <w:jc w:val="both"/>
      </w:pPr>
      <w:r>
        <w:t>Usuario final que asiste o desea participar en el festival. Su interacción es de consulta de información y envío de formularios.</w:t>
      </w:r>
    </w:p>
    <w:p w14:paraId="5739771D" w14:textId="77777777" w:rsidR="00D86AD4" w:rsidRDefault="00000000">
      <w:pPr>
        <w:spacing w:after="140"/>
        <w:jc w:val="both"/>
      </w:pPr>
      <w:r>
        <w:rPr>
          <w:b/>
          <w:bCs/>
        </w:rPr>
        <w:t xml:space="preserve">Acciones: </w:t>
      </w:r>
      <w:r>
        <w:t>visualizar la página de inicio, navegar por el catálogo y el detalle de actividades, consultar la agenda y el estado de los cupos, ver el directorio de stands, completar el formulario de inscripción y usar el formulario de consulta de la página de contacto.</w:t>
      </w:r>
    </w:p>
    <w:p w14:paraId="529B87AC" w14:textId="77777777" w:rsidR="00D86AD4" w:rsidRDefault="00000000">
      <w:pPr>
        <w:pStyle w:val="Ttulo3"/>
        <w:keepNext/>
        <w:spacing w:before="200" w:after="100"/>
      </w:pPr>
      <w:r>
        <w:rPr>
          <w:b/>
          <w:bCs/>
          <w:color w:val="333333"/>
          <w:sz w:val="22"/>
          <w:szCs w:val="22"/>
        </w:rPr>
        <w:t>2.3.2  Usuario Administrador</w:t>
      </w:r>
    </w:p>
    <w:p w14:paraId="33B0C028" w14:textId="77777777" w:rsidR="00D86AD4" w:rsidRDefault="00000000">
      <w:pPr>
        <w:spacing w:after="120"/>
        <w:jc w:val="both"/>
      </w:pPr>
      <w:r>
        <w:t>Miembro del comité organizador encargado de la logística y la actualización de los datos del evento.</w:t>
      </w:r>
    </w:p>
    <w:p w14:paraId="1EC87CE0" w14:textId="77777777" w:rsidR="00D86AD4" w:rsidRDefault="00000000">
      <w:pPr>
        <w:spacing w:after="140"/>
        <w:jc w:val="both"/>
      </w:pPr>
      <w:r>
        <w:rPr>
          <w:b/>
          <w:bCs/>
        </w:rPr>
        <w:t xml:space="preserve">Acciones: </w:t>
      </w:r>
      <w:r>
        <w:t>registrar, editar y cancelar actividades; consultar la lista de participantes inscritos por actividad; registrar, editar y eliminar stands; y administrar los registros de estudiantes.</w:t>
      </w:r>
    </w:p>
    <w:p w14:paraId="0C6B55A6" w14:textId="77777777" w:rsidR="00D86AD4" w:rsidRDefault="00000000">
      <w:pPr>
        <w:pStyle w:val="Ttulo2"/>
        <w:keepNext/>
        <w:spacing w:before="260" w:after="120"/>
      </w:pPr>
      <w:r>
        <w:rPr>
          <w:b/>
          <w:bCs/>
          <w:color w:val="1F3A5F"/>
        </w:rPr>
        <w:t>2.4  Restricciones generales</w:t>
      </w:r>
    </w:p>
    <w:p w14:paraId="0CC18498" w14:textId="77777777" w:rsidR="00D86AD4" w:rsidRDefault="00000000">
      <w:pPr>
        <w:spacing w:after="100"/>
        <w:ind w:left="360" w:hanging="220"/>
      </w:pPr>
      <w:r>
        <w:rPr>
          <w:b/>
          <w:bCs/>
          <w:color w:val="1F3A5F"/>
        </w:rPr>
        <w:t xml:space="preserve">•  </w:t>
      </w:r>
      <w:r>
        <w:rPr>
          <w:b/>
          <w:bCs/>
        </w:rPr>
        <w:t xml:space="preserve">Stack tecnológico cerrado: </w:t>
      </w:r>
      <w:r>
        <w:t xml:space="preserve">JavaScript en el </w:t>
      </w:r>
      <w:proofErr w:type="spellStart"/>
      <w:r>
        <w:t>frontend</w:t>
      </w:r>
      <w:proofErr w:type="spellEnd"/>
      <w:r>
        <w:t xml:space="preserve">, Node.js con Express en el </w:t>
      </w:r>
      <w:proofErr w:type="spellStart"/>
      <w:r>
        <w:t>backend</w:t>
      </w:r>
      <w:proofErr w:type="spellEnd"/>
      <w:r>
        <w:t xml:space="preserve"> y MongoDB como base de datos. No se permiten otros lenguajes ni bases relacionales.</w:t>
      </w:r>
    </w:p>
    <w:p w14:paraId="7708730A" w14:textId="77777777" w:rsidR="00D86AD4" w:rsidRDefault="00000000">
      <w:pPr>
        <w:spacing w:after="100"/>
        <w:ind w:left="360" w:hanging="220"/>
      </w:pPr>
      <w:r>
        <w:rPr>
          <w:b/>
          <w:bCs/>
          <w:color w:val="1F3A5F"/>
        </w:rPr>
        <w:t xml:space="preserve">•  </w:t>
      </w:r>
      <w:r>
        <w:rPr>
          <w:b/>
          <w:bCs/>
        </w:rPr>
        <w:t xml:space="preserve">Sin autenticación tradicional: </w:t>
      </w:r>
      <w:r>
        <w:t>el sistema no almacena, transmite ni gestiona contraseñas. La diferenciación entre Visitante y Administrador se realiza mediante el ingreso de un correo institucional.</w:t>
      </w:r>
    </w:p>
    <w:p w14:paraId="1A322CD6" w14:textId="77777777" w:rsidR="00D86AD4" w:rsidRDefault="00000000">
      <w:pPr>
        <w:spacing w:after="100"/>
        <w:ind w:left="360" w:hanging="220"/>
      </w:pPr>
      <w:r>
        <w:rPr>
          <w:b/>
          <w:bCs/>
          <w:color w:val="1F3A5F"/>
        </w:rPr>
        <w:t xml:space="preserve">•  </w:t>
      </w:r>
      <w:r>
        <w:rPr>
          <w:b/>
          <w:bCs/>
        </w:rPr>
        <w:t xml:space="preserve">Sin notificaciones externas: </w:t>
      </w:r>
      <w:r>
        <w:t xml:space="preserve">no se envían correos, SMS ni notificaciones </w:t>
      </w:r>
      <w:proofErr w:type="spellStart"/>
      <w:r>
        <w:t>push</w:t>
      </w:r>
      <w:proofErr w:type="spellEnd"/>
      <w:r>
        <w:t>. Todas las confirmaciones ocurren dentro del sitio.</w:t>
      </w:r>
    </w:p>
    <w:p w14:paraId="11EEDE4B" w14:textId="77777777" w:rsidR="00D86AD4" w:rsidRDefault="00000000">
      <w:pPr>
        <w:spacing w:after="100"/>
        <w:ind w:left="360" w:hanging="220"/>
      </w:pPr>
      <w:r>
        <w:rPr>
          <w:b/>
          <w:bCs/>
          <w:color w:val="1F3A5F"/>
        </w:rPr>
        <w:t xml:space="preserve">•  </w:t>
      </w:r>
      <w:r>
        <w:rPr>
          <w:b/>
          <w:bCs/>
        </w:rPr>
        <w:t xml:space="preserve">Modo oscuro con CSS nativo: </w:t>
      </w:r>
      <w:r>
        <w:t xml:space="preserve">implementado con media </w:t>
      </w:r>
      <w:proofErr w:type="spellStart"/>
      <w:r>
        <w:t>queries</w:t>
      </w:r>
      <w:proofErr w:type="spellEnd"/>
      <w:r>
        <w:t xml:space="preserve"> propias usando </w:t>
      </w:r>
      <w:proofErr w:type="spellStart"/>
      <w:r>
        <w:rPr>
          <w:rFonts w:ascii="Consolas" w:eastAsia="Consolas" w:hAnsi="Consolas" w:cs="Consolas"/>
          <w:sz w:val="20"/>
          <w:szCs w:val="20"/>
        </w:rPr>
        <w:t>prefers</w:t>
      </w:r>
      <w:proofErr w:type="spellEnd"/>
      <w:r>
        <w:rPr>
          <w:rFonts w:ascii="Consolas" w:eastAsia="Consolas" w:hAnsi="Consolas" w:cs="Consolas"/>
          <w:sz w:val="20"/>
          <w:szCs w:val="20"/>
        </w:rPr>
        <w:t>-color-</w:t>
      </w:r>
      <w:proofErr w:type="spellStart"/>
      <w:r>
        <w:rPr>
          <w:rFonts w:ascii="Consolas" w:eastAsia="Consolas" w:hAnsi="Consolas" w:cs="Consolas"/>
          <w:sz w:val="20"/>
          <w:szCs w:val="20"/>
        </w:rPr>
        <w:t>scheme</w:t>
      </w:r>
      <w:proofErr w:type="spellEnd"/>
      <w:r>
        <w:t xml:space="preserve">, sin depender de variables de </w:t>
      </w:r>
      <w:proofErr w:type="spellStart"/>
      <w:r>
        <w:t>frameworks</w:t>
      </w:r>
      <w:proofErr w:type="spellEnd"/>
      <w:r>
        <w:t xml:space="preserve"> externos.</w:t>
      </w:r>
    </w:p>
    <w:p w14:paraId="13D2A0D7" w14:textId="77777777" w:rsidR="00D86AD4" w:rsidRDefault="00000000">
      <w:pPr>
        <w:spacing w:after="100"/>
        <w:ind w:left="360" w:hanging="220"/>
      </w:pPr>
      <w:r>
        <w:rPr>
          <w:b/>
          <w:bCs/>
          <w:color w:val="1F3A5F"/>
        </w:rPr>
        <w:t xml:space="preserve">•  </w:t>
      </w:r>
      <w:r>
        <w:rPr>
          <w:b/>
          <w:bCs/>
        </w:rPr>
        <w:t xml:space="preserve">Validación dual obligatoria: </w:t>
      </w:r>
      <w:r>
        <w:t>los datos se validan en el cliente con JavaScript y nuevamente en el servidor con Express antes de persistir en MongoDB.</w:t>
      </w:r>
    </w:p>
    <w:p w14:paraId="1271176C" w14:textId="77777777" w:rsidR="00D86AD4" w:rsidRDefault="00000000">
      <w:pPr>
        <w:spacing w:after="100"/>
        <w:ind w:left="360" w:hanging="220"/>
      </w:pPr>
      <w:r>
        <w:rPr>
          <w:b/>
          <w:bCs/>
          <w:color w:val="1F3A5F"/>
        </w:rPr>
        <w:t xml:space="preserve">•  </w:t>
      </w:r>
      <w:r>
        <w:rPr>
          <w:b/>
          <w:bCs/>
        </w:rPr>
        <w:t xml:space="preserve">Plazo de entrega: </w:t>
      </w:r>
      <w:r>
        <w:t>el desarrollo se ejecuta dentro del cronograma académico del curso.</w:t>
      </w:r>
    </w:p>
    <w:p w14:paraId="179C505F" w14:textId="77777777" w:rsidR="00D86AD4" w:rsidRDefault="00000000">
      <w:pPr>
        <w:pStyle w:val="Ttulo2"/>
        <w:keepNext/>
        <w:spacing w:before="260" w:after="120"/>
      </w:pPr>
      <w:r>
        <w:rPr>
          <w:b/>
          <w:bCs/>
          <w:color w:val="1F3A5F"/>
        </w:rPr>
        <w:t>2.5  Suposiciones y dependencias</w:t>
      </w:r>
    </w:p>
    <w:p w14:paraId="62C40096" w14:textId="77777777" w:rsidR="00D86AD4" w:rsidRDefault="00000000">
      <w:pPr>
        <w:pStyle w:val="Ttulo3"/>
        <w:keepNext/>
        <w:spacing w:before="200" w:after="100"/>
      </w:pPr>
      <w:r>
        <w:rPr>
          <w:b/>
          <w:bCs/>
          <w:color w:val="333333"/>
          <w:sz w:val="22"/>
          <w:szCs w:val="22"/>
        </w:rPr>
        <w:t>2.5.1  Suposiciones</w:t>
      </w:r>
    </w:p>
    <w:p w14:paraId="14575D8D" w14:textId="77777777" w:rsidR="00D86AD4" w:rsidRDefault="00000000">
      <w:pPr>
        <w:spacing w:after="80"/>
        <w:ind w:left="360" w:hanging="220"/>
      </w:pPr>
      <w:r>
        <w:rPr>
          <w:b/>
          <w:bCs/>
          <w:color w:val="1F3A5F"/>
        </w:rPr>
        <w:t xml:space="preserve">•  </w:t>
      </w:r>
      <w:r>
        <w:t>La institución proporcionará los contenidos reales del festival y el material visual oficial.</w:t>
      </w:r>
    </w:p>
    <w:p w14:paraId="76ACA2A4" w14:textId="77777777" w:rsidR="00D86AD4" w:rsidRDefault="00000000">
      <w:pPr>
        <w:spacing w:after="80"/>
        <w:ind w:left="360" w:hanging="220"/>
      </w:pPr>
      <w:r>
        <w:rPr>
          <w:b/>
          <w:bCs/>
          <w:color w:val="1F3A5F"/>
        </w:rPr>
        <w:t xml:space="preserve">•  </w:t>
      </w:r>
      <w:r>
        <w:t>Los usuarios contarán con acceso a internet durante el período de uso del sistema.</w:t>
      </w:r>
    </w:p>
    <w:p w14:paraId="57E8652A" w14:textId="77777777" w:rsidR="00D86AD4" w:rsidRDefault="00000000">
      <w:pPr>
        <w:spacing w:after="80"/>
        <w:ind w:left="360" w:hanging="220"/>
      </w:pPr>
      <w:r>
        <w:rPr>
          <w:b/>
          <w:bCs/>
          <w:color w:val="1F3A5F"/>
        </w:rPr>
        <w:t xml:space="preserve">•  </w:t>
      </w:r>
      <w:r>
        <w:t>El volumen de datos será acotado: decenas de actividades y cientos de inscripciones, sin requerir optimizaciones avanzadas de escalabilidad.</w:t>
      </w:r>
    </w:p>
    <w:p w14:paraId="097DD234" w14:textId="77777777" w:rsidR="00D86AD4" w:rsidRDefault="00000000">
      <w:pPr>
        <w:spacing w:after="80"/>
        <w:ind w:left="360" w:hanging="220"/>
      </w:pPr>
      <w:r>
        <w:rPr>
          <w:b/>
          <w:bCs/>
          <w:color w:val="1F3A5F"/>
        </w:rPr>
        <w:t xml:space="preserve">•  </w:t>
      </w:r>
      <w:r>
        <w:t>Los usuarios utilizarán versiones recientes de navegadores compatibles con HTML5, CSS3 y ES6+.</w:t>
      </w:r>
    </w:p>
    <w:p w14:paraId="3AF5D57B" w14:textId="77777777" w:rsidR="00D86AD4" w:rsidRDefault="00000000">
      <w:pPr>
        <w:pStyle w:val="Ttulo3"/>
        <w:keepNext/>
        <w:spacing w:before="200" w:after="100"/>
      </w:pPr>
      <w:r>
        <w:rPr>
          <w:b/>
          <w:bCs/>
          <w:color w:val="333333"/>
          <w:sz w:val="22"/>
          <w:szCs w:val="22"/>
        </w:rPr>
        <w:t>2.5.2  Dependencias</w:t>
      </w:r>
    </w:p>
    <w:p w14:paraId="040B9931" w14:textId="77777777" w:rsidR="00D86AD4" w:rsidRDefault="00000000">
      <w:pPr>
        <w:spacing w:after="80"/>
        <w:ind w:left="360" w:hanging="220"/>
      </w:pPr>
      <w:r>
        <w:rPr>
          <w:b/>
          <w:bCs/>
          <w:color w:val="1F3A5F"/>
        </w:rPr>
        <w:t xml:space="preserve">•  </w:t>
      </w:r>
      <w:r>
        <w:rPr>
          <w:b/>
          <w:bCs/>
        </w:rPr>
        <w:t>Node.js</w:t>
      </w:r>
      <w:r>
        <w:t xml:space="preserve"> (versión LTS 20.x o superior; el desarrollo se realizó con la v24) y </w:t>
      </w:r>
      <w:proofErr w:type="spellStart"/>
      <w:r>
        <w:t>npm</w:t>
      </w:r>
      <w:proofErr w:type="spellEnd"/>
      <w:r>
        <w:t>.</w:t>
      </w:r>
    </w:p>
    <w:p w14:paraId="4C00A78B" w14:textId="77777777" w:rsidR="00D86AD4" w:rsidRDefault="00000000">
      <w:pPr>
        <w:spacing w:after="80"/>
        <w:ind w:left="360" w:hanging="220"/>
      </w:pPr>
      <w:r>
        <w:rPr>
          <w:b/>
          <w:bCs/>
          <w:color w:val="1F3A5F"/>
        </w:rPr>
        <w:t xml:space="preserve">•  </w:t>
      </w:r>
      <w:r>
        <w:rPr>
          <w:b/>
          <w:bCs/>
        </w:rPr>
        <w:t>MongoDB Atlas</w:t>
      </w:r>
      <w:r>
        <w:t xml:space="preserve"> como instancia activa para la persistencia.</w:t>
      </w:r>
    </w:p>
    <w:p w14:paraId="502868EB" w14:textId="77777777" w:rsidR="00D86AD4" w:rsidRDefault="00000000">
      <w:pPr>
        <w:spacing w:after="80"/>
        <w:ind w:left="360" w:hanging="220"/>
      </w:pPr>
      <w:r>
        <w:rPr>
          <w:b/>
          <w:bCs/>
          <w:color w:val="1F3A5F"/>
        </w:rPr>
        <w:t xml:space="preserve">•  </w:t>
      </w:r>
      <w:r>
        <w:rPr>
          <w:b/>
          <w:bCs/>
        </w:rPr>
        <w:t>GitHub</w:t>
      </w:r>
      <w:r>
        <w:t xml:space="preserve"> para el control de versiones.</w:t>
      </w:r>
    </w:p>
    <w:p w14:paraId="394DEF04" w14:textId="77777777" w:rsidR="00D86AD4" w:rsidRDefault="00000000">
      <w:pPr>
        <w:spacing w:after="80"/>
        <w:ind w:left="360" w:hanging="220"/>
      </w:pPr>
      <w:r>
        <w:rPr>
          <w:b/>
          <w:bCs/>
          <w:color w:val="1F3A5F"/>
        </w:rPr>
        <w:t xml:space="preserve">•  </w:t>
      </w:r>
      <w:r>
        <w:rPr>
          <w:b/>
          <w:bCs/>
        </w:rPr>
        <w:t>Jira</w:t>
      </w:r>
      <w:r>
        <w:t xml:space="preserve"> para el seguimiento de historias y la trazabilidad.</w:t>
      </w:r>
    </w:p>
    <w:p w14:paraId="7DD738A7" w14:textId="77777777" w:rsidR="00D86AD4" w:rsidRDefault="00000000">
      <w:pPr>
        <w:spacing w:after="80"/>
        <w:ind w:left="360" w:hanging="220"/>
      </w:pPr>
      <w:r>
        <w:rPr>
          <w:b/>
          <w:bCs/>
          <w:color w:val="1F3A5F"/>
        </w:rPr>
        <w:t xml:space="preserve">•  </w:t>
      </w:r>
      <w:r>
        <w:rPr>
          <w:b/>
          <w:bCs/>
        </w:rPr>
        <w:t>Conectividad a internet</w:t>
      </w:r>
      <w:r>
        <w:t xml:space="preserve"> del usuario final.</w:t>
      </w:r>
    </w:p>
    <w:p w14:paraId="44A55475" w14:textId="77777777" w:rsidR="00D86AD4" w:rsidRDefault="00000000">
      <w:pPr>
        <w:pStyle w:val="Ttulo1"/>
        <w:keepNext/>
        <w:spacing w:before="360" w:after="160"/>
      </w:pPr>
      <w:r>
        <w:rPr>
          <w:b/>
          <w:bCs/>
          <w:color w:val="1F3A5F"/>
        </w:rPr>
        <w:lastRenderedPageBreak/>
        <w:t>3.  Requisitos específicos</w:t>
      </w:r>
    </w:p>
    <w:p w14:paraId="15A5D4AA" w14:textId="77777777" w:rsidR="00D86AD4" w:rsidRDefault="00000000">
      <w:pPr>
        <w:spacing w:after="120"/>
        <w:jc w:val="both"/>
      </w:pPr>
      <w:r>
        <w:t>Cada requisito indica su historia de usuario en Jira y su estado al cierre de la implementación: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500"/>
      </w:tblGrid>
      <w:tr w:rsidR="00D86AD4" w14:paraId="4E8D8B77"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20" w:type="dxa"/>
              <w:bottom w:w="100" w:type="dxa"/>
              <w:right w:w="120" w:type="dxa"/>
            </w:tcMar>
          </w:tcPr>
          <w:p w14:paraId="15DC2E2A" w14:textId="77777777" w:rsidR="00D86AD4" w:rsidRDefault="00000000">
            <w:r>
              <w:rPr>
                <w:b/>
                <w:bCs/>
                <w:color w:val="FFFFFF"/>
                <w:sz w:val="20"/>
                <w:szCs w:val="20"/>
              </w:rPr>
              <w:t>Estado</w:t>
            </w:r>
          </w:p>
        </w:tc>
        <w:tc>
          <w:tcPr>
            <w:tcW w:w="750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20" w:type="dxa"/>
              <w:bottom w:w="100" w:type="dxa"/>
              <w:right w:w="120" w:type="dxa"/>
            </w:tcMar>
          </w:tcPr>
          <w:p w14:paraId="3AE3C1C6" w14:textId="77777777" w:rsidR="00D86AD4" w:rsidRDefault="00000000">
            <w:r>
              <w:rPr>
                <w:b/>
                <w:bCs/>
                <w:color w:val="FFFFFF"/>
                <w:sz w:val="20"/>
                <w:szCs w:val="20"/>
              </w:rPr>
              <w:t>Significado</w:t>
            </w:r>
          </w:p>
        </w:tc>
      </w:tr>
      <w:tr w:rsidR="00D86AD4" w14:paraId="68C4E263"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2C3976" w14:textId="77777777" w:rsidR="00D86AD4" w:rsidRDefault="00000000">
            <w:r>
              <w:rPr>
                <w:b/>
                <w:bCs/>
                <w:color w:val="1F7A3E"/>
                <w:sz w:val="20"/>
                <w:szCs w:val="20"/>
              </w:rPr>
              <w:t>Implementado</w:t>
            </w:r>
          </w:p>
        </w:tc>
        <w:tc>
          <w:tcPr>
            <w:tcW w:w="7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A5268D" w14:textId="77777777" w:rsidR="00D86AD4" w:rsidRDefault="00000000">
            <w:r>
              <w:t>Todos los criterios de aceptación se cumplen</w:t>
            </w:r>
          </w:p>
        </w:tc>
      </w:tr>
      <w:tr w:rsidR="00D86AD4" w14:paraId="720B8D7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14:paraId="642DD0C5" w14:textId="77777777" w:rsidR="00D86AD4" w:rsidRDefault="00000000">
            <w:r>
              <w:rPr>
                <w:b/>
                <w:bCs/>
                <w:color w:val="B87500"/>
                <w:sz w:val="20"/>
                <w:szCs w:val="20"/>
              </w:rPr>
              <w:t>Parcial</w:t>
            </w:r>
          </w:p>
        </w:tc>
        <w:tc>
          <w:tcPr>
            <w:tcW w:w="75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14:paraId="4CAF097B" w14:textId="77777777" w:rsidR="00D86AD4" w:rsidRDefault="00000000">
            <w:r>
              <w:t>Se cumplen algunos criterios; la diferencia se detalla en el propio requisito</w:t>
            </w:r>
          </w:p>
        </w:tc>
      </w:tr>
      <w:tr w:rsidR="00D86AD4" w14:paraId="01203EE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3E3F7B" w14:textId="77777777" w:rsidR="00D86AD4" w:rsidRDefault="00000000">
            <w:r>
              <w:rPr>
                <w:b/>
                <w:bCs/>
                <w:color w:val="B01818"/>
                <w:sz w:val="20"/>
                <w:szCs w:val="20"/>
              </w:rPr>
              <w:t>No implementado</w:t>
            </w:r>
          </w:p>
        </w:tc>
        <w:tc>
          <w:tcPr>
            <w:tcW w:w="7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162F45" w14:textId="77777777" w:rsidR="00D86AD4" w:rsidRDefault="00000000">
            <w:r>
              <w:t>La funcionalidad no se construyó</w:t>
            </w:r>
          </w:p>
        </w:tc>
      </w:tr>
    </w:tbl>
    <w:p w14:paraId="4D19559E" w14:textId="77777777" w:rsidR="00D86AD4" w:rsidRDefault="00000000">
      <w:pPr>
        <w:pStyle w:val="Ttulo2"/>
        <w:keepNext/>
        <w:spacing w:before="260" w:after="120"/>
      </w:pPr>
      <w:r>
        <w:rPr>
          <w:b/>
          <w:bCs/>
          <w:color w:val="1F3A5F"/>
        </w:rPr>
        <w:t>3.1  Requisitos funcionales</w:t>
      </w:r>
    </w:p>
    <w:p w14:paraId="5FF66F5B" w14:textId="77777777" w:rsidR="00D86AD4" w:rsidRDefault="00000000">
      <w:pPr>
        <w:pStyle w:val="Ttulo3"/>
        <w:keepNext/>
        <w:spacing w:before="200" w:after="100"/>
      </w:pPr>
      <w:r>
        <w:rPr>
          <w:b/>
          <w:bCs/>
          <w:color w:val="333333"/>
          <w:sz w:val="22"/>
          <w:szCs w:val="22"/>
        </w:rPr>
        <w:t>3.1.1  Módulo 1: Portal Público</w:t>
      </w:r>
    </w:p>
    <w:p w14:paraId="0C1ADD03" w14:textId="77777777" w:rsidR="00D86AD4" w:rsidRDefault="00000000">
      <w:pPr>
        <w:keepNext/>
        <w:spacing w:before="260" w:after="40"/>
      </w:pPr>
      <w:r>
        <w:rPr>
          <w:b/>
          <w:bCs/>
          <w:color w:val="1F3A5F"/>
          <w:sz w:val="24"/>
          <w:szCs w:val="24"/>
        </w:rPr>
        <w:t>RF-01 — Página de Inicio e Identidad del Festival</w:t>
      </w:r>
    </w:p>
    <w:p w14:paraId="7D9D8597" w14:textId="77777777" w:rsidR="00D86AD4" w:rsidRDefault="00000000">
      <w:pPr>
        <w:keepNext/>
        <w:spacing w:after="140"/>
      </w:pPr>
      <w:r>
        <w:rPr>
          <w:color w:val="666666"/>
          <w:sz w:val="20"/>
          <w:szCs w:val="20"/>
        </w:rPr>
        <w:t xml:space="preserve">Historia Jira: </w:t>
      </w:r>
      <w:r>
        <w:rPr>
          <w:rFonts w:ascii="Consolas" w:eastAsia="Consolas" w:hAnsi="Consolas" w:cs="Consolas"/>
          <w:color w:val="333333"/>
          <w:sz w:val="18"/>
          <w:szCs w:val="18"/>
        </w:rPr>
        <w:t>CG3-1</w:t>
      </w:r>
      <w:r>
        <w:rPr>
          <w:color w:val="999999"/>
          <w:sz w:val="20"/>
          <w:szCs w:val="20"/>
        </w:rPr>
        <w:t xml:space="preserve">    ·    </w:t>
      </w:r>
      <w:r>
        <w:rPr>
          <w:color w:val="666666"/>
          <w:sz w:val="20"/>
          <w:szCs w:val="20"/>
        </w:rPr>
        <w:t xml:space="preserve">Estado: </w:t>
      </w:r>
      <w:r>
        <w:rPr>
          <w:b/>
          <w:bCs/>
          <w:color w:val="1F7A3E"/>
          <w:sz w:val="20"/>
          <w:szCs w:val="20"/>
        </w:rPr>
        <w:t>Implementado</w:t>
      </w:r>
    </w:p>
    <w:p w14:paraId="1F1AF954" w14:textId="77777777" w:rsidR="00D86AD4" w:rsidRDefault="00000000">
      <w:pPr>
        <w:spacing w:after="100"/>
        <w:ind w:left="200"/>
        <w:jc w:val="both"/>
      </w:pPr>
      <w:r>
        <w:rPr>
          <w:i/>
          <w:iCs/>
          <w:color w:val="555555"/>
        </w:rPr>
        <w:t xml:space="preserve">Descripción. </w:t>
      </w:r>
      <w:r>
        <w:t>la página de inicio presenta la información general del festival y permite navegar hacia las secciones principales.</w:t>
      </w:r>
    </w:p>
    <w:p w14:paraId="68DBCE93" w14:textId="77777777" w:rsidR="00D86AD4" w:rsidRDefault="00000000">
      <w:pPr>
        <w:spacing w:after="100"/>
        <w:ind w:left="200"/>
        <w:jc w:val="both"/>
      </w:pPr>
      <w:r>
        <w:rPr>
          <w:i/>
          <w:iCs/>
          <w:color w:val="555555"/>
        </w:rPr>
        <w:t xml:space="preserve">Criterio de aceptación. </w:t>
      </w:r>
      <w:r>
        <w:t>muestra el nombre del festival, una descripción breve, la fecha general, el lugar principal, una sección destacada con tres actividades y al menos dos enlaces visibles hacia Actividades e Inscripción.</w:t>
      </w:r>
    </w:p>
    <w:p w14:paraId="5390CD0B" w14:textId="77777777" w:rsidR="00D86AD4" w:rsidRDefault="00000000">
      <w:pPr>
        <w:spacing w:after="100"/>
        <w:ind w:left="200"/>
        <w:jc w:val="both"/>
      </w:pPr>
      <w:r>
        <w:rPr>
          <w:i/>
          <w:iCs/>
          <w:color w:val="555555"/>
        </w:rPr>
        <w:t xml:space="preserve">Implementación. </w:t>
      </w:r>
      <w:proofErr w:type="spellStart"/>
      <w:r>
        <w:rPr>
          <w:rFonts w:ascii="Consolas" w:eastAsia="Consolas" w:hAnsi="Consolas" w:cs="Consolas"/>
          <w:sz w:val="20"/>
          <w:szCs w:val="20"/>
        </w:rPr>
        <w:t>frontend</w:t>
      </w:r>
      <w:proofErr w:type="spellEnd"/>
      <w:r>
        <w:rPr>
          <w:rFonts w:ascii="Consolas" w:eastAsia="Consolas" w:hAnsi="Consolas" w:cs="Consolas"/>
          <w:sz w:val="20"/>
          <w:szCs w:val="20"/>
        </w:rPr>
        <w:t>/pagina-inicio.html</w:t>
      </w:r>
      <w:r>
        <w:t>. Las tres actividades destacadas están definidas en el HTML y no se actualizan desde la base de datos.</w:t>
      </w:r>
    </w:p>
    <w:p w14:paraId="7517118F" w14:textId="77777777" w:rsidR="00D86AD4" w:rsidRDefault="00000000">
      <w:pPr>
        <w:keepNext/>
        <w:spacing w:before="260" w:after="40"/>
      </w:pPr>
      <w:r>
        <w:rPr>
          <w:b/>
          <w:bCs/>
          <w:color w:val="1F3A5F"/>
          <w:sz w:val="24"/>
          <w:szCs w:val="24"/>
        </w:rPr>
        <w:t>RF-02 — Catálogo Visual de Actividades</w:t>
      </w:r>
    </w:p>
    <w:p w14:paraId="110990BD" w14:textId="77777777" w:rsidR="00D86AD4" w:rsidRDefault="00000000">
      <w:pPr>
        <w:keepNext/>
        <w:spacing w:after="140"/>
      </w:pPr>
      <w:r>
        <w:rPr>
          <w:color w:val="666666"/>
          <w:sz w:val="20"/>
          <w:szCs w:val="20"/>
        </w:rPr>
        <w:t xml:space="preserve">Historia Jira: </w:t>
      </w:r>
      <w:r>
        <w:rPr>
          <w:rFonts w:ascii="Consolas" w:eastAsia="Consolas" w:hAnsi="Consolas" w:cs="Consolas"/>
          <w:color w:val="333333"/>
          <w:sz w:val="18"/>
          <w:szCs w:val="18"/>
        </w:rPr>
        <w:t>CG3-2</w:t>
      </w:r>
      <w:r>
        <w:rPr>
          <w:color w:val="999999"/>
          <w:sz w:val="20"/>
          <w:szCs w:val="20"/>
        </w:rPr>
        <w:t xml:space="preserve">    ·    </w:t>
      </w:r>
      <w:r>
        <w:rPr>
          <w:color w:val="666666"/>
          <w:sz w:val="20"/>
          <w:szCs w:val="20"/>
        </w:rPr>
        <w:t xml:space="preserve">Estado: </w:t>
      </w:r>
      <w:r>
        <w:rPr>
          <w:b/>
          <w:bCs/>
          <w:color w:val="B87500"/>
          <w:sz w:val="20"/>
          <w:szCs w:val="20"/>
        </w:rPr>
        <w:t>Parcial</w:t>
      </w:r>
    </w:p>
    <w:p w14:paraId="37026AD1" w14:textId="77777777" w:rsidR="00D86AD4" w:rsidRDefault="00000000">
      <w:pPr>
        <w:spacing w:after="100"/>
        <w:ind w:left="200"/>
        <w:jc w:val="both"/>
      </w:pPr>
      <w:r>
        <w:rPr>
          <w:i/>
          <w:iCs/>
          <w:color w:val="555555"/>
        </w:rPr>
        <w:t xml:space="preserve">Descripción. </w:t>
      </w:r>
      <w:r>
        <w:t>catálogo visual con todas las actividades del festival mediante tarjetas.</w:t>
      </w:r>
    </w:p>
    <w:p w14:paraId="72C8AAB1" w14:textId="77777777" w:rsidR="00D86AD4" w:rsidRDefault="00000000">
      <w:pPr>
        <w:spacing w:after="100"/>
        <w:ind w:left="200"/>
        <w:jc w:val="both"/>
      </w:pPr>
      <w:r>
        <w:rPr>
          <w:i/>
          <w:iCs/>
          <w:color w:val="555555"/>
        </w:rPr>
        <w:t xml:space="preserve">Criterio de aceptación. </w:t>
      </w:r>
      <w:r>
        <w:t>cada tarjeta muestra nombre, categoría, fecha, hora, lugar y cupo disponible, e incluye un botón "Ver detalle".</w:t>
      </w:r>
    </w:p>
    <w:p w14:paraId="17492F2E" w14:textId="77777777" w:rsidR="00D86AD4" w:rsidRDefault="00000000">
      <w:pPr>
        <w:spacing w:after="100"/>
        <w:ind w:left="200"/>
        <w:jc w:val="both"/>
      </w:pPr>
      <w:r>
        <w:rPr>
          <w:i/>
          <w:iCs/>
          <w:color w:val="555555"/>
        </w:rPr>
        <w:t xml:space="preserve">Implementación. </w:t>
      </w:r>
      <w:proofErr w:type="spellStart"/>
      <w:r>
        <w:rPr>
          <w:rFonts w:ascii="Consolas" w:eastAsia="Consolas" w:hAnsi="Consolas" w:cs="Consolas"/>
          <w:sz w:val="20"/>
          <w:szCs w:val="20"/>
        </w:rPr>
        <w:t>frontend</w:t>
      </w:r>
      <w:proofErr w:type="spellEnd"/>
      <w:r>
        <w:rPr>
          <w:rFonts w:ascii="Consolas" w:eastAsia="Consolas" w:hAnsi="Consolas" w:cs="Consolas"/>
          <w:sz w:val="20"/>
          <w:szCs w:val="20"/>
        </w:rPr>
        <w:t>/lista-actividades.html</w:t>
      </w:r>
      <w:r>
        <w:t xml:space="preserve"> con </w:t>
      </w:r>
      <w:proofErr w:type="spellStart"/>
      <w:r>
        <w:rPr>
          <w:rFonts w:ascii="Consolas" w:eastAsia="Consolas" w:hAnsi="Consolas" w:cs="Consolas"/>
          <w:sz w:val="20"/>
          <w:szCs w:val="20"/>
        </w:rPr>
        <w:t>frontend</w:t>
      </w:r>
      <w:proofErr w:type="spellEnd"/>
      <w:r>
        <w:rPr>
          <w:rFonts w:ascii="Consolas" w:eastAsia="Consolas" w:hAnsi="Consolas" w:cs="Consolas"/>
          <w:sz w:val="20"/>
          <w:szCs w:val="20"/>
        </w:rPr>
        <w:t>/</w:t>
      </w:r>
      <w:proofErr w:type="spellStart"/>
      <w:r>
        <w:rPr>
          <w:rFonts w:ascii="Consolas" w:eastAsia="Consolas" w:hAnsi="Consolas" w:cs="Consolas"/>
          <w:sz w:val="20"/>
          <w:szCs w:val="20"/>
        </w:rPr>
        <w:t>js</w:t>
      </w:r>
      <w:proofErr w:type="spellEnd"/>
      <w:r>
        <w:rPr>
          <w:rFonts w:ascii="Consolas" w:eastAsia="Consolas" w:hAnsi="Consolas" w:cs="Consolas"/>
          <w:sz w:val="20"/>
          <w:szCs w:val="20"/>
        </w:rPr>
        <w:t>/listar-actividades.js</w:t>
      </w:r>
      <w:r>
        <w:t>. El cupo disponible se calcula restando los inscritos al cupo máximo. Queda pendiente mostrar los resultados de las actividades concluidas, que depende de RF-12.</w:t>
      </w:r>
    </w:p>
    <w:p w14:paraId="6DA3BA52" w14:textId="77777777" w:rsidR="00D86AD4" w:rsidRDefault="00000000">
      <w:pPr>
        <w:keepNext/>
        <w:spacing w:before="260" w:after="40"/>
      </w:pPr>
      <w:r>
        <w:rPr>
          <w:b/>
          <w:bCs/>
          <w:color w:val="1F3A5F"/>
          <w:sz w:val="24"/>
          <w:szCs w:val="24"/>
        </w:rPr>
        <w:t>RF-03 — Detalle de la Actividad</w:t>
      </w:r>
    </w:p>
    <w:p w14:paraId="3D2FC7FC" w14:textId="77777777" w:rsidR="00D86AD4" w:rsidRDefault="00000000">
      <w:pPr>
        <w:keepNext/>
        <w:spacing w:after="140"/>
      </w:pPr>
      <w:r>
        <w:rPr>
          <w:color w:val="666666"/>
          <w:sz w:val="20"/>
          <w:szCs w:val="20"/>
        </w:rPr>
        <w:t xml:space="preserve">Historia Jira: </w:t>
      </w:r>
      <w:r>
        <w:rPr>
          <w:rFonts w:ascii="Consolas" w:eastAsia="Consolas" w:hAnsi="Consolas" w:cs="Consolas"/>
          <w:color w:val="333333"/>
          <w:sz w:val="18"/>
          <w:szCs w:val="18"/>
        </w:rPr>
        <w:t>CG3-3</w:t>
      </w:r>
      <w:r>
        <w:rPr>
          <w:color w:val="999999"/>
          <w:sz w:val="20"/>
          <w:szCs w:val="20"/>
        </w:rPr>
        <w:t xml:space="preserve">    ·    </w:t>
      </w:r>
      <w:r>
        <w:rPr>
          <w:color w:val="666666"/>
          <w:sz w:val="20"/>
          <w:szCs w:val="20"/>
        </w:rPr>
        <w:t xml:space="preserve">Estado: </w:t>
      </w:r>
      <w:r>
        <w:rPr>
          <w:b/>
          <w:bCs/>
          <w:color w:val="1F7A3E"/>
          <w:sz w:val="20"/>
          <w:szCs w:val="20"/>
        </w:rPr>
        <w:t>Implementado</w:t>
      </w:r>
    </w:p>
    <w:p w14:paraId="6D17F379" w14:textId="77777777" w:rsidR="00D86AD4" w:rsidRDefault="00000000">
      <w:pPr>
        <w:spacing w:after="100"/>
        <w:ind w:left="200"/>
        <w:jc w:val="both"/>
      </w:pPr>
      <w:r>
        <w:rPr>
          <w:i/>
          <w:iCs/>
          <w:color w:val="555555"/>
        </w:rPr>
        <w:t xml:space="preserve">Descripción. </w:t>
      </w:r>
      <w:r>
        <w:t>página dedicada con la información completa de una actividad.</w:t>
      </w:r>
    </w:p>
    <w:p w14:paraId="4AE45C7F" w14:textId="77777777" w:rsidR="00D86AD4" w:rsidRDefault="00000000">
      <w:pPr>
        <w:spacing w:after="100"/>
        <w:ind w:left="200"/>
        <w:jc w:val="both"/>
      </w:pPr>
      <w:r>
        <w:rPr>
          <w:i/>
          <w:iCs/>
          <w:color w:val="555555"/>
        </w:rPr>
        <w:t xml:space="preserve">Criterio de aceptación. </w:t>
      </w:r>
      <w:r>
        <w:t>despliega nombre, descripción completa, categoría, fecha y hora, lugar, cupo máximo y requisitos, junto con un botón de inscripción que dirige al formulario precargado con la actividad seleccionada.</w:t>
      </w:r>
    </w:p>
    <w:p w14:paraId="35BD516C" w14:textId="77777777" w:rsidR="00D86AD4" w:rsidRDefault="00000000">
      <w:pPr>
        <w:spacing w:after="100"/>
        <w:ind w:left="200"/>
        <w:jc w:val="both"/>
      </w:pPr>
      <w:r>
        <w:rPr>
          <w:i/>
          <w:iCs/>
          <w:color w:val="555555"/>
        </w:rPr>
        <w:t xml:space="preserve">Implementación. </w:t>
      </w:r>
      <w:proofErr w:type="spellStart"/>
      <w:r>
        <w:rPr>
          <w:rFonts w:ascii="Consolas" w:eastAsia="Consolas" w:hAnsi="Consolas" w:cs="Consolas"/>
          <w:sz w:val="20"/>
          <w:szCs w:val="20"/>
        </w:rPr>
        <w:t>frontend</w:t>
      </w:r>
      <w:proofErr w:type="spellEnd"/>
      <w:r>
        <w:rPr>
          <w:rFonts w:ascii="Consolas" w:eastAsia="Consolas" w:hAnsi="Consolas" w:cs="Consolas"/>
          <w:sz w:val="20"/>
          <w:szCs w:val="20"/>
        </w:rPr>
        <w:t>/detalle-actividad.html</w:t>
      </w:r>
      <w:r>
        <w:t>, que recibe el identificador por la URL. El botón de inscripción traslada ese identificador al formulario, donde la actividad queda preseleccionada.</w:t>
      </w:r>
    </w:p>
    <w:p w14:paraId="3AE97B8B" w14:textId="77777777" w:rsidR="00D86AD4" w:rsidRDefault="00000000">
      <w:pPr>
        <w:keepNext/>
        <w:spacing w:before="260" w:after="40"/>
      </w:pPr>
      <w:r>
        <w:rPr>
          <w:b/>
          <w:bCs/>
          <w:color w:val="1F3A5F"/>
          <w:sz w:val="24"/>
          <w:szCs w:val="24"/>
        </w:rPr>
        <w:lastRenderedPageBreak/>
        <w:t>RF-04 — Agenda Dinámica del Festival</w:t>
      </w:r>
    </w:p>
    <w:p w14:paraId="2A355F23" w14:textId="77777777" w:rsidR="00D86AD4" w:rsidRDefault="00000000">
      <w:pPr>
        <w:keepNext/>
        <w:spacing w:after="140"/>
      </w:pPr>
      <w:r>
        <w:rPr>
          <w:color w:val="666666"/>
          <w:sz w:val="20"/>
          <w:szCs w:val="20"/>
        </w:rPr>
        <w:t xml:space="preserve">Historia Jira: </w:t>
      </w:r>
      <w:r>
        <w:rPr>
          <w:rFonts w:ascii="Consolas" w:eastAsia="Consolas" w:hAnsi="Consolas" w:cs="Consolas"/>
          <w:color w:val="333333"/>
          <w:sz w:val="18"/>
          <w:szCs w:val="18"/>
        </w:rPr>
        <w:t>CG3-4</w:t>
      </w:r>
      <w:r>
        <w:rPr>
          <w:color w:val="999999"/>
          <w:sz w:val="20"/>
          <w:szCs w:val="20"/>
        </w:rPr>
        <w:t xml:space="preserve">    ·    </w:t>
      </w:r>
      <w:r>
        <w:rPr>
          <w:color w:val="666666"/>
          <w:sz w:val="20"/>
          <w:szCs w:val="20"/>
        </w:rPr>
        <w:t xml:space="preserve">Estado: </w:t>
      </w:r>
      <w:r>
        <w:rPr>
          <w:b/>
          <w:bCs/>
          <w:color w:val="B87500"/>
          <w:sz w:val="20"/>
          <w:szCs w:val="20"/>
        </w:rPr>
        <w:t>Parcial</w:t>
      </w:r>
    </w:p>
    <w:p w14:paraId="5C8F7ACF" w14:textId="77777777" w:rsidR="00D86AD4" w:rsidRDefault="00000000">
      <w:pPr>
        <w:spacing w:after="100"/>
        <w:ind w:left="200"/>
        <w:jc w:val="both"/>
      </w:pPr>
      <w:r>
        <w:rPr>
          <w:i/>
          <w:iCs/>
          <w:color w:val="555555"/>
        </w:rPr>
        <w:t xml:space="preserve">Descripción. </w:t>
      </w:r>
      <w:r>
        <w:t>agenda completa del festival organizada cronológicamente.</w:t>
      </w:r>
    </w:p>
    <w:p w14:paraId="076740C7" w14:textId="77777777" w:rsidR="00D86AD4" w:rsidRDefault="00000000">
      <w:pPr>
        <w:spacing w:after="100"/>
        <w:ind w:left="200"/>
        <w:jc w:val="both"/>
      </w:pPr>
      <w:r>
        <w:rPr>
          <w:i/>
          <w:iCs/>
          <w:color w:val="555555"/>
        </w:rPr>
        <w:t xml:space="preserve">Criterio de aceptación. </w:t>
      </w:r>
      <w:r>
        <w:t>lista las actividades ordenadas por fecha y hora, mostrando nombre, hora, lugar, categoría y estado. Los eventos "próximos" cumplen el margen de 8 horas de la RN-04 y al hacer clic se accede al detalle.</w:t>
      </w:r>
    </w:p>
    <w:p w14:paraId="1F2CC326" w14:textId="77777777" w:rsidR="00D86AD4" w:rsidRDefault="00000000">
      <w:pPr>
        <w:spacing w:after="100"/>
        <w:ind w:left="200"/>
        <w:jc w:val="both"/>
      </w:pPr>
      <w:r>
        <w:rPr>
          <w:i/>
          <w:iCs/>
          <w:color w:val="555555"/>
        </w:rPr>
        <w:t xml:space="preserve">Implementación. </w:t>
      </w:r>
      <w:proofErr w:type="spellStart"/>
      <w:r>
        <w:rPr>
          <w:rFonts w:ascii="Consolas" w:eastAsia="Consolas" w:hAnsi="Consolas" w:cs="Consolas"/>
          <w:sz w:val="20"/>
          <w:szCs w:val="20"/>
        </w:rPr>
        <w:t>frontend</w:t>
      </w:r>
      <w:proofErr w:type="spellEnd"/>
      <w:r>
        <w:rPr>
          <w:rFonts w:ascii="Consolas" w:eastAsia="Consolas" w:hAnsi="Consolas" w:cs="Consolas"/>
          <w:sz w:val="20"/>
          <w:szCs w:val="20"/>
        </w:rPr>
        <w:t>/sector-agenda.html</w:t>
      </w:r>
      <w:r>
        <w:t>. El orden cronológico, la fecha y el estado están implementados. No se implementó el margen de 8 horas, ni la sección de historial de eventos pasados, ni el acceso al detalle desde la agenda.</w:t>
      </w:r>
    </w:p>
    <w:p w14:paraId="13474CC5" w14:textId="77777777" w:rsidR="00D86AD4" w:rsidRDefault="00000000">
      <w:pPr>
        <w:keepNext/>
        <w:spacing w:before="260" w:after="40"/>
      </w:pPr>
      <w:r>
        <w:rPr>
          <w:b/>
          <w:bCs/>
          <w:color w:val="1F3A5F"/>
          <w:sz w:val="24"/>
          <w:szCs w:val="24"/>
        </w:rPr>
        <w:t>RF-05 — Directorio de Stands o Grupos</w:t>
      </w:r>
    </w:p>
    <w:p w14:paraId="3158CB61" w14:textId="77777777" w:rsidR="00D86AD4" w:rsidRDefault="00000000">
      <w:pPr>
        <w:keepNext/>
        <w:spacing w:after="140"/>
      </w:pPr>
      <w:r>
        <w:rPr>
          <w:color w:val="666666"/>
          <w:sz w:val="20"/>
          <w:szCs w:val="20"/>
        </w:rPr>
        <w:t xml:space="preserve">Historia Jira: </w:t>
      </w:r>
      <w:r>
        <w:rPr>
          <w:rFonts w:ascii="Consolas" w:eastAsia="Consolas" w:hAnsi="Consolas" w:cs="Consolas"/>
          <w:color w:val="333333"/>
          <w:sz w:val="18"/>
          <w:szCs w:val="18"/>
        </w:rPr>
        <w:t>CG3-5</w:t>
      </w:r>
      <w:r>
        <w:rPr>
          <w:color w:val="999999"/>
          <w:sz w:val="20"/>
          <w:szCs w:val="20"/>
        </w:rPr>
        <w:t xml:space="preserve">    ·    </w:t>
      </w:r>
      <w:r>
        <w:rPr>
          <w:color w:val="666666"/>
          <w:sz w:val="20"/>
          <w:szCs w:val="20"/>
        </w:rPr>
        <w:t xml:space="preserve">Estado: </w:t>
      </w:r>
      <w:r>
        <w:rPr>
          <w:b/>
          <w:bCs/>
          <w:color w:val="1F7A3E"/>
          <w:sz w:val="20"/>
          <w:szCs w:val="20"/>
        </w:rPr>
        <w:t>Implementado</w:t>
      </w:r>
    </w:p>
    <w:p w14:paraId="367F095A" w14:textId="77777777" w:rsidR="00D86AD4" w:rsidRDefault="00000000">
      <w:pPr>
        <w:spacing w:after="100"/>
        <w:ind w:left="200"/>
        <w:jc w:val="both"/>
      </w:pPr>
      <w:r>
        <w:rPr>
          <w:i/>
          <w:iCs/>
          <w:color w:val="555555"/>
        </w:rPr>
        <w:t xml:space="preserve">Descripción. </w:t>
      </w:r>
      <w:r>
        <w:t>información de los stands, grupos o clubes participantes, con carácter informativo.</w:t>
      </w:r>
    </w:p>
    <w:p w14:paraId="4296959D" w14:textId="77777777" w:rsidR="00D86AD4" w:rsidRDefault="00000000">
      <w:pPr>
        <w:spacing w:after="100"/>
        <w:ind w:left="200"/>
        <w:jc w:val="both"/>
      </w:pPr>
      <w:r>
        <w:rPr>
          <w:i/>
          <w:iCs/>
          <w:color w:val="555555"/>
        </w:rPr>
        <w:t xml:space="preserve">Criterio de aceptación. </w:t>
      </w:r>
      <w:r>
        <w:t>cada stand muestra nombre, categoría, responsable, ubicación y descripción breve, sin interacción más allá de la consulta.</w:t>
      </w:r>
    </w:p>
    <w:p w14:paraId="25F692A9" w14:textId="77777777" w:rsidR="00D86AD4" w:rsidRDefault="00000000">
      <w:pPr>
        <w:spacing w:after="100"/>
        <w:ind w:left="200"/>
        <w:jc w:val="both"/>
      </w:pPr>
      <w:r>
        <w:rPr>
          <w:i/>
          <w:iCs/>
          <w:color w:val="555555"/>
        </w:rPr>
        <w:t xml:space="preserve">Implementación. </w:t>
      </w:r>
      <w:proofErr w:type="spellStart"/>
      <w:r>
        <w:rPr>
          <w:rFonts w:ascii="Consolas" w:eastAsia="Consolas" w:hAnsi="Consolas" w:cs="Consolas"/>
          <w:sz w:val="20"/>
          <w:szCs w:val="20"/>
        </w:rPr>
        <w:t>frontend</w:t>
      </w:r>
      <w:proofErr w:type="spellEnd"/>
      <w:r>
        <w:rPr>
          <w:rFonts w:ascii="Consolas" w:eastAsia="Consolas" w:hAnsi="Consolas" w:cs="Consolas"/>
          <w:sz w:val="20"/>
          <w:szCs w:val="20"/>
        </w:rPr>
        <w:t>/stands.html</w:t>
      </w:r>
      <w:r>
        <w:t xml:space="preserve"> con datos obtenidos de la API.</w:t>
      </w:r>
    </w:p>
    <w:p w14:paraId="7F652313" w14:textId="77777777" w:rsidR="00D86AD4" w:rsidRDefault="00000000">
      <w:pPr>
        <w:keepNext/>
        <w:spacing w:before="260" w:after="40"/>
      </w:pPr>
      <w:r>
        <w:rPr>
          <w:b/>
          <w:bCs/>
          <w:color w:val="1F3A5F"/>
          <w:sz w:val="24"/>
          <w:szCs w:val="24"/>
        </w:rPr>
        <w:t>RF-06 — Sección de Contacto y Preguntas Frecuentes</w:t>
      </w:r>
    </w:p>
    <w:p w14:paraId="65FF8D41" w14:textId="77777777" w:rsidR="00D86AD4" w:rsidRDefault="00000000">
      <w:pPr>
        <w:keepNext/>
        <w:spacing w:after="140"/>
      </w:pPr>
      <w:r>
        <w:rPr>
          <w:color w:val="666666"/>
          <w:sz w:val="20"/>
          <w:szCs w:val="20"/>
        </w:rPr>
        <w:t xml:space="preserve">Historia Jira: </w:t>
      </w:r>
      <w:r>
        <w:rPr>
          <w:rFonts w:ascii="Consolas" w:eastAsia="Consolas" w:hAnsi="Consolas" w:cs="Consolas"/>
          <w:color w:val="333333"/>
          <w:sz w:val="18"/>
          <w:szCs w:val="18"/>
        </w:rPr>
        <w:t>CG3-6</w:t>
      </w:r>
      <w:r>
        <w:rPr>
          <w:color w:val="999999"/>
          <w:sz w:val="20"/>
          <w:szCs w:val="20"/>
        </w:rPr>
        <w:t xml:space="preserve">    ·    </w:t>
      </w:r>
      <w:r>
        <w:rPr>
          <w:color w:val="666666"/>
          <w:sz w:val="20"/>
          <w:szCs w:val="20"/>
        </w:rPr>
        <w:t xml:space="preserve">Estado: </w:t>
      </w:r>
      <w:r>
        <w:rPr>
          <w:b/>
          <w:bCs/>
          <w:color w:val="1F7A3E"/>
          <w:sz w:val="20"/>
          <w:szCs w:val="20"/>
        </w:rPr>
        <w:t>Implementado</w:t>
      </w:r>
    </w:p>
    <w:p w14:paraId="17DAF279" w14:textId="77777777" w:rsidR="00D86AD4" w:rsidRDefault="00000000">
      <w:pPr>
        <w:spacing w:after="100"/>
        <w:ind w:left="200"/>
        <w:jc w:val="both"/>
      </w:pPr>
      <w:r>
        <w:rPr>
          <w:i/>
          <w:iCs/>
          <w:color w:val="555555"/>
        </w:rPr>
        <w:t xml:space="preserve">Descripción. </w:t>
      </w:r>
      <w:r>
        <w:t>página de contacto con los canales de comunicación y las dudas más frecuentes.</w:t>
      </w:r>
    </w:p>
    <w:p w14:paraId="4594C919" w14:textId="77777777" w:rsidR="00D86AD4" w:rsidRDefault="00000000">
      <w:pPr>
        <w:spacing w:after="100"/>
        <w:ind w:left="200"/>
        <w:jc w:val="both"/>
      </w:pPr>
      <w:r>
        <w:rPr>
          <w:i/>
          <w:iCs/>
          <w:color w:val="555555"/>
        </w:rPr>
        <w:t xml:space="preserve">Criterio de aceptación. </w:t>
      </w:r>
      <w:r>
        <w:t>despliega la información del comité organizador, el correo, el teléfono y un formulario de consulta visual, más una sección con al menos cinco preguntas frecuentes.</w:t>
      </w:r>
    </w:p>
    <w:p w14:paraId="77F3A64F" w14:textId="77777777" w:rsidR="00D86AD4" w:rsidRDefault="00000000">
      <w:pPr>
        <w:spacing w:after="100"/>
        <w:ind w:left="200"/>
        <w:jc w:val="both"/>
      </w:pPr>
      <w:r>
        <w:rPr>
          <w:i/>
          <w:iCs/>
          <w:color w:val="555555"/>
        </w:rPr>
        <w:t xml:space="preserve">Implementación. </w:t>
      </w:r>
      <w:proofErr w:type="spellStart"/>
      <w:r>
        <w:rPr>
          <w:rFonts w:ascii="Consolas" w:eastAsia="Consolas" w:hAnsi="Consolas" w:cs="Consolas"/>
          <w:sz w:val="20"/>
          <w:szCs w:val="20"/>
        </w:rPr>
        <w:t>frontend</w:t>
      </w:r>
      <w:proofErr w:type="spellEnd"/>
      <w:r>
        <w:rPr>
          <w:rFonts w:ascii="Consolas" w:eastAsia="Consolas" w:hAnsi="Consolas" w:cs="Consolas"/>
          <w:sz w:val="20"/>
          <w:szCs w:val="20"/>
        </w:rPr>
        <w:t>/sector-contacto.html</w:t>
      </w:r>
      <w:r>
        <w:t xml:space="preserve"> con cinco preguntas frecuentes en formato acordeón. El formulario de consulta es visual, conforme a lo especificado.</w:t>
      </w:r>
    </w:p>
    <w:p w14:paraId="594029EC" w14:textId="77777777" w:rsidR="00D86AD4" w:rsidRDefault="00000000">
      <w:pPr>
        <w:keepNext/>
        <w:spacing w:before="260" w:after="40"/>
      </w:pPr>
      <w:r>
        <w:rPr>
          <w:b/>
          <w:bCs/>
          <w:color w:val="1F3A5F"/>
          <w:sz w:val="24"/>
          <w:szCs w:val="24"/>
        </w:rPr>
        <w:t>RF-07 — Formulario de Inscripción con Validaciones</w:t>
      </w:r>
    </w:p>
    <w:p w14:paraId="0D951AEE" w14:textId="77777777" w:rsidR="00D86AD4" w:rsidRDefault="00000000">
      <w:pPr>
        <w:keepNext/>
        <w:spacing w:after="140"/>
      </w:pPr>
      <w:r>
        <w:rPr>
          <w:color w:val="666666"/>
          <w:sz w:val="20"/>
          <w:szCs w:val="20"/>
        </w:rPr>
        <w:t xml:space="preserve">Historia Jira: </w:t>
      </w:r>
      <w:r>
        <w:rPr>
          <w:rFonts w:ascii="Consolas" w:eastAsia="Consolas" w:hAnsi="Consolas" w:cs="Consolas"/>
          <w:color w:val="333333"/>
          <w:sz w:val="18"/>
          <w:szCs w:val="18"/>
        </w:rPr>
        <w:t>CG3-7</w:t>
      </w:r>
      <w:r>
        <w:rPr>
          <w:color w:val="999999"/>
          <w:sz w:val="20"/>
          <w:szCs w:val="20"/>
        </w:rPr>
        <w:t xml:space="preserve">    ·    </w:t>
      </w:r>
      <w:r>
        <w:rPr>
          <w:color w:val="666666"/>
          <w:sz w:val="20"/>
          <w:szCs w:val="20"/>
        </w:rPr>
        <w:t xml:space="preserve">Estado: </w:t>
      </w:r>
      <w:r>
        <w:rPr>
          <w:b/>
          <w:bCs/>
          <w:color w:val="1F7A3E"/>
          <w:sz w:val="20"/>
          <w:szCs w:val="20"/>
        </w:rPr>
        <w:t>Implementado</w:t>
      </w:r>
    </w:p>
    <w:p w14:paraId="2C36C7EC" w14:textId="77777777" w:rsidR="00D86AD4" w:rsidRDefault="00000000">
      <w:pPr>
        <w:spacing w:after="100"/>
        <w:ind w:left="200"/>
        <w:jc w:val="both"/>
      </w:pPr>
      <w:r>
        <w:rPr>
          <w:i/>
          <w:iCs/>
          <w:color w:val="555555"/>
        </w:rPr>
        <w:t xml:space="preserve">Descripción. </w:t>
      </w:r>
      <w:r>
        <w:t>formulario de inscripción con validaciones del lado del cliente.</w:t>
      </w:r>
    </w:p>
    <w:p w14:paraId="4CA069B2" w14:textId="77777777" w:rsidR="00D86AD4" w:rsidRDefault="00000000">
      <w:pPr>
        <w:spacing w:after="100"/>
        <w:ind w:left="200"/>
        <w:jc w:val="both"/>
      </w:pPr>
      <w:r>
        <w:rPr>
          <w:i/>
          <w:iCs/>
          <w:color w:val="555555"/>
        </w:rPr>
        <w:t xml:space="preserve">Criterio de aceptación. </w:t>
      </w:r>
      <w:r>
        <w:t>contiene siete campos (nombre completo, identificación, correo, teléfono, carrera o grupo, actividad seleccionada y comentarios opcionales). Las validaciones bloquean el envío ante campos vacíos, correo mal formado, teléfono vacío o actividad no seleccionada. Al completarse correctamente se muestra una confirmación en pantalla.</w:t>
      </w:r>
    </w:p>
    <w:p w14:paraId="4103BE03" w14:textId="77777777" w:rsidR="00D86AD4" w:rsidRDefault="00000000">
      <w:pPr>
        <w:spacing w:after="100"/>
        <w:ind w:left="200"/>
        <w:jc w:val="both"/>
      </w:pPr>
      <w:r>
        <w:rPr>
          <w:i/>
          <w:iCs/>
          <w:color w:val="555555"/>
        </w:rPr>
        <w:t xml:space="preserve">Implementación. </w:t>
      </w:r>
      <w:proofErr w:type="spellStart"/>
      <w:r>
        <w:rPr>
          <w:rFonts w:ascii="Consolas" w:eastAsia="Consolas" w:hAnsi="Consolas" w:cs="Consolas"/>
          <w:sz w:val="20"/>
          <w:szCs w:val="20"/>
        </w:rPr>
        <w:t>frontend</w:t>
      </w:r>
      <w:proofErr w:type="spellEnd"/>
      <w:r>
        <w:rPr>
          <w:rFonts w:ascii="Consolas" w:eastAsia="Consolas" w:hAnsi="Consolas" w:cs="Consolas"/>
          <w:sz w:val="20"/>
          <w:szCs w:val="20"/>
        </w:rPr>
        <w:t>/registrar-inscripcion.html</w:t>
      </w:r>
      <w:r>
        <w:t xml:space="preserve"> con </w:t>
      </w:r>
      <w:proofErr w:type="spellStart"/>
      <w:r>
        <w:rPr>
          <w:rFonts w:ascii="Consolas" w:eastAsia="Consolas" w:hAnsi="Consolas" w:cs="Consolas"/>
          <w:sz w:val="20"/>
          <w:szCs w:val="20"/>
        </w:rPr>
        <w:t>frontend</w:t>
      </w:r>
      <w:proofErr w:type="spellEnd"/>
      <w:r>
        <w:rPr>
          <w:rFonts w:ascii="Consolas" w:eastAsia="Consolas" w:hAnsi="Consolas" w:cs="Consolas"/>
          <w:sz w:val="20"/>
          <w:szCs w:val="20"/>
        </w:rPr>
        <w:t>/</w:t>
      </w:r>
      <w:proofErr w:type="spellStart"/>
      <w:r>
        <w:rPr>
          <w:rFonts w:ascii="Consolas" w:eastAsia="Consolas" w:hAnsi="Consolas" w:cs="Consolas"/>
          <w:sz w:val="20"/>
          <w:szCs w:val="20"/>
        </w:rPr>
        <w:t>js</w:t>
      </w:r>
      <w:proofErr w:type="spellEnd"/>
      <w:r>
        <w:rPr>
          <w:rFonts w:ascii="Consolas" w:eastAsia="Consolas" w:hAnsi="Consolas" w:cs="Consolas"/>
          <w:sz w:val="20"/>
          <w:szCs w:val="20"/>
        </w:rPr>
        <w:t>/registrar-estudiante.js</w:t>
      </w:r>
      <w:r>
        <w:t>. La confirmación se muestra dentro del sitio y el formulario se limpia tras un registro exitoso. El campo de comentarios se solicita pero no se persiste en la base de datos.</w:t>
      </w:r>
    </w:p>
    <w:p w14:paraId="479D4597" w14:textId="77777777" w:rsidR="00D86AD4" w:rsidRDefault="00000000">
      <w:pPr>
        <w:spacing w:after="100"/>
        <w:ind w:left="200"/>
        <w:jc w:val="both"/>
      </w:pPr>
      <w:r>
        <w:rPr>
          <w:i/>
          <w:iCs/>
          <w:color w:val="555555"/>
        </w:rPr>
        <w:t xml:space="preserve">Reglas asociadas: </w:t>
      </w:r>
      <w:r>
        <w:t>RN-05 (cupo). La RN-01 no se implementó.</w:t>
      </w:r>
    </w:p>
    <w:p w14:paraId="77839D26" w14:textId="77777777" w:rsidR="00D86AD4" w:rsidRDefault="00000000">
      <w:pPr>
        <w:pStyle w:val="Ttulo3"/>
        <w:keepNext/>
        <w:spacing w:before="200" w:after="100"/>
      </w:pPr>
      <w:r>
        <w:rPr>
          <w:b/>
          <w:bCs/>
          <w:color w:val="333333"/>
          <w:sz w:val="22"/>
          <w:szCs w:val="22"/>
        </w:rPr>
        <w:lastRenderedPageBreak/>
        <w:t>3.1.2  Módulo 2: Lógica de Negocio y Administración</w:t>
      </w:r>
    </w:p>
    <w:p w14:paraId="0F30BF35" w14:textId="77777777" w:rsidR="00D86AD4" w:rsidRDefault="00000000">
      <w:pPr>
        <w:keepNext/>
        <w:spacing w:before="260" w:after="40"/>
      </w:pPr>
      <w:r>
        <w:rPr>
          <w:b/>
          <w:bCs/>
          <w:color w:val="1F3A5F"/>
          <w:sz w:val="24"/>
          <w:szCs w:val="24"/>
        </w:rPr>
        <w:t>RF-08 — Acceso Diferenciado por Correo Institucional</w:t>
      </w:r>
    </w:p>
    <w:p w14:paraId="5C24063B" w14:textId="77777777" w:rsidR="00D86AD4" w:rsidRDefault="00000000">
      <w:pPr>
        <w:keepNext/>
        <w:spacing w:after="140"/>
      </w:pPr>
      <w:r>
        <w:rPr>
          <w:color w:val="666666"/>
          <w:sz w:val="20"/>
          <w:szCs w:val="20"/>
        </w:rPr>
        <w:t xml:space="preserve">Historia Jira: </w:t>
      </w:r>
      <w:r>
        <w:rPr>
          <w:rFonts w:ascii="Consolas" w:eastAsia="Consolas" w:hAnsi="Consolas" w:cs="Consolas"/>
          <w:color w:val="333333"/>
          <w:sz w:val="18"/>
          <w:szCs w:val="18"/>
        </w:rPr>
        <w:t>CG3-13</w:t>
      </w:r>
      <w:r>
        <w:rPr>
          <w:color w:val="999999"/>
          <w:sz w:val="20"/>
          <w:szCs w:val="20"/>
        </w:rPr>
        <w:t xml:space="preserve">    ·    </w:t>
      </w:r>
      <w:r>
        <w:rPr>
          <w:color w:val="666666"/>
          <w:sz w:val="20"/>
          <w:szCs w:val="20"/>
        </w:rPr>
        <w:t xml:space="preserve">Estado: </w:t>
      </w:r>
      <w:r>
        <w:rPr>
          <w:b/>
          <w:bCs/>
          <w:color w:val="B87500"/>
          <w:sz w:val="20"/>
          <w:szCs w:val="20"/>
        </w:rPr>
        <w:t>Parcial</w:t>
      </w:r>
    </w:p>
    <w:p w14:paraId="6D0FE531" w14:textId="77777777" w:rsidR="00D86AD4" w:rsidRDefault="00000000">
      <w:pPr>
        <w:spacing w:after="100"/>
        <w:ind w:left="200"/>
        <w:jc w:val="both"/>
      </w:pPr>
      <w:r>
        <w:rPr>
          <w:i/>
          <w:iCs/>
          <w:color w:val="555555"/>
        </w:rPr>
        <w:t xml:space="preserve">Descripción. </w:t>
      </w:r>
      <w:r>
        <w:t>diferenciar el contenido visible según el usuario se haya identificado o no, sin contraseñas.</w:t>
      </w:r>
    </w:p>
    <w:p w14:paraId="15D867E3" w14:textId="77777777" w:rsidR="00D86AD4" w:rsidRDefault="00000000">
      <w:pPr>
        <w:spacing w:after="100"/>
        <w:ind w:left="200"/>
        <w:jc w:val="both"/>
      </w:pPr>
      <w:r>
        <w:rPr>
          <w:i/>
          <w:iCs/>
          <w:color w:val="555555"/>
        </w:rPr>
        <w:t xml:space="preserve">Criterio de aceptación. </w:t>
      </w:r>
      <w:r>
        <w:t>quien ingresa sin identificarse accede como Visitante. Al ingresar un correo institucional válido, el sistema lo reconoce como Administrador y le habilita las funciones de gestión. No se solicitan ni almacenan contraseñas.</w:t>
      </w:r>
    </w:p>
    <w:p w14:paraId="2A163646" w14:textId="77777777" w:rsidR="00D86AD4" w:rsidRDefault="00000000">
      <w:pPr>
        <w:spacing w:after="100"/>
        <w:ind w:left="200"/>
        <w:jc w:val="both"/>
      </w:pPr>
      <w:r>
        <w:rPr>
          <w:i/>
          <w:iCs/>
          <w:color w:val="555555"/>
        </w:rPr>
        <w:t xml:space="preserve">Implementación. </w:t>
      </w:r>
      <w:proofErr w:type="spellStart"/>
      <w:r>
        <w:rPr>
          <w:rFonts w:ascii="Consolas" w:eastAsia="Consolas" w:hAnsi="Consolas" w:cs="Consolas"/>
          <w:sz w:val="20"/>
          <w:szCs w:val="20"/>
        </w:rPr>
        <w:t>frontend</w:t>
      </w:r>
      <w:proofErr w:type="spellEnd"/>
      <w:r>
        <w:rPr>
          <w:rFonts w:ascii="Consolas" w:eastAsia="Consolas" w:hAnsi="Consolas" w:cs="Consolas"/>
          <w:sz w:val="20"/>
          <w:szCs w:val="20"/>
        </w:rPr>
        <w:t>/login-administrador.html</w:t>
      </w:r>
      <w:r>
        <w:t xml:space="preserve">. El sistema valida el dominio </w:t>
      </w:r>
      <w:r>
        <w:rPr>
          <w:rFonts w:ascii="Consolas" w:eastAsia="Consolas" w:hAnsi="Consolas" w:cs="Consolas"/>
          <w:sz w:val="20"/>
          <w:szCs w:val="20"/>
        </w:rPr>
        <w:t>@cenfotec.ac.cr</w:t>
      </w:r>
      <w:r>
        <w:t xml:space="preserve">, guarda la sesión en </w:t>
      </w:r>
      <w:proofErr w:type="spellStart"/>
      <w:r>
        <w:rPr>
          <w:rFonts w:ascii="Consolas" w:eastAsia="Consolas" w:hAnsi="Consolas" w:cs="Consolas"/>
          <w:sz w:val="20"/>
          <w:szCs w:val="20"/>
        </w:rPr>
        <w:t>sessionStorage</w:t>
      </w:r>
      <w:proofErr w:type="spellEnd"/>
      <w:r>
        <w:t xml:space="preserve"> mientras dura la navegación y no maneja contraseñas en ningún punto. Queda pendiente que las páginas de gestión consulten esa sesión: actualmente son accesibles escribiendo su dirección directamente.</w:t>
      </w:r>
    </w:p>
    <w:p w14:paraId="312CE7DC" w14:textId="77777777" w:rsidR="00D86AD4" w:rsidRDefault="00000000">
      <w:pPr>
        <w:keepNext/>
        <w:spacing w:before="260" w:after="40"/>
      </w:pPr>
      <w:r>
        <w:rPr>
          <w:b/>
          <w:bCs/>
          <w:color w:val="1F3A5F"/>
          <w:sz w:val="24"/>
          <w:szCs w:val="24"/>
        </w:rPr>
        <w:t>RF-09 — Control de Duplicados y Gestión Automática de Cupos</w:t>
      </w:r>
    </w:p>
    <w:p w14:paraId="22C7A0E4" w14:textId="77777777" w:rsidR="00D86AD4" w:rsidRDefault="00000000">
      <w:pPr>
        <w:keepNext/>
        <w:spacing w:after="140"/>
      </w:pPr>
      <w:r>
        <w:rPr>
          <w:color w:val="666666"/>
          <w:sz w:val="20"/>
          <w:szCs w:val="20"/>
        </w:rPr>
        <w:t xml:space="preserve">Historia Jira: </w:t>
      </w:r>
      <w:r>
        <w:rPr>
          <w:rFonts w:ascii="Consolas" w:eastAsia="Consolas" w:hAnsi="Consolas" w:cs="Consolas"/>
          <w:color w:val="333333"/>
          <w:sz w:val="18"/>
          <w:szCs w:val="18"/>
        </w:rPr>
        <w:t>CG3-8</w:t>
      </w:r>
      <w:r>
        <w:rPr>
          <w:color w:val="999999"/>
          <w:sz w:val="20"/>
          <w:szCs w:val="20"/>
        </w:rPr>
        <w:t xml:space="preserve">    ·    </w:t>
      </w:r>
      <w:r>
        <w:rPr>
          <w:color w:val="666666"/>
          <w:sz w:val="20"/>
          <w:szCs w:val="20"/>
        </w:rPr>
        <w:t xml:space="preserve">Estado: </w:t>
      </w:r>
      <w:r>
        <w:rPr>
          <w:b/>
          <w:bCs/>
          <w:color w:val="1F7A3E"/>
          <w:sz w:val="20"/>
          <w:szCs w:val="20"/>
        </w:rPr>
        <w:t>Implementado</w:t>
      </w:r>
    </w:p>
    <w:p w14:paraId="5F74069F" w14:textId="77777777" w:rsidR="00D86AD4" w:rsidRDefault="00000000">
      <w:pPr>
        <w:spacing w:after="100"/>
        <w:ind w:left="200"/>
        <w:jc w:val="both"/>
      </w:pPr>
      <w:r>
        <w:rPr>
          <w:i/>
          <w:iCs/>
          <w:color w:val="555555"/>
        </w:rPr>
        <w:t xml:space="preserve">Descripción. </w:t>
      </w:r>
      <w:r>
        <w:t>prevenir inscripciones duplicadas y mantener actualizado el cupo disponible.</w:t>
      </w:r>
    </w:p>
    <w:p w14:paraId="012ED9A8" w14:textId="77777777" w:rsidR="00D86AD4" w:rsidRDefault="00000000">
      <w:pPr>
        <w:spacing w:after="100"/>
        <w:ind w:left="200"/>
        <w:jc w:val="both"/>
      </w:pPr>
      <w:r>
        <w:rPr>
          <w:i/>
          <w:iCs/>
          <w:color w:val="555555"/>
        </w:rPr>
        <w:t xml:space="preserve">Criterio de aceptación. </w:t>
      </w:r>
      <w:r>
        <w:t>el sistema verifica que el participante no esté ya inscrito en esa actividad y bloquea el duplicado. Tras cada inscripción el cupo disponible disminuye; al llegar a cero la actividad pasa a "Lleno" y se bloquea su inscripción. Un mismo participante puede inscribirse en actividades distintas.</w:t>
      </w:r>
    </w:p>
    <w:p w14:paraId="7D60B7FA" w14:textId="77777777" w:rsidR="00D86AD4" w:rsidRDefault="00000000">
      <w:pPr>
        <w:spacing w:after="100"/>
        <w:ind w:left="200"/>
        <w:jc w:val="both"/>
      </w:pPr>
      <w:r>
        <w:rPr>
          <w:i/>
          <w:iCs/>
          <w:color w:val="555555"/>
        </w:rPr>
        <w:t xml:space="preserve">Implementación. </w:t>
      </w:r>
      <w:proofErr w:type="spellStart"/>
      <w:r>
        <w:rPr>
          <w:rFonts w:ascii="Consolas" w:eastAsia="Consolas" w:hAnsi="Consolas" w:cs="Consolas"/>
          <w:sz w:val="20"/>
          <w:szCs w:val="20"/>
        </w:rPr>
        <w:t>backend</w:t>
      </w:r>
      <w:proofErr w:type="spellEnd"/>
      <w:r>
        <w:rPr>
          <w:rFonts w:ascii="Consolas" w:eastAsia="Consolas" w:hAnsi="Consolas" w:cs="Consolas"/>
          <w:sz w:val="20"/>
          <w:szCs w:val="20"/>
        </w:rPr>
        <w:t>/</w:t>
      </w:r>
      <w:proofErr w:type="spellStart"/>
      <w:r>
        <w:rPr>
          <w:rFonts w:ascii="Consolas" w:eastAsia="Consolas" w:hAnsi="Consolas" w:cs="Consolas"/>
          <w:sz w:val="20"/>
          <w:szCs w:val="20"/>
        </w:rPr>
        <w:t>routes</w:t>
      </w:r>
      <w:proofErr w:type="spellEnd"/>
      <w:r>
        <w:rPr>
          <w:rFonts w:ascii="Consolas" w:eastAsia="Consolas" w:hAnsi="Consolas" w:cs="Consolas"/>
          <w:sz w:val="20"/>
          <w:szCs w:val="20"/>
        </w:rPr>
        <w:t>/estudiante.route.js</w:t>
      </w:r>
      <w:r>
        <w:t xml:space="preserve">. Los campos </w:t>
      </w:r>
      <w:proofErr w:type="spellStart"/>
      <w:r>
        <w:rPr>
          <w:rFonts w:ascii="Consolas" w:eastAsia="Consolas" w:hAnsi="Consolas" w:cs="Consolas"/>
          <w:sz w:val="20"/>
          <w:szCs w:val="20"/>
        </w:rPr>
        <w:t>identificacion</w:t>
      </w:r>
      <w:proofErr w:type="spellEnd"/>
      <w:r>
        <w:t xml:space="preserve"> y </w:t>
      </w:r>
      <w:r>
        <w:rPr>
          <w:rFonts w:ascii="Consolas" w:eastAsia="Consolas" w:hAnsi="Consolas" w:cs="Consolas"/>
          <w:sz w:val="20"/>
          <w:szCs w:val="20"/>
        </w:rPr>
        <w:t>correo</w:t>
      </w:r>
      <w:r>
        <w:t xml:space="preserve"> son únicos en el esquema. El cupo disponible se calcula contando los estudiantes inscritos, en lugar de descontar el campo </w:t>
      </w:r>
      <w:proofErr w:type="spellStart"/>
      <w:r>
        <w:rPr>
          <w:rFonts w:ascii="Consolas" w:eastAsia="Consolas" w:hAnsi="Consolas" w:cs="Consolas"/>
          <w:sz w:val="20"/>
          <w:szCs w:val="20"/>
        </w:rPr>
        <w:t>cupoMaximo</w:t>
      </w:r>
      <w:proofErr w:type="spellEnd"/>
      <w:r>
        <w:t>, lo que evita que el dato se desincronice. El estado se recalcula al inscribir, al editar la actividad y al eliminar un estudiante.</w:t>
      </w:r>
    </w:p>
    <w:p w14:paraId="027EE9A3" w14:textId="77777777" w:rsidR="00D86AD4" w:rsidRDefault="00000000">
      <w:pPr>
        <w:spacing w:after="100"/>
        <w:ind w:left="200"/>
        <w:jc w:val="both"/>
      </w:pPr>
      <w:r>
        <w:rPr>
          <w:i/>
          <w:iCs/>
          <w:color w:val="555555"/>
        </w:rPr>
        <w:t xml:space="preserve">Reglas asociadas: </w:t>
      </w:r>
      <w:r>
        <w:t>RN-05 implementada; RN-01 no implementada.</w:t>
      </w:r>
    </w:p>
    <w:p w14:paraId="59D5BBCC" w14:textId="77777777" w:rsidR="00D86AD4" w:rsidRDefault="00000000">
      <w:pPr>
        <w:keepNext/>
        <w:spacing w:before="260" w:after="40"/>
      </w:pPr>
      <w:r>
        <w:rPr>
          <w:b/>
          <w:bCs/>
          <w:color w:val="1F3A5F"/>
          <w:sz w:val="24"/>
          <w:szCs w:val="24"/>
        </w:rPr>
        <w:t>RF-10 — Gestión de Actividades (CRUD)</w:t>
      </w:r>
    </w:p>
    <w:p w14:paraId="77927A0B" w14:textId="77777777" w:rsidR="00D86AD4" w:rsidRDefault="00000000">
      <w:pPr>
        <w:keepNext/>
        <w:spacing w:after="140"/>
      </w:pPr>
      <w:r>
        <w:rPr>
          <w:color w:val="666666"/>
          <w:sz w:val="20"/>
          <w:szCs w:val="20"/>
        </w:rPr>
        <w:t xml:space="preserve">Historia Jira: </w:t>
      </w:r>
      <w:r>
        <w:rPr>
          <w:rFonts w:ascii="Consolas" w:eastAsia="Consolas" w:hAnsi="Consolas" w:cs="Consolas"/>
          <w:color w:val="333333"/>
          <w:sz w:val="18"/>
          <w:szCs w:val="18"/>
        </w:rPr>
        <w:t>CG3-9</w:t>
      </w:r>
      <w:r>
        <w:rPr>
          <w:color w:val="999999"/>
          <w:sz w:val="20"/>
          <w:szCs w:val="20"/>
        </w:rPr>
        <w:t xml:space="preserve">    ·    </w:t>
      </w:r>
      <w:r>
        <w:rPr>
          <w:color w:val="666666"/>
          <w:sz w:val="20"/>
          <w:szCs w:val="20"/>
        </w:rPr>
        <w:t xml:space="preserve">Estado: </w:t>
      </w:r>
      <w:r>
        <w:rPr>
          <w:b/>
          <w:bCs/>
          <w:color w:val="B87500"/>
          <w:sz w:val="20"/>
          <w:szCs w:val="20"/>
        </w:rPr>
        <w:t>Parcial</w:t>
      </w:r>
    </w:p>
    <w:p w14:paraId="4960EF48" w14:textId="77777777" w:rsidR="00D86AD4" w:rsidRDefault="00000000">
      <w:pPr>
        <w:spacing w:after="100"/>
        <w:ind w:left="200"/>
        <w:jc w:val="both"/>
      </w:pPr>
      <w:r>
        <w:rPr>
          <w:i/>
          <w:iCs/>
          <w:color w:val="555555"/>
        </w:rPr>
        <w:t xml:space="preserve">Descripción. </w:t>
      </w:r>
      <w:r>
        <w:t>permitir al administrador crear, consultar, modificar y cancelar actividades.</w:t>
      </w:r>
    </w:p>
    <w:p w14:paraId="26C87D97" w14:textId="77777777" w:rsidR="00D86AD4" w:rsidRDefault="00000000">
      <w:pPr>
        <w:spacing w:after="100"/>
        <w:ind w:left="200"/>
        <w:jc w:val="both"/>
      </w:pPr>
      <w:r>
        <w:rPr>
          <w:i/>
          <w:iCs/>
          <w:color w:val="555555"/>
        </w:rPr>
        <w:t xml:space="preserve">Criterio de aceptación. </w:t>
      </w:r>
      <w:r>
        <w:t>las cuatro operaciones están disponibles; se validan los campos obligatorios antes de persistir; las actividades canceladas se reflejan en la agenda.</w:t>
      </w:r>
    </w:p>
    <w:p w14:paraId="7486DAED" w14:textId="77777777" w:rsidR="00D86AD4" w:rsidRDefault="00000000">
      <w:pPr>
        <w:spacing w:after="100"/>
        <w:ind w:left="200"/>
        <w:jc w:val="both"/>
      </w:pPr>
      <w:r>
        <w:rPr>
          <w:i/>
          <w:iCs/>
          <w:color w:val="555555"/>
        </w:rPr>
        <w:t xml:space="preserve">Implementación. </w:t>
      </w:r>
      <w:proofErr w:type="spellStart"/>
      <w:r>
        <w:rPr>
          <w:rFonts w:ascii="Consolas" w:eastAsia="Consolas" w:hAnsi="Consolas" w:cs="Consolas"/>
          <w:sz w:val="20"/>
          <w:szCs w:val="20"/>
        </w:rPr>
        <w:t>frontend</w:t>
      </w:r>
      <w:proofErr w:type="spellEnd"/>
      <w:r>
        <w:rPr>
          <w:rFonts w:ascii="Consolas" w:eastAsia="Consolas" w:hAnsi="Consolas" w:cs="Consolas"/>
          <w:sz w:val="20"/>
          <w:szCs w:val="20"/>
        </w:rPr>
        <w:t>/administrador.html</w:t>
      </w:r>
      <w:r>
        <w:t xml:space="preserve"> y </w:t>
      </w:r>
      <w:proofErr w:type="spellStart"/>
      <w:r>
        <w:rPr>
          <w:rFonts w:ascii="Consolas" w:eastAsia="Consolas" w:hAnsi="Consolas" w:cs="Consolas"/>
          <w:sz w:val="20"/>
          <w:szCs w:val="20"/>
        </w:rPr>
        <w:t>frontend</w:t>
      </w:r>
      <w:proofErr w:type="spellEnd"/>
      <w:r>
        <w:rPr>
          <w:rFonts w:ascii="Consolas" w:eastAsia="Consolas" w:hAnsi="Consolas" w:cs="Consolas"/>
          <w:sz w:val="20"/>
          <w:szCs w:val="20"/>
        </w:rPr>
        <w:t>/registrar-actividades.html</w:t>
      </w:r>
      <w:r>
        <w:t>. Las cuatro operaciones funcionan y los cambios se reflejan de inmediato en el catálogo y en la agenda. No se reflejan en la página de inicio, cuyas actividades destacadas son fijas. Las reglas RN-02 y RN-03 no se implementaron.</w:t>
      </w:r>
    </w:p>
    <w:p w14:paraId="7489A477" w14:textId="77777777" w:rsidR="00D86AD4" w:rsidRDefault="00000000">
      <w:pPr>
        <w:keepNext/>
        <w:spacing w:before="260" w:after="40"/>
      </w:pPr>
      <w:r>
        <w:rPr>
          <w:b/>
          <w:bCs/>
          <w:color w:val="1F3A5F"/>
          <w:sz w:val="24"/>
          <w:szCs w:val="24"/>
        </w:rPr>
        <w:t>RF-11 — Administración de Stands y Control de Participantes</w:t>
      </w:r>
    </w:p>
    <w:p w14:paraId="5F77587F" w14:textId="77777777" w:rsidR="00D86AD4" w:rsidRDefault="00000000">
      <w:pPr>
        <w:keepNext/>
        <w:spacing w:after="140"/>
      </w:pPr>
      <w:r>
        <w:rPr>
          <w:color w:val="666666"/>
          <w:sz w:val="20"/>
          <w:szCs w:val="20"/>
        </w:rPr>
        <w:t xml:space="preserve">Historia Jira: </w:t>
      </w:r>
      <w:r>
        <w:rPr>
          <w:rFonts w:ascii="Consolas" w:eastAsia="Consolas" w:hAnsi="Consolas" w:cs="Consolas"/>
          <w:color w:val="333333"/>
          <w:sz w:val="18"/>
          <w:szCs w:val="18"/>
        </w:rPr>
        <w:t>CG3-10</w:t>
      </w:r>
      <w:r>
        <w:rPr>
          <w:color w:val="999999"/>
          <w:sz w:val="20"/>
          <w:szCs w:val="20"/>
        </w:rPr>
        <w:t xml:space="preserve">    ·    </w:t>
      </w:r>
      <w:r>
        <w:rPr>
          <w:color w:val="666666"/>
          <w:sz w:val="20"/>
          <w:szCs w:val="20"/>
        </w:rPr>
        <w:t xml:space="preserve">Estado: </w:t>
      </w:r>
      <w:r>
        <w:rPr>
          <w:b/>
          <w:bCs/>
          <w:color w:val="B87500"/>
          <w:sz w:val="20"/>
          <w:szCs w:val="20"/>
        </w:rPr>
        <w:t>Parcial</w:t>
      </w:r>
    </w:p>
    <w:p w14:paraId="008AF64E" w14:textId="77777777" w:rsidR="00D86AD4" w:rsidRDefault="00000000">
      <w:pPr>
        <w:spacing w:after="100"/>
        <w:ind w:left="200"/>
        <w:jc w:val="both"/>
      </w:pPr>
      <w:r>
        <w:rPr>
          <w:i/>
          <w:iCs/>
          <w:color w:val="555555"/>
        </w:rPr>
        <w:t xml:space="preserve">Descripción. </w:t>
      </w:r>
      <w:r>
        <w:t>registrar y mantener los stands y consultar la lista de participantes por actividad.</w:t>
      </w:r>
    </w:p>
    <w:p w14:paraId="6E17AC9B" w14:textId="77777777" w:rsidR="00D86AD4" w:rsidRDefault="00000000">
      <w:pPr>
        <w:spacing w:after="100"/>
        <w:ind w:left="200"/>
        <w:jc w:val="both"/>
      </w:pPr>
      <w:r>
        <w:rPr>
          <w:i/>
          <w:iCs/>
          <w:color w:val="555555"/>
        </w:rPr>
        <w:t xml:space="preserve">Criterio de aceptación. </w:t>
      </w:r>
      <w:r>
        <w:t>el administrador registra stands con sus cinco campos obligatorios, puede editarlos o eliminarlos por completo, y puede consultar para cada actividad la lista de participantes con al menos nombre completo, identificación y correo.</w:t>
      </w:r>
    </w:p>
    <w:p w14:paraId="1D459ED6" w14:textId="77777777" w:rsidR="00D86AD4" w:rsidRDefault="00000000">
      <w:pPr>
        <w:spacing w:after="100"/>
        <w:ind w:left="200"/>
        <w:jc w:val="both"/>
      </w:pPr>
      <w:r>
        <w:rPr>
          <w:i/>
          <w:iCs/>
          <w:color w:val="555555"/>
        </w:rPr>
        <w:t xml:space="preserve">Implementación. </w:t>
      </w:r>
      <w:proofErr w:type="spellStart"/>
      <w:r>
        <w:rPr>
          <w:rFonts w:ascii="Consolas" w:eastAsia="Consolas" w:hAnsi="Consolas" w:cs="Consolas"/>
          <w:sz w:val="20"/>
          <w:szCs w:val="20"/>
        </w:rPr>
        <w:t>frontend</w:t>
      </w:r>
      <w:proofErr w:type="spellEnd"/>
      <w:r>
        <w:rPr>
          <w:rFonts w:ascii="Consolas" w:eastAsia="Consolas" w:hAnsi="Consolas" w:cs="Consolas"/>
          <w:sz w:val="20"/>
          <w:szCs w:val="20"/>
        </w:rPr>
        <w:t>/registrar-stands.html</w:t>
      </w:r>
      <w:r>
        <w:t xml:space="preserve"> para el CRUD de stands. Desde la página de administración, el botón de participantes de cada actividad abre una ventana con los inscritos, mostrando </w:t>
      </w:r>
      <w:r>
        <w:lastRenderedPageBreak/>
        <w:t>nombre, identificación, correo y carrera. Queda pendiente reservar el acceso a estos formularios al usuario identificado, según lo indicado en RF-08.</w:t>
      </w:r>
    </w:p>
    <w:p w14:paraId="12EB4599" w14:textId="77777777" w:rsidR="00D86AD4" w:rsidRDefault="00000000">
      <w:pPr>
        <w:keepNext/>
        <w:spacing w:before="260" w:after="40"/>
      </w:pPr>
      <w:r>
        <w:rPr>
          <w:b/>
          <w:bCs/>
          <w:color w:val="1F3A5F"/>
          <w:sz w:val="24"/>
          <w:szCs w:val="24"/>
        </w:rPr>
        <w:t>RF-12 — Publicación de Resultados y Reconocimientos</w:t>
      </w:r>
    </w:p>
    <w:p w14:paraId="66D9A77E" w14:textId="77777777" w:rsidR="00D86AD4" w:rsidRDefault="00000000">
      <w:pPr>
        <w:keepNext/>
        <w:spacing w:after="140"/>
      </w:pPr>
      <w:r>
        <w:rPr>
          <w:color w:val="666666"/>
          <w:sz w:val="20"/>
          <w:szCs w:val="20"/>
        </w:rPr>
        <w:t xml:space="preserve">Historia Jira: </w:t>
      </w:r>
      <w:r>
        <w:rPr>
          <w:rFonts w:ascii="Consolas" w:eastAsia="Consolas" w:hAnsi="Consolas" w:cs="Consolas"/>
          <w:color w:val="333333"/>
          <w:sz w:val="18"/>
          <w:szCs w:val="18"/>
        </w:rPr>
        <w:t>CG3-11</w:t>
      </w:r>
      <w:r>
        <w:rPr>
          <w:color w:val="999999"/>
          <w:sz w:val="20"/>
          <w:szCs w:val="20"/>
        </w:rPr>
        <w:t xml:space="preserve">    ·    </w:t>
      </w:r>
      <w:r>
        <w:rPr>
          <w:color w:val="666666"/>
          <w:sz w:val="20"/>
          <w:szCs w:val="20"/>
        </w:rPr>
        <w:t xml:space="preserve">Estado: </w:t>
      </w:r>
      <w:r>
        <w:rPr>
          <w:b/>
          <w:bCs/>
          <w:color w:val="B01818"/>
          <w:sz w:val="20"/>
          <w:szCs w:val="20"/>
        </w:rPr>
        <w:t>No implementado</w:t>
      </w:r>
    </w:p>
    <w:p w14:paraId="46FB6D5B" w14:textId="77777777" w:rsidR="00D86AD4" w:rsidRDefault="00000000">
      <w:pPr>
        <w:spacing w:after="100"/>
        <w:ind w:left="200"/>
        <w:jc w:val="both"/>
      </w:pPr>
      <w:r>
        <w:rPr>
          <w:i/>
          <w:iCs/>
          <w:color w:val="555555"/>
        </w:rPr>
        <w:t xml:space="preserve">Descripción. </w:t>
      </w:r>
      <w:r>
        <w:t>permitir al administrador actualizar el estado final y los resultados de una actividad, y mostrarlos al público.</w:t>
      </w:r>
    </w:p>
    <w:p w14:paraId="369F1B12" w14:textId="77777777" w:rsidR="00D86AD4" w:rsidRDefault="00000000">
      <w:pPr>
        <w:spacing w:after="100"/>
        <w:ind w:left="200"/>
        <w:jc w:val="both"/>
      </w:pPr>
      <w:r>
        <w:rPr>
          <w:i/>
          <w:iCs/>
          <w:color w:val="555555"/>
        </w:rPr>
        <w:t xml:space="preserve">Implementación. </w:t>
      </w:r>
      <w:r>
        <w:t>no se construyó. No existe el campo en el modelo, ni la opción en el panel de administración, ni la visualización pública.</w:t>
      </w:r>
    </w:p>
    <w:p w14:paraId="10DE414E" w14:textId="77777777" w:rsidR="00D86AD4" w:rsidRDefault="00000000">
      <w:pPr>
        <w:keepNext/>
        <w:spacing w:before="260" w:after="40"/>
      </w:pPr>
      <w:r>
        <w:rPr>
          <w:b/>
          <w:bCs/>
          <w:color w:val="1F3A5F"/>
          <w:sz w:val="24"/>
          <w:szCs w:val="24"/>
        </w:rPr>
        <w:t>RF-15 — Gestión de Preguntas Frecuentes</w:t>
      </w:r>
    </w:p>
    <w:p w14:paraId="397C16EB" w14:textId="77777777" w:rsidR="00D86AD4" w:rsidRDefault="00000000">
      <w:pPr>
        <w:keepNext/>
        <w:spacing w:after="140"/>
      </w:pPr>
      <w:r>
        <w:rPr>
          <w:color w:val="666666"/>
          <w:sz w:val="20"/>
          <w:szCs w:val="20"/>
        </w:rPr>
        <w:t xml:space="preserve">Historia Jira: </w:t>
      </w:r>
      <w:r>
        <w:rPr>
          <w:rFonts w:ascii="Consolas" w:eastAsia="Consolas" w:hAnsi="Consolas" w:cs="Consolas"/>
          <w:color w:val="333333"/>
          <w:sz w:val="18"/>
          <w:szCs w:val="18"/>
        </w:rPr>
        <w:t>CG3-14 (propuesta)</w:t>
      </w:r>
      <w:r>
        <w:rPr>
          <w:color w:val="999999"/>
          <w:sz w:val="20"/>
          <w:szCs w:val="20"/>
        </w:rPr>
        <w:t xml:space="preserve">    ·    </w:t>
      </w:r>
      <w:r>
        <w:rPr>
          <w:color w:val="666666"/>
          <w:sz w:val="20"/>
          <w:szCs w:val="20"/>
        </w:rPr>
        <w:t xml:space="preserve">Estado: </w:t>
      </w:r>
      <w:r>
        <w:rPr>
          <w:b/>
          <w:bCs/>
          <w:color w:val="B01818"/>
          <w:sz w:val="20"/>
          <w:szCs w:val="20"/>
        </w:rPr>
        <w:t>No implementado</w:t>
      </w:r>
    </w:p>
    <w:p w14:paraId="6887F715" w14:textId="77777777" w:rsidR="00D86AD4" w:rsidRDefault="00000000">
      <w:pPr>
        <w:spacing w:after="100"/>
        <w:ind w:left="200"/>
        <w:jc w:val="both"/>
      </w:pPr>
      <w:r>
        <w:rPr>
          <w:i/>
          <w:iCs/>
          <w:color w:val="555555"/>
        </w:rPr>
        <w:t xml:space="preserve">Descripción. </w:t>
      </w:r>
      <w:r>
        <w:t>permitir al administrador gestionar las preguntas frecuentes de la sección de contacto.</w:t>
      </w:r>
    </w:p>
    <w:p w14:paraId="431EC5EF" w14:textId="77777777" w:rsidR="00D86AD4" w:rsidRDefault="00000000">
      <w:pPr>
        <w:spacing w:after="100"/>
        <w:ind w:left="200"/>
        <w:jc w:val="both"/>
      </w:pPr>
      <w:r>
        <w:rPr>
          <w:i/>
          <w:iCs/>
          <w:color w:val="555555"/>
        </w:rPr>
        <w:t xml:space="preserve">Implementación. </w:t>
      </w:r>
      <w:r>
        <w:t xml:space="preserve">no se construyó. Las cinco preguntas frecuentes están definidas directamente en </w:t>
      </w:r>
      <w:proofErr w:type="spellStart"/>
      <w:r>
        <w:rPr>
          <w:rFonts w:ascii="Consolas" w:eastAsia="Consolas" w:hAnsi="Consolas" w:cs="Consolas"/>
          <w:sz w:val="20"/>
          <w:szCs w:val="20"/>
        </w:rPr>
        <w:t>frontend</w:t>
      </w:r>
      <w:proofErr w:type="spellEnd"/>
      <w:r>
        <w:rPr>
          <w:rFonts w:ascii="Consolas" w:eastAsia="Consolas" w:hAnsi="Consolas" w:cs="Consolas"/>
          <w:sz w:val="20"/>
          <w:szCs w:val="20"/>
        </w:rPr>
        <w:t>/sector-contacto.html</w:t>
      </w:r>
      <w:r>
        <w:t>. La historia CG3-14 quedó como propuesta y no llegó a crearse en Jira.</w:t>
      </w:r>
    </w:p>
    <w:p w14:paraId="0E9C2B7B" w14:textId="77777777" w:rsidR="00D86AD4" w:rsidRDefault="00000000">
      <w:pPr>
        <w:pStyle w:val="Ttulo3"/>
        <w:keepNext/>
        <w:spacing w:before="200" w:after="100"/>
      </w:pPr>
      <w:r>
        <w:rPr>
          <w:b/>
          <w:bCs/>
          <w:color w:val="333333"/>
          <w:sz w:val="22"/>
          <w:szCs w:val="22"/>
        </w:rPr>
        <w:t>3.1.3  Módulo 3: Experiencia de Usuario Multidispositivo</w:t>
      </w:r>
    </w:p>
    <w:p w14:paraId="183CD65E" w14:textId="77777777" w:rsidR="00D86AD4" w:rsidRDefault="00000000">
      <w:pPr>
        <w:keepNext/>
        <w:spacing w:before="260" w:after="40"/>
      </w:pPr>
      <w:r>
        <w:rPr>
          <w:b/>
          <w:bCs/>
          <w:color w:val="1F3A5F"/>
          <w:sz w:val="24"/>
          <w:szCs w:val="24"/>
        </w:rPr>
        <w:t>RF-13 — Diseño Adaptable Responsive</w:t>
      </w:r>
    </w:p>
    <w:p w14:paraId="70F88EF7" w14:textId="77777777" w:rsidR="00D86AD4" w:rsidRDefault="00000000">
      <w:pPr>
        <w:keepNext/>
        <w:spacing w:after="140"/>
      </w:pPr>
      <w:r>
        <w:rPr>
          <w:color w:val="666666"/>
          <w:sz w:val="20"/>
          <w:szCs w:val="20"/>
        </w:rPr>
        <w:t xml:space="preserve">Historia Jira: </w:t>
      </w:r>
      <w:r>
        <w:rPr>
          <w:rFonts w:ascii="Consolas" w:eastAsia="Consolas" w:hAnsi="Consolas" w:cs="Consolas"/>
          <w:color w:val="333333"/>
          <w:sz w:val="18"/>
          <w:szCs w:val="18"/>
        </w:rPr>
        <w:t>CG3-12</w:t>
      </w:r>
      <w:r>
        <w:rPr>
          <w:color w:val="999999"/>
          <w:sz w:val="20"/>
          <w:szCs w:val="20"/>
        </w:rPr>
        <w:t xml:space="preserve">    ·    </w:t>
      </w:r>
      <w:r>
        <w:rPr>
          <w:color w:val="666666"/>
          <w:sz w:val="20"/>
          <w:szCs w:val="20"/>
        </w:rPr>
        <w:t xml:space="preserve">Estado: </w:t>
      </w:r>
      <w:r>
        <w:rPr>
          <w:b/>
          <w:bCs/>
          <w:color w:val="1F7A3E"/>
          <w:sz w:val="20"/>
          <w:szCs w:val="20"/>
        </w:rPr>
        <w:t>Implementado</w:t>
      </w:r>
    </w:p>
    <w:p w14:paraId="0A918A20" w14:textId="77777777" w:rsidR="00D86AD4" w:rsidRDefault="00000000">
      <w:pPr>
        <w:spacing w:after="100"/>
        <w:ind w:left="200"/>
        <w:jc w:val="both"/>
      </w:pPr>
      <w:r>
        <w:rPr>
          <w:i/>
          <w:iCs/>
          <w:color w:val="555555"/>
        </w:rPr>
        <w:t xml:space="preserve">Criterio de aceptación. </w:t>
      </w:r>
      <w:r>
        <w:t>en escritorio el menú es horizontal, las tarjetas se distribuyen en varias columnas y los formularios quedan centrados. En móvil el menú se reorganiza, las tarjetas se apilan en una columna y los formularios ocupan todo el ancho.</w:t>
      </w:r>
    </w:p>
    <w:p w14:paraId="0C6CB2CA" w14:textId="77777777" w:rsidR="00D86AD4" w:rsidRDefault="00000000">
      <w:pPr>
        <w:spacing w:after="100"/>
        <w:ind w:left="200"/>
        <w:jc w:val="both"/>
      </w:pPr>
      <w:r>
        <w:rPr>
          <w:i/>
          <w:iCs/>
          <w:color w:val="555555"/>
        </w:rPr>
        <w:t xml:space="preserve">Implementación. </w:t>
      </w:r>
      <w:r>
        <w:t>mediante el sistema de rejilla responsive de Bootstrap y las hojas de estilo propias del proyecto.</w:t>
      </w:r>
    </w:p>
    <w:p w14:paraId="41139599" w14:textId="77777777" w:rsidR="00D86AD4" w:rsidRDefault="00000000">
      <w:pPr>
        <w:keepNext/>
        <w:spacing w:before="260" w:after="40"/>
      </w:pPr>
      <w:r>
        <w:rPr>
          <w:b/>
          <w:bCs/>
          <w:color w:val="1F3A5F"/>
          <w:sz w:val="24"/>
          <w:szCs w:val="24"/>
        </w:rPr>
        <w:t>RF-14 — Modo Oscuro Automático</w:t>
      </w:r>
    </w:p>
    <w:p w14:paraId="275EDA7C" w14:textId="77777777" w:rsidR="00D86AD4" w:rsidRDefault="00000000">
      <w:pPr>
        <w:keepNext/>
        <w:spacing w:after="140"/>
      </w:pPr>
      <w:r>
        <w:rPr>
          <w:color w:val="666666"/>
          <w:sz w:val="20"/>
          <w:szCs w:val="20"/>
        </w:rPr>
        <w:t xml:space="preserve">Historia Jira: </w:t>
      </w:r>
      <w:r>
        <w:rPr>
          <w:rFonts w:ascii="Consolas" w:eastAsia="Consolas" w:hAnsi="Consolas" w:cs="Consolas"/>
          <w:color w:val="333333"/>
          <w:sz w:val="18"/>
          <w:szCs w:val="18"/>
        </w:rPr>
        <w:t>CG3-12</w:t>
      </w:r>
      <w:r>
        <w:rPr>
          <w:color w:val="999999"/>
          <w:sz w:val="20"/>
          <w:szCs w:val="20"/>
        </w:rPr>
        <w:t xml:space="preserve">    ·    </w:t>
      </w:r>
      <w:r>
        <w:rPr>
          <w:color w:val="666666"/>
          <w:sz w:val="20"/>
          <w:szCs w:val="20"/>
        </w:rPr>
        <w:t xml:space="preserve">Estado: </w:t>
      </w:r>
      <w:r>
        <w:rPr>
          <w:b/>
          <w:bCs/>
          <w:color w:val="1F7A3E"/>
          <w:sz w:val="20"/>
          <w:szCs w:val="20"/>
        </w:rPr>
        <w:t>Implementado</w:t>
      </w:r>
    </w:p>
    <w:p w14:paraId="7CF0A0F5" w14:textId="77777777" w:rsidR="00D86AD4" w:rsidRDefault="00000000">
      <w:pPr>
        <w:spacing w:after="100"/>
        <w:ind w:left="200"/>
        <w:jc w:val="both"/>
      </w:pPr>
      <w:r>
        <w:rPr>
          <w:i/>
          <w:iCs/>
          <w:color w:val="555555"/>
        </w:rPr>
        <w:t xml:space="preserve">Criterio de aceptación. </w:t>
      </w:r>
      <w:r>
        <w:t xml:space="preserve">el sitio detecta la preferencia de tema del sistema operativo mediante </w:t>
      </w:r>
      <w:proofErr w:type="spellStart"/>
      <w:r>
        <w:rPr>
          <w:rFonts w:ascii="Consolas" w:eastAsia="Consolas" w:hAnsi="Consolas" w:cs="Consolas"/>
          <w:sz w:val="20"/>
          <w:szCs w:val="20"/>
        </w:rPr>
        <w:t>prefers</w:t>
      </w:r>
      <w:proofErr w:type="spellEnd"/>
      <w:r>
        <w:rPr>
          <w:rFonts w:ascii="Consolas" w:eastAsia="Consolas" w:hAnsi="Consolas" w:cs="Consolas"/>
          <w:sz w:val="20"/>
          <w:szCs w:val="20"/>
        </w:rPr>
        <w:t>-color-</w:t>
      </w:r>
      <w:proofErr w:type="spellStart"/>
      <w:r>
        <w:rPr>
          <w:rFonts w:ascii="Consolas" w:eastAsia="Consolas" w:hAnsi="Consolas" w:cs="Consolas"/>
          <w:sz w:val="20"/>
          <w:szCs w:val="20"/>
        </w:rPr>
        <w:t>scheme</w:t>
      </w:r>
      <w:proofErr w:type="spellEnd"/>
      <w:r>
        <w:t xml:space="preserve"> y aplica los estilos correspondientes sin interruptores manuales ni recarga.</w:t>
      </w:r>
    </w:p>
    <w:p w14:paraId="365BD602" w14:textId="77777777" w:rsidR="00D86AD4" w:rsidRDefault="00000000">
      <w:pPr>
        <w:spacing w:after="100"/>
        <w:ind w:left="200"/>
        <w:jc w:val="both"/>
      </w:pPr>
      <w:r>
        <w:rPr>
          <w:i/>
          <w:iCs/>
          <w:color w:val="555555"/>
        </w:rPr>
        <w:t xml:space="preserve">Implementación. </w:t>
      </w:r>
      <w:r>
        <w:t xml:space="preserve">las diez hojas de estilo de </w:t>
      </w:r>
      <w:proofErr w:type="spellStart"/>
      <w:r>
        <w:rPr>
          <w:rFonts w:ascii="Consolas" w:eastAsia="Consolas" w:hAnsi="Consolas" w:cs="Consolas"/>
          <w:sz w:val="20"/>
          <w:szCs w:val="20"/>
        </w:rPr>
        <w:t>frontend</w:t>
      </w:r>
      <w:proofErr w:type="spellEnd"/>
      <w:r>
        <w:rPr>
          <w:rFonts w:ascii="Consolas" w:eastAsia="Consolas" w:hAnsi="Consolas" w:cs="Consolas"/>
          <w:sz w:val="20"/>
          <w:szCs w:val="20"/>
        </w:rPr>
        <w:t>/</w:t>
      </w:r>
      <w:proofErr w:type="spellStart"/>
      <w:r>
        <w:rPr>
          <w:rFonts w:ascii="Consolas" w:eastAsia="Consolas" w:hAnsi="Consolas" w:cs="Consolas"/>
          <w:sz w:val="20"/>
          <w:szCs w:val="20"/>
        </w:rPr>
        <w:t>css</w:t>
      </w:r>
      <w:proofErr w:type="spellEnd"/>
      <w:r>
        <w:rPr>
          <w:rFonts w:ascii="Consolas" w:eastAsia="Consolas" w:hAnsi="Consolas" w:cs="Consolas"/>
          <w:sz w:val="20"/>
          <w:szCs w:val="20"/>
        </w:rPr>
        <w:t>/</w:t>
      </w:r>
      <w:r>
        <w:t xml:space="preserve"> incluyen su bloque </w:t>
      </w:r>
      <w:r>
        <w:rPr>
          <w:rFonts w:ascii="Consolas" w:eastAsia="Consolas" w:hAnsi="Consolas" w:cs="Consolas"/>
          <w:sz w:val="20"/>
          <w:szCs w:val="20"/>
        </w:rPr>
        <w:t>@media (</w:t>
      </w:r>
      <w:proofErr w:type="spellStart"/>
      <w:r>
        <w:rPr>
          <w:rFonts w:ascii="Consolas" w:eastAsia="Consolas" w:hAnsi="Consolas" w:cs="Consolas"/>
          <w:sz w:val="20"/>
          <w:szCs w:val="20"/>
        </w:rPr>
        <w:t>prefers</w:t>
      </w:r>
      <w:proofErr w:type="spellEnd"/>
      <w:r>
        <w:rPr>
          <w:rFonts w:ascii="Consolas" w:eastAsia="Consolas" w:hAnsi="Consolas" w:cs="Consolas"/>
          <w:sz w:val="20"/>
          <w:szCs w:val="20"/>
        </w:rPr>
        <w:t>-color-</w:t>
      </w:r>
      <w:proofErr w:type="spellStart"/>
      <w:r>
        <w:rPr>
          <w:rFonts w:ascii="Consolas" w:eastAsia="Consolas" w:hAnsi="Consolas" w:cs="Consolas"/>
          <w:sz w:val="20"/>
          <w:szCs w:val="20"/>
        </w:rPr>
        <w:t>scheme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dark</w:t>
      </w:r>
      <w:proofErr w:type="spellEnd"/>
      <w:r>
        <w:rPr>
          <w:rFonts w:ascii="Consolas" w:eastAsia="Consolas" w:hAnsi="Consolas" w:cs="Consolas"/>
          <w:sz w:val="20"/>
          <w:szCs w:val="20"/>
        </w:rPr>
        <w:t>)</w:t>
      </w:r>
      <w:r>
        <w:t xml:space="preserve"> escrito en CSS nativo.</w:t>
      </w:r>
    </w:p>
    <w:p w14:paraId="7C2DE011" w14:textId="77777777" w:rsidR="00D86AD4" w:rsidRDefault="00000000">
      <w:pPr>
        <w:pStyle w:val="Ttulo2"/>
        <w:keepNext/>
        <w:spacing w:before="260" w:after="120"/>
      </w:pPr>
      <w:r>
        <w:rPr>
          <w:b/>
          <w:bCs/>
          <w:color w:val="1F3A5F"/>
        </w:rPr>
        <w:t>3.2  Reglas de negocio</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7500"/>
        <w:gridCol w:w="1600"/>
      </w:tblGrid>
      <w:tr w:rsidR="00D86AD4" w14:paraId="5DAFC5EF"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20" w:type="dxa"/>
              <w:bottom w:w="100" w:type="dxa"/>
              <w:right w:w="120" w:type="dxa"/>
            </w:tcMar>
          </w:tcPr>
          <w:p w14:paraId="06F9E81C" w14:textId="77777777" w:rsidR="00D86AD4" w:rsidRDefault="00000000">
            <w:r>
              <w:rPr>
                <w:b/>
                <w:bCs/>
                <w:color w:val="FFFFFF"/>
                <w:sz w:val="20"/>
                <w:szCs w:val="20"/>
              </w:rPr>
              <w:t>ID</w:t>
            </w:r>
          </w:p>
        </w:tc>
        <w:tc>
          <w:tcPr>
            <w:tcW w:w="750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20" w:type="dxa"/>
              <w:bottom w:w="100" w:type="dxa"/>
              <w:right w:w="120" w:type="dxa"/>
            </w:tcMar>
          </w:tcPr>
          <w:p w14:paraId="3C4A3E48" w14:textId="77777777" w:rsidR="00D86AD4" w:rsidRDefault="00000000">
            <w:r>
              <w:rPr>
                <w:b/>
                <w:bCs/>
                <w:color w:val="FFFFFF"/>
                <w:sz w:val="20"/>
                <w:szCs w:val="20"/>
              </w:rPr>
              <w:t>Regla</w:t>
            </w:r>
          </w:p>
        </w:tc>
        <w:tc>
          <w:tcPr>
            <w:tcW w:w="160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20" w:type="dxa"/>
              <w:bottom w:w="100" w:type="dxa"/>
              <w:right w:w="120" w:type="dxa"/>
            </w:tcMar>
          </w:tcPr>
          <w:p w14:paraId="07442E45" w14:textId="77777777" w:rsidR="00D86AD4" w:rsidRDefault="00000000">
            <w:r>
              <w:rPr>
                <w:b/>
                <w:bCs/>
                <w:color w:val="FFFFFF"/>
                <w:sz w:val="20"/>
                <w:szCs w:val="20"/>
              </w:rPr>
              <w:t>Estado</w:t>
            </w:r>
          </w:p>
        </w:tc>
      </w:tr>
      <w:tr w:rsidR="00D86AD4" w14:paraId="0F64FFC0"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495CDB" w14:textId="77777777" w:rsidR="00D86AD4" w:rsidRDefault="00000000">
            <w:r>
              <w:rPr>
                <w:b/>
                <w:bCs/>
              </w:rPr>
              <w:t>RN-01</w:t>
            </w:r>
          </w:p>
        </w:tc>
        <w:tc>
          <w:tcPr>
            <w:tcW w:w="7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7C2124" w14:textId="77777777" w:rsidR="00D86AD4" w:rsidRDefault="00000000">
            <w:r>
              <w:rPr>
                <w:b/>
                <w:bCs/>
              </w:rPr>
              <w:t>Cierre de inscripciones.</w:t>
            </w:r>
            <w:r>
              <w:t xml:space="preserve"> La inscripción se cierra automáticamente 36 horas antes del inicio de la actividad.</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1024EB" w14:textId="77777777" w:rsidR="00D86AD4" w:rsidRDefault="00000000">
            <w:r>
              <w:rPr>
                <w:b/>
                <w:bCs/>
                <w:color w:val="B01818"/>
                <w:sz w:val="20"/>
                <w:szCs w:val="20"/>
              </w:rPr>
              <w:t>No implementada</w:t>
            </w:r>
          </w:p>
        </w:tc>
      </w:tr>
      <w:tr w:rsidR="00D86AD4" w14:paraId="437BC549"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14:paraId="30B41AF4" w14:textId="77777777" w:rsidR="00D86AD4" w:rsidRDefault="00000000">
            <w:r>
              <w:rPr>
                <w:b/>
                <w:bCs/>
              </w:rPr>
              <w:t>RN-02</w:t>
            </w:r>
          </w:p>
        </w:tc>
        <w:tc>
          <w:tcPr>
            <w:tcW w:w="75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14:paraId="087AD0F2" w14:textId="77777777" w:rsidR="00D86AD4" w:rsidRDefault="00000000">
            <w:r>
              <w:rPr>
                <w:b/>
                <w:bCs/>
              </w:rPr>
              <w:t>Cancelación de actividades.</w:t>
            </w:r>
            <w:r>
              <w:t xml:space="preserve"> El administrador puede cancelar mientras falten al menos 16 horas; al cancelar se genera un informe de participantes y se eliminan sus inscripciones.</w:t>
            </w:r>
          </w:p>
        </w:tc>
        <w:tc>
          <w:tcPr>
            <w:tcW w:w="16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14:paraId="6AAE8045" w14:textId="77777777" w:rsidR="00D86AD4" w:rsidRDefault="00000000">
            <w:r>
              <w:rPr>
                <w:b/>
                <w:bCs/>
                <w:color w:val="B87500"/>
                <w:sz w:val="20"/>
                <w:szCs w:val="20"/>
              </w:rPr>
              <w:t>Parcial</w:t>
            </w:r>
          </w:p>
        </w:tc>
      </w:tr>
      <w:tr w:rsidR="00D86AD4" w14:paraId="5864C857"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4C62C6" w14:textId="77777777" w:rsidR="00D86AD4" w:rsidRDefault="00000000">
            <w:r>
              <w:rPr>
                <w:b/>
                <w:bCs/>
              </w:rPr>
              <w:lastRenderedPageBreak/>
              <w:t>RN-03</w:t>
            </w:r>
          </w:p>
        </w:tc>
        <w:tc>
          <w:tcPr>
            <w:tcW w:w="7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763D4A" w14:textId="77777777" w:rsidR="00D86AD4" w:rsidRDefault="00000000">
            <w:r>
              <w:rPr>
                <w:b/>
                <w:bCs/>
              </w:rPr>
              <w:t>Configuración temporal.</w:t>
            </w:r>
            <w:r>
              <w:t xml:space="preserve"> Al registrar una actividad se define la fecha de apertura de inscripciones, la fecha y hora de inicio, y la duración.</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1A275B" w14:textId="77777777" w:rsidR="00D86AD4" w:rsidRDefault="00000000">
            <w:r>
              <w:rPr>
                <w:b/>
                <w:bCs/>
                <w:color w:val="B87500"/>
                <w:sz w:val="20"/>
                <w:szCs w:val="20"/>
              </w:rPr>
              <w:t>Parcial</w:t>
            </w:r>
          </w:p>
        </w:tc>
      </w:tr>
      <w:tr w:rsidR="00D86AD4" w14:paraId="7FDB323E"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14:paraId="2D669C3B" w14:textId="77777777" w:rsidR="00D86AD4" w:rsidRDefault="00000000">
            <w:r>
              <w:rPr>
                <w:b/>
                <w:bCs/>
              </w:rPr>
              <w:t>RN-04</w:t>
            </w:r>
          </w:p>
        </w:tc>
        <w:tc>
          <w:tcPr>
            <w:tcW w:w="75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14:paraId="5484491E" w14:textId="77777777" w:rsidR="00D86AD4" w:rsidRDefault="00000000">
            <w:r>
              <w:rPr>
                <w:b/>
                <w:bCs/>
              </w:rPr>
              <w:t>Clasificación de eventos próximos.</w:t>
            </w:r>
            <w:r>
              <w:t xml:space="preserve"> Una actividad es "próxima" solo si faltan al menos 8 horas respecto al momento de la consulta.</w:t>
            </w:r>
          </w:p>
        </w:tc>
        <w:tc>
          <w:tcPr>
            <w:tcW w:w="16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14:paraId="71F5DAE3" w14:textId="77777777" w:rsidR="00D86AD4" w:rsidRDefault="00000000">
            <w:r>
              <w:rPr>
                <w:b/>
                <w:bCs/>
                <w:color w:val="B01818"/>
                <w:sz w:val="20"/>
                <w:szCs w:val="20"/>
              </w:rPr>
              <w:t>No implementada</w:t>
            </w:r>
          </w:p>
        </w:tc>
      </w:tr>
      <w:tr w:rsidR="00D86AD4" w14:paraId="4F5F846C"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23776D" w14:textId="77777777" w:rsidR="00D86AD4" w:rsidRDefault="00000000">
            <w:r>
              <w:rPr>
                <w:b/>
                <w:bCs/>
              </w:rPr>
              <w:t>RN-05</w:t>
            </w:r>
          </w:p>
        </w:tc>
        <w:tc>
          <w:tcPr>
            <w:tcW w:w="7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A950A9" w14:textId="77777777" w:rsidR="00D86AD4" w:rsidRDefault="00000000">
            <w:r>
              <w:rPr>
                <w:b/>
                <w:bCs/>
              </w:rPr>
              <w:t>Unicidad de inscripción.</w:t>
            </w:r>
            <w:r>
              <w:t xml:space="preserve"> Un participante no puede inscribirse dos veces en la misma actividad, pero sí en actividades distintas. Al agotarse el cupo la actividad pasa a "Lleno".</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8848D8" w14:textId="77777777" w:rsidR="00D86AD4" w:rsidRDefault="00000000">
            <w:r>
              <w:rPr>
                <w:b/>
                <w:bCs/>
                <w:color w:val="1F7A3E"/>
                <w:sz w:val="20"/>
                <w:szCs w:val="20"/>
              </w:rPr>
              <w:t>Implementada</w:t>
            </w:r>
          </w:p>
        </w:tc>
      </w:tr>
      <w:tr w:rsidR="00D86AD4" w14:paraId="6127380C"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14:paraId="1E680A0A" w14:textId="77777777" w:rsidR="00D86AD4" w:rsidRDefault="00000000">
            <w:r>
              <w:rPr>
                <w:b/>
                <w:bCs/>
              </w:rPr>
              <w:t>RN-06</w:t>
            </w:r>
          </w:p>
        </w:tc>
        <w:tc>
          <w:tcPr>
            <w:tcW w:w="75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14:paraId="1855DD34" w14:textId="77777777" w:rsidR="00D86AD4" w:rsidRDefault="00000000">
            <w:r>
              <w:rPr>
                <w:b/>
                <w:bCs/>
              </w:rPr>
              <w:t>Identificación por correo institucional.</w:t>
            </w:r>
            <w:r>
              <w:t xml:space="preserve"> La diferenciación entre Visitante y Administrador se realiza mediante correo institucional, sin contraseñas.</w:t>
            </w:r>
          </w:p>
        </w:tc>
        <w:tc>
          <w:tcPr>
            <w:tcW w:w="16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14:paraId="3113D6E1" w14:textId="77777777" w:rsidR="00D86AD4" w:rsidRDefault="00000000">
            <w:r>
              <w:rPr>
                <w:b/>
                <w:bCs/>
                <w:color w:val="1F7A3E"/>
                <w:sz w:val="20"/>
                <w:szCs w:val="20"/>
              </w:rPr>
              <w:t>Implementada</w:t>
            </w:r>
          </w:p>
        </w:tc>
      </w:tr>
    </w:tbl>
    <w:p w14:paraId="389E1B0C" w14:textId="77777777" w:rsidR="00D86AD4" w:rsidRDefault="00D86AD4">
      <w:pPr>
        <w:spacing w:after="120"/>
      </w:pPr>
    </w:p>
    <w:p w14:paraId="24806A69" w14:textId="77777777" w:rsidR="00D86AD4" w:rsidRDefault="00000000">
      <w:pPr>
        <w:spacing w:before="120" w:after="100"/>
      </w:pPr>
      <w:r>
        <w:rPr>
          <w:b/>
          <w:bCs/>
        </w:rPr>
        <w:t>Precisiones sobre el estado de las reglas:</w:t>
      </w:r>
    </w:p>
    <w:p w14:paraId="6D7F09D2" w14:textId="77777777" w:rsidR="00D86AD4" w:rsidRDefault="00000000">
      <w:pPr>
        <w:spacing w:after="140"/>
        <w:jc w:val="both"/>
      </w:pPr>
      <w:r>
        <w:rPr>
          <w:b/>
          <w:bCs/>
        </w:rPr>
        <w:t xml:space="preserve">RN-02 </w:t>
      </w:r>
      <w:r>
        <w:t xml:space="preserve">se implementó parcialmente: el administrador puede cancelar una actividad desde el panel y esta queda marcada como "Cancelada" en el catálogo y en la agenda, dejando de aceptar inscripciones. No se implementó la restricción de las 16 horas, ni la generación del informe automático, ni la eliminación de las inscripciones existentes. Se optó por </w:t>
      </w:r>
      <w:r>
        <w:rPr>
          <w:b/>
          <w:bCs/>
        </w:rPr>
        <w:t>conservar a los estudiantes inscritos</w:t>
      </w:r>
      <w:r>
        <w:t xml:space="preserve"> para que el comité pueda contactarlos, lo que puede consultarse con el botón de participantes.</w:t>
      </w:r>
    </w:p>
    <w:p w14:paraId="3DA8A8A9" w14:textId="77777777" w:rsidR="00D86AD4" w:rsidRDefault="00000000">
      <w:pPr>
        <w:spacing w:after="140"/>
        <w:jc w:val="both"/>
      </w:pPr>
      <w:r>
        <w:rPr>
          <w:b/>
          <w:bCs/>
        </w:rPr>
        <w:t xml:space="preserve">RN-03 </w:t>
      </w:r>
      <w:r>
        <w:t>se implementó parcialmente: al registrar una actividad se definen la fecha, la hora de inicio y la hora de fin. No se implementó la fecha de apertura de inscripciones.</w:t>
      </w:r>
    </w:p>
    <w:p w14:paraId="0A5B407A" w14:textId="77777777" w:rsidR="00D86AD4" w:rsidRDefault="00000000">
      <w:pPr>
        <w:spacing w:after="140"/>
        <w:jc w:val="both"/>
      </w:pPr>
      <w:r>
        <w:rPr>
          <w:b/>
          <w:bCs/>
        </w:rPr>
        <w:t xml:space="preserve">RN-01 y RN-04 </w:t>
      </w:r>
      <w:r>
        <w:t>no se implementaron: el sistema no realiza ninguna comparación con la hora actual.</w:t>
      </w:r>
    </w:p>
    <w:p w14:paraId="69C53D11" w14:textId="77777777" w:rsidR="00D86AD4" w:rsidRDefault="00000000">
      <w:pPr>
        <w:pStyle w:val="Ttulo2"/>
        <w:keepNext/>
        <w:spacing w:before="260" w:after="120"/>
      </w:pPr>
      <w:r>
        <w:rPr>
          <w:b/>
          <w:bCs/>
          <w:color w:val="1F3A5F"/>
        </w:rPr>
        <w:t>3.3  Requisitos no funcionales</w:t>
      </w:r>
    </w:p>
    <w:p w14:paraId="4EC4B095" w14:textId="77777777" w:rsidR="00D86AD4" w:rsidRDefault="00000000">
      <w:pPr>
        <w:spacing w:after="140"/>
        <w:jc w:val="both"/>
      </w:pPr>
      <w:r>
        <w:rPr>
          <w:b/>
          <w:bCs/>
        </w:rPr>
        <w:t xml:space="preserve">RNF-01 — Rendimiento. </w:t>
      </w:r>
      <w:r>
        <w:t>Las páginas principales deben cargar con agilidad bajo condiciones típicas de conexión. *Verificable con Lighthouse.*</w:t>
      </w:r>
    </w:p>
    <w:p w14:paraId="6AB7242F" w14:textId="77777777" w:rsidR="00D86AD4" w:rsidRDefault="00000000">
      <w:pPr>
        <w:spacing w:after="140"/>
        <w:jc w:val="both"/>
      </w:pPr>
      <w:r>
        <w:rPr>
          <w:b/>
          <w:bCs/>
        </w:rPr>
        <w:t xml:space="preserve">RNF-02 — Usabilidad y accesibilidad básica. </w:t>
      </w:r>
      <w:r>
        <w:t>Los textos mantienen contraste suficiente y los elementos interactivos cuentan con etiquetas descriptivas y son alcanzables por teclado. *Verificable con Lighthouse y navegación con Tab.*</w:t>
      </w:r>
    </w:p>
    <w:p w14:paraId="0EF41A09" w14:textId="77777777" w:rsidR="00D86AD4" w:rsidRDefault="00000000">
      <w:pPr>
        <w:spacing w:after="140"/>
        <w:jc w:val="both"/>
      </w:pPr>
      <w:r>
        <w:rPr>
          <w:b/>
          <w:bCs/>
        </w:rPr>
        <w:t xml:space="preserve">RNF-03 — Compatibilidad. </w:t>
      </w:r>
      <w:r>
        <w:t>El sitio funciona en versiones actualizadas de los navegadores modernos de escritorio y móviles. *Verificado en Chrome y Safari.*</w:t>
      </w:r>
    </w:p>
    <w:p w14:paraId="45978185" w14:textId="77777777" w:rsidR="00D86AD4" w:rsidRDefault="00000000">
      <w:pPr>
        <w:spacing w:after="140"/>
        <w:jc w:val="both"/>
      </w:pPr>
      <w:r>
        <w:rPr>
          <w:b/>
          <w:bCs/>
        </w:rPr>
        <w:t xml:space="preserve">RNF-04 — Mantenibilidad. </w:t>
      </w:r>
      <w:r>
        <w:t xml:space="preserve">El código sigue convenciones consistentes y separa HTML, CSS y JavaScript en carpetas propias. </w:t>
      </w:r>
      <w:r>
        <w:rPr>
          <w:b/>
          <w:bCs/>
        </w:rPr>
        <w:t>Parcial:</w:t>
      </w:r>
      <w:r>
        <w:t xml:space="preserve"> la separación se cumple, pero permanecen atributos </w:t>
      </w:r>
      <w:proofErr w:type="spellStart"/>
      <w:r>
        <w:rPr>
          <w:rFonts w:ascii="Consolas" w:eastAsia="Consolas" w:hAnsi="Consolas" w:cs="Consolas"/>
          <w:sz w:val="20"/>
          <w:szCs w:val="20"/>
        </w:rPr>
        <w:t>style</w:t>
      </w:r>
      <w:proofErr w:type="spellEnd"/>
      <w:r>
        <w:t xml:space="preserve"> incrustados en algunos HTML y llamadas a </w:t>
      </w:r>
      <w:r>
        <w:rPr>
          <w:rFonts w:ascii="Consolas" w:eastAsia="Consolas" w:hAnsi="Consolas" w:cs="Consolas"/>
          <w:sz w:val="20"/>
          <w:szCs w:val="20"/>
        </w:rPr>
        <w:t>console.log</w:t>
      </w:r>
      <w:r>
        <w:t xml:space="preserve"> en el código entregado.</w:t>
      </w:r>
    </w:p>
    <w:p w14:paraId="60509246" w14:textId="77777777" w:rsidR="00D86AD4" w:rsidRDefault="00000000">
      <w:pPr>
        <w:spacing w:after="140"/>
        <w:jc w:val="both"/>
      </w:pPr>
      <w:r>
        <w:rPr>
          <w:b/>
          <w:bCs/>
        </w:rPr>
        <w:t xml:space="preserve">RNF-05 — Disponibilidad. </w:t>
      </w:r>
      <w:r>
        <w:t>*No aplica:* el sistema se ejecuta en local para efectos del curso; no se contrató un servicio de hosting.</w:t>
      </w:r>
    </w:p>
    <w:p w14:paraId="0E0861CC" w14:textId="77777777" w:rsidR="00D86AD4" w:rsidRDefault="00000000">
      <w:pPr>
        <w:spacing w:after="140"/>
        <w:jc w:val="both"/>
      </w:pPr>
      <w:r>
        <w:rPr>
          <w:b/>
          <w:bCs/>
        </w:rPr>
        <w:t xml:space="preserve">RNF-06 — Integridad de datos. </w:t>
      </w:r>
      <w:r>
        <w:t xml:space="preserve">Los formularios validan en el navegador y el servidor vuelve a validar antes de persistir. </w:t>
      </w:r>
      <w:r>
        <w:rPr>
          <w:b/>
          <w:bCs/>
        </w:rPr>
        <w:t>Cumplido:</w:t>
      </w:r>
      <w:r>
        <w:t xml:space="preserve"> verificado enviando datos inválidos directamente a la API, que responde con código 400 (ver </w:t>
      </w:r>
      <w:r>
        <w:rPr>
          <w:rFonts w:ascii="Consolas" w:eastAsia="Consolas" w:hAnsi="Consolas" w:cs="Consolas"/>
          <w:sz w:val="20"/>
          <w:szCs w:val="20"/>
        </w:rPr>
        <w:t>PLAN-DE-PRUEBAS.md</w:t>
      </w:r>
      <w:r>
        <w:t>).</w:t>
      </w:r>
    </w:p>
    <w:p w14:paraId="729C84D5" w14:textId="77777777" w:rsidR="00D86AD4" w:rsidRDefault="00000000">
      <w:pPr>
        <w:pStyle w:val="Ttulo2"/>
        <w:keepNext/>
        <w:spacing w:before="260" w:after="120"/>
      </w:pPr>
      <w:r>
        <w:rPr>
          <w:b/>
          <w:bCs/>
          <w:color w:val="1F3A5F"/>
        </w:rPr>
        <w:lastRenderedPageBreak/>
        <w:t>3.4  Restricciones de diseño e implementación</w:t>
      </w:r>
    </w:p>
    <w:p w14:paraId="79A0C248" w14:textId="77777777" w:rsidR="00D86AD4" w:rsidRDefault="00000000">
      <w:pPr>
        <w:pStyle w:val="Ttulo3"/>
        <w:keepNext/>
        <w:spacing w:before="200" w:after="100"/>
      </w:pPr>
      <w:r>
        <w:rPr>
          <w:b/>
          <w:bCs/>
          <w:color w:val="333333"/>
          <w:sz w:val="22"/>
          <w:szCs w:val="22"/>
        </w:rPr>
        <w:t>3.4.1  Tecnologías utilizadas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500"/>
      </w:tblGrid>
      <w:tr w:rsidR="00D86AD4" w14:paraId="1F41621A" w14:textId="77777777">
        <w:tblPrEx>
          <w:tblCellMar>
            <w:top w:w="0" w:type="dxa"/>
            <w:bottom w:w="0" w:type="dxa"/>
          </w:tblCellMar>
        </w:tblPrEx>
        <w:trPr>
          <w:tblHeader/>
        </w:trPr>
        <w:tc>
          <w:tcPr>
            <w:tcW w:w="350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20" w:type="dxa"/>
              <w:bottom w:w="100" w:type="dxa"/>
              <w:right w:w="120" w:type="dxa"/>
            </w:tcMar>
          </w:tcPr>
          <w:p w14:paraId="274A3B5E" w14:textId="77777777" w:rsidR="00D86AD4" w:rsidRDefault="00000000">
            <w:r>
              <w:rPr>
                <w:b/>
                <w:bCs/>
                <w:color w:val="FFFFFF"/>
                <w:sz w:val="20"/>
                <w:szCs w:val="20"/>
              </w:rPr>
              <w:t>Capa</w:t>
            </w:r>
          </w:p>
        </w:tc>
        <w:tc>
          <w:tcPr>
            <w:tcW w:w="650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20" w:type="dxa"/>
              <w:bottom w:w="100" w:type="dxa"/>
              <w:right w:w="120" w:type="dxa"/>
            </w:tcMar>
          </w:tcPr>
          <w:p w14:paraId="65D45EB0" w14:textId="77777777" w:rsidR="00D86AD4" w:rsidRDefault="00000000">
            <w:r>
              <w:rPr>
                <w:b/>
                <w:bCs/>
                <w:color w:val="FFFFFF"/>
                <w:sz w:val="20"/>
                <w:szCs w:val="20"/>
              </w:rPr>
              <w:t>Tecnología</w:t>
            </w:r>
          </w:p>
        </w:tc>
      </w:tr>
      <w:tr w:rsidR="00D86AD4" w14:paraId="308A48C6"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5D42F5" w14:textId="77777777" w:rsidR="00D86AD4" w:rsidRDefault="00000000">
            <w:r>
              <w:rPr>
                <w:b/>
                <w:bCs/>
              </w:rPr>
              <w:t>Lenguaje principal</w:t>
            </w:r>
          </w:p>
        </w:tc>
        <w:tc>
          <w:tcPr>
            <w:tcW w:w="6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DE7DBB" w14:textId="77777777" w:rsidR="00D86AD4" w:rsidRDefault="00000000">
            <w:r>
              <w:t>JavaScript (ES6+)</w:t>
            </w:r>
          </w:p>
        </w:tc>
      </w:tr>
      <w:tr w:rsidR="00D86AD4" w14:paraId="14ED5778"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14:paraId="4416A59A" w14:textId="77777777" w:rsidR="00D86AD4" w:rsidRDefault="00000000">
            <w:proofErr w:type="spellStart"/>
            <w:r>
              <w:rPr>
                <w:b/>
                <w:bCs/>
              </w:rPr>
              <w:t>Frontend</w:t>
            </w:r>
            <w:proofErr w:type="spellEnd"/>
            <w:r>
              <w:rPr>
                <w:b/>
                <w:bCs/>
              </w:rPr>
              <w:t xml:space="preserve"> — Estructura</w:t>
            </w:r>
          </w:p>
        </w:tc>
        <w:tc>
          <w:tcPr>
            <w:tcW w:w="65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14:paraId="33DBDE56" w14:textId="77777777" w:rsidR="00D86AD4" w:rsidRDefault="00000000">
            <w:r>
              <w:t>HTML5</w:t>
            </w:r>
          </w:p>
        </w:tc>
      </w:tr>
      <w:tr w:rsidR="00D86AD4" w14:paraId="5B530395"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416258" w14:textId="77777777" w:rsidR="00D86AD4" w:rsidRDefault="00000000">
            <w:proofErr w:type="spellStart"/>
            <w:r>
              <w:rPr>
                <w:b/>
                <w:bCs/>
              </w:rPr>
              <w:t>Frontend</w:t>
            </w:r>
            <w:proofErr w:type="spellEnd"/>
            <w:r>
              <w:rPr>
                <w:b/>
                <w:bCs/>
              </w:rPr>
              <w:t xml:space="preserve"> — Estilos</w:t>
            </w:r>
          </w:p>
        </w:tc>
        <w:tc>
          <w:tcPr>
            <w:tcW w:w="6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66BC50" w14:textId="77777777" w:rsidR="00D86AD4" w:rsidRDefault="00000000">
            <w:r>
              <w:t xml:space="preserve">CSS3 nativo con media </w:t>
            </w:r>
            <w:proofErr w:type="spellStart"/>
            <w:r>
              <w:t>queries</w:t>
            </w:r>
            <w:proofErr w:type="spellEnd"/>
            <w:r>
              <w:t xml:space="preserve"> propias</w:t>
            </w:r>
          </w:p>
        </w:tc>
      </w:tr>
      <w:tr w:rsidR="00D86AD4" w14:paraId="47DB6D5B"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14:paraId="1ABD3FA7" w14:textId="77777777" w:rsidR="00D86AD4" w:rsidRDefault="00000000">
            <w:proofErr w:type="spellStart"/>
            <w:r>
              <w:rPr>
                <w:b/>
                <w:bCs/>
              </w:rPr>
              <w:t>Frontend</w:t>
            </w:r>
            <w:proofErr w:type="spellEnd"/>
            <w:r>
              <w:rPr>
                <w:b/>
                <w:bCs/>
              </w:rPr>
              <w:t xml:space="preserve"> — Lógica</w:t>
            </w:r>
          </w:p>
        </w:tc>
        <w:tc>
          <w:tcPr>
            <w:tcW w:w="65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14:paraId="693F98F2" w14:textId="77777777" w:rsidR="00D86AD4" w:rsidRDefault="00000000">
            <w:r>
              <w:t xml:space="preserve">JavaScript </w:t>
            </w:r>
            <w:proofErr w:type="spellStart"/>
            <w:r>
              <w:t>vanilla</w:t>
            </w:r>
            <w:proofErr w:type="spellEnd"/>
          </w:p>
        </w:tc>
      </w:tr>
      <w:tr w:rsidR="00D86AD4" w14:paraId="616E603D"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FF160C" w14:textId="77777777" w:rsidR="00D86AD4" w:rsidRDefault="00000000">
            <w:proofErr w:type="spellStart"/>
            <w:r>
              <w:rPr>
                <w:b/>
                <w:bCs/>
              </w:rPr>
              <w:t>Backend</w:t>
            </w:r>
            <w:proofErr w:type="spellEnd"/>
            <w:r>
              <w:rPr>
                <w:b/>
                <w:bCs/>
              </w:rPr>
              <w:t xml:space="preserve"> — Entorno</w:t>
            </w:r>
          </w:p>
        </w:tc>
        <w:tc>
          <w:tcPr>
            <w:tcW w:w="6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FDA9F8" w14:textId="77777777" w:rsidR="00D86AD4" w:rsidRDefault="00000000">
            <w:r>
              <w:t>Node.js</w:t>
            </w:r>
          </w:p>
        </w:tc>
      </w:tr>
      <w:tr w:rsidR="00D86AD4" w14:paraId="31B8A8C0"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14:paraId="626EF97F" w14:textId="77777777" w:rsidR="00D86AD4" w:rsidRDefault="00000000">
            <w:proofErr w:type="spellStart"/>
            <w:r>
              <w:rPr>
                <w:b/>
                <w:bCs/>
              </w:rPr>
              <w:t>Backend</w:t>
            </w:r>
            <w:proofErr w:type="spellEnd"/>
            <w:r>
              <w:rPr>
                <w:b/>
                <w:bCs/>
              </w:rPr>
              <w:t xml:space="preserve"> — Framework</w:t>
            </w:r>
          </w:p>
        </w:tc>
        <w:tc>
          <w:tcPr>
            <w:tcW w:w="65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14:paraId="56666835" w14:textId="77777777" w:rsidR="00D86AD4" w:rsidRDefault="00000000">
            <w:r>
              <w:t>Express 5</w:t>
            </w:r>
          </w:p>
        </w:tc>
      </w:tr>
      <w:tr w:rsidR="00D86AD4" w14:paraId="17A165AC"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2E8C05" w14:textId="77777777" w:rsidR="00D86AD4" w:rsidRDefault="00000000">
            <w:proofErr w:type="spellStart"/>
            <w:r>
              <w:rPr>
                <w:b/>
                <w:bCs/>
              </w:rPr>
              <w:t>Backend</w:t>
            </w:r>
            <w:proofErr w:type="spellEnd"/>
            <w:r>
              <w:rPr>
                <w:b/>
                <w:bCs/>
              </w:rPr>
              <w:t xml:space="preserve"> — ODM</w:t>
            </w:r>
          </w:p>
        </w:tc>
        <w:tc>
          <w:tcPr>
            <w:tcW w:w="6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BE4D1E" w14:textId="77777777" w:rsidR="00D86AD4" w:rsidRDefault="00000000">
            <w:proofErr w:type="spellStart"/>
            <w:r>
              <w:t>Mongoose</w:t>
            </w:r>
            <w:proofErr w:type="spellEnd"/>
            <w:r>
              <w:t xml:space="preserve"> 9</w:t>
            </w:r>
          </w:p>
        </w:tc>
      </w:tr>
      <w:tr w:rsidR="00D86AD4" w14:paraId="7C41D239"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14:paraId="25C62EEF" w14:textId="77777777" w:rsidR="00D86AD4" w:rsidRDefault="00000000">
            <w:r>
              <w:rPr>
                <w:b/>
                <w:bCs/>
              </w:rPr>
              <w:t>Base de datos</w:t>
            </w:r>
          </w:p>
        </w:tc>
        <w:tc>
          <w:tcPr>
            <w:tcW w:w="65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14:paraId="3F034A2F" w14:textId="77777777" w:rsidR="00D86AD4" w:rsidRDefault="00000000">
            <w:r>
              <w:t>MongoDB Atlas</w:t>
            </w:r>
          </w:p>
        </w:tc>
      </w:tr>
      <w:tr w:rsidR="00D86AD4" w14:paraId="03C11CAA"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2ADD28" w14:textId="77777777" w:rsidR="00D86AD4" w:rsidRDefault="00000000">
            <w:r>
              <w:rPr>
                <w:b/>
                <w:bCs/>
              </w:rPr>
              <w:t>Control de versiones</w:t>
            </w:r>
          </w:p>
        </w:tc>
        <w:tc>
          <w:tcPr>
            <w:tcW w:w="6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72F22A" w14:textId="77777777" w:rsidR="00D86AD4" w:rsidRDefault="00000000">
            <w:r>
              <w:t>Git / GitHub</w:t>
            </w:r>
          </w:p>
        </w:tc>
      </w:tr>
      <w:tr w:rsidR="00D86AD4" w14:paraId="2F4DC3CA"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14:paraId="22754C59" w14:textId="77777777" w:rsidR="00D86AD4" w:rsidRDefault="00000000">
            <w:r>
              <w:rPr>
                <w:b/>
                <w:bCs/>
              </w:rPr>
              <w:t>Gestión de proyecto</w:t>
            </w:r>
          </w:p>
        </w:tc>
        <w:tc>
          <w:tcPr>
            <w:tcW w:w="65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14:paraId="08FEBAB7" w14:textId="77777777" w:rsidR="00D86AD4" w:rsidRDefault="00000000">
            <w:r>
              <w:t>Jira (Scrum)</w:t>
            </w:r>
          </w:p>
        </w:tc>
      </w:tr>
    </w:tbl>
    <w:p w14:paraId="555CF6E5" w14:textId="77777777" w:rsidR="00D86AD4" w:rsidRDefault="00D86AD4">
      <w:pPr>
        <w:spacing w:after="100"/>
      </w:pPr>
    </w:p>
    <w:p w14:paraId="6A789936" w14:textId="77777777" w:rsidR="00D86AD4" w:rsidRDefault="00000000">
      <w:pPr>
        <w:spacing w:before="120" w:after="100"/>
      </w:pPr>
      <w:r>
        <w:rPr>
          <w:b/>
          <w:bCs/>
        </w:rPr>
        <w:t>Librerías de apoyo incorporadas por CDN: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00"/>
      </w:tblGrid>
      <w:tr w:rsidR="00D86AD4" w14:paraId="2F91D48E"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20" w:type="dxa"/>
              <w:bottom w:w="100" w:type="dxa"/>
              <w:right w:w="120" w:type="dxa"/>
            </w:tcMar>
          </w:tcPr>
          <w:p w14:paraId="2F9AADA5" w14:textId="77777777" w:rsidR="00D86AD4" w:rsidRDefault="00000000">
            <w:r>
              <w:rPr>
                <w:b/>
                <w:bCs/>
                <w:color w:val="FFFFFF"/>
                <w:sz w:val="20"/>
                <w:szCs w:val="20"/>
              </w:rPr>
              <w:t>Librería</w:t>
            </w:r>
          </w:p>
        </w:tc>
        <w:tc>
          <w:tcPr>
            <w:tcW w:w="700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20" w:type="dxa"/>
              <w:bottom w:w="100" w:type="dxa"/>
              <w:right w:w="120" w:type="dxa"/>
            </w:tcMar>
          </w:tcPr>
          <w:p w14:paraId="5C046489" w14:textId="77777777" w:rsidR="00D86AD4" w:rsidRDefault="00000000">
            <w:r>
              <w:rPr>
                <w:b/>
                <w:bCs/>
                <w:color w:val="FFFFFF"/>
                <w:sz w:val="20"/>
                <w:szCs w:val="20"/>
              </w:rPr>
              <w:t>Uso</w:t>
            </w:r>
          </w:p>
        </w:tc>
      </w:tr>
      <w:tr w:rsidR="00D86AD4" w14:paraId="6B990B6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941DF0" w14:textId="77777777" w:rsidR="00D86AD4" w:rsidRDefault="00000000">
            <w:r>
              <w:rPr>
                <w:b/>
                <w:bCs/>
              </w:rPr>
              <w:t>Bootstrap 5.3.8</w:t>
            </w:r>
          </w:p>
        </w:tc>
        <w:tc>
          <w:tcPr>
            <w:tcW w:w="7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4D2534" w14:textId="77777777" w:rsidR="00D86AD4" w:rsidRDefault="00000000">
            <w:r>
              <w:t>Rejilla responsive, tarjetas, formularios, acordeón y ventanas modales</w:t>
            </w:r>
          </w:p>
        </w:tc>
      </w:tr>
      <w:tr w:rsidR="00D86AD4" w14:paraId="6F228445"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14:paraId="6956CA73" w14:textId="77777777" w:rsidR="00D86AD4" w:rsidRDefault="00000000">
            <w:r>
              <w:rPr>
                <w:b/>
                <w:bCs/>
              </w:rPr>
              <w:t>Font Awesome 6.5.1</w:t>
            </w:r>
          </w:p>
        </w:tc>
        <w:tc>
          <w:tcPr>
            <w:tcW w:w="70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14:paraId="41A196C9" w14:textId="77777777" w:rsidR="00D86AD4" w:rsidRDefault="00000000">
            <w:r>
              <w:t>Iconografía de la interfaz</w:t>
            </w:r>
          </w:p>
        </w:tc>
      </w:tr>
      <w:tr w:rsidR="00D86AD4" w14:paraId="04686211"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393072" w14:textId="77777777" w:rsidR="00D86AD4" w:rsidRDefault="00000000">
            <w:r>
              <w:rPr>
                <w:b/>
                <w:bCs/>
              </w:rPr>
              <w:t>SweetAlert2 11</w:t>
            </w:r>
          </w:p>
        </w:tc>
        <w:tc>
          <w:tcPr>
            <w:tcW w:w="7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04561D" w14:textId="77777777" w:rsidR="00D86AD4" w:rsidRDefault="00000000">
            <w:r>
              <w:t>Mensajes de confirmación del formulario de inscripción</w:t>
            </w:r>
          </w:p>
        </w:tc>
      </w:tr>
    </w:tbl>
    <w:p w14:paraId="3386DD40" w14:textId="77777777" w:rsidR="00D86AD4" w:rsidRDefault="00D86AD4">
      <w:pPr>
        <w:spacing w:after="100"/>
      </w:pPr>
    </w:p>
    <w:p w14:paraId="57E2A722" w14:textId="77777777" w:rsidR="00D86AD4" w:rsidRDefault="00000000">
      <w:pPr>
        <w:spacing w:after="140"/>
        <w:jc w:val="both"/>
      </w:pPr>
      <w:r>
        <w:rPr>
          <w:b/>
          <w:bCs/>
        </w:rPr>
        <w:t xml:space="preserve">Aclaración sobre la restricción de </w:t>
      </w:r>
      <w:proofErr w:type="spellStart"/>
      <w:r>
        <w:rPr>
          <w:b/>
          <w:bCs/>
        </w:rPr>
        <w:t>frameworks</w:t>
      </w:r>
      <w:proofErr w:type="spellEnd"/>
      <w:r>
        <w:rPr>
          <w:b/>
          <w:bCs/>
        </w:rPr>
        <w:t xml:space="preserve"> de estilos. </w:t>
      </w:r>
      <w:r>
        <w:t xml:space="preserve">La versión 1.0 prohibía el uso de </w:t>
      </w:r>
      <w:proofErr w:type="spellStart"/>
      <w:r>
        <w:t>frameworks</w:t>
      </w:r>
      <w:proofErr w:type="spellEnd"/>
      <w:r>
        <w:t xml:space="preserve"> de estilos *para la implementación del modo oscuro*. Esa restricción se respeta: el modo oscuro está escrito íntegramente en CSS nativo con </w:t>
      </w:r>
      <w:proofErr w:type="spellStart"/>
      <w:r>
        <w:rPr>
          <w:rFonts w:ascii="Consolas" w:eastAsia="Consolas" w:hAnsi="Consolas" w:cs="Consolas"/>
          <w:sz w:val="20"/>
          <w:szCs w:val="20"/>
        </w:rPr>
        <w:t>prefers</w:t>
      </w:r>
      <w:proofErr w:type="spellEnd"/>
      <w:r>
        <w:rPr>
          <w:rFonts w:ascii="Consolas" w:eastAsia="Consolas" w:hAnsi="Consolas" w:cs="Consolas"/>
          <w:sz w:val="20"/>
          <w:szCs w:val="20"/>
        </w:rPr>
        <w:t>-color-</w:t>
      </w:r>
      <w:proofErr w:type="spellStart"/>
      <w:r>
        <w:rPr>
          <w:rFonts w:ascii="Consolas" w:eastAsia="Consolas" w:hAnsi="Consolas" w:cs="Consolas"/>
          <w:sz w:val="20"/>
          <w:szCs w:val="20"/>
        </w:rPr>
        <w:t>scheme</w:t>
      </w:r>
      <w:proofErr w:type="spellEnd"/>
      <w:r>
        <w:t>, sin recurrir a las utilidades de tema de Bootstrap. Bootstrap se emplea únicamente para la maquetación y los componentes visuales del resto del sitio.</w:t>
      </w:r>
    </w:p>
    <w:p w14:paraId="2D3296C0" w14:textId="77777777" w:rsidR="00D86AD4" w:rsidRDefault="00000000">
      <w:pPr>
        <w:spacing w:after="140"/>
        <w:jc w:val="both"/>
      </w:pPr>
      <w:r>
        <w:rPr>
          <w:b/>
          <w:bCs/>
        </w:rPr>
        <w:t xml:space="preserve">Prohibiciones respetadas: </w:t>
      </w:r>
      <w:r>
        <w:t xml:space="preserve">no se utilizan </w:t>
      </w:r>
      <w:proofErr w:type="spellStart"/>
      <w:r>
        <w:t>frameworks</w:t>
      </w:r>
      <w:proofErr w:type="spellEnd"/>
      <w:r>
        <w:t xml:space="preserve"> de </w:t>
      </w:r>
      <w:proofErr w:type="spellStart"/>
      <w:r>
        <w:t>frontend</w:t>
      </w:r>
      <w:proofErr w:type="spellEnd"/>
      <w:r>
        <w:t xml:space="preserve"> (</w:t>
      </w:r>
      <w:proofErr w:type="spellStart"/>
      <w:r>
        <w:t>React</w:t>
      </w:r>
      <w:proofErr w:type="spellEnd"/>
      <w:r>
        <w:t>, Vue, Angular), ni preprocesadores de CSS, ni bases de datos relacionales, ni librerías de autenticación (Passport, JWT, OAuth).</w:t>
      </w:r>
    </w:p>
    <w:p w14:paraId="08CDFD99" w14:textId="77777777" w:rsidR="00D86AD4" w:rsidRDefault="00000000">
      <w:pPr>
        <w:pStyle w:val="Ttulo3"/>
        <w:keepNext/>
        <w:spacing w:before="200" w:after="100"/>
      </w:pPr>
      <w:r>
        <w:rPr>
          <w:b/>
          <w:bCs/>
          <w:color w:val="333333"/>
          <w:sz w:val="22"/>
          <w:szCs w:val="22"/>
        </w:rPr>
        <w:t>3.4.2  Plataformas soportadas</w:t>
      </w:r>
    </w:p>
    <w:p w14:paraId="618692BF" w14:textId="77777777" w:rsidR="00D86AD4" w:rsidRDefault="00000000">
      <w:pPr>
        <w:spacing w:after="80"/>
        <w:ind w:left="360" w:hanging="220"/>
      </w:pPr>
      <w:r>
        <w:rPr>
          <w:b/>
          <w:bCs/>
          <w:color w:val="1F3A5F"/>
        </w:rPr>
        <w:t xml:space="preserve">•  </w:t>
      </w:r>
      <w:r>
        <w:rPr>
          <w:b/>
          <w:bCs/>
        </w:rPr>
        <w:t xml:space="preserve">Navegadores de escritorio: </w:t>
      </w:r>
      <w:r>
        <w:t>últimas dos versiones estables de Chrome, Firefox y Edge.</w:t>
      </w:r>
    </w:p>
    <w:p w14:paraId="02B8A420" w14:textId="77777777" w:rsidR="00D86AD4" w:rsidRDefault="00000000">
      <w:pPr>
        <w:spacing w:after="80"/>
        <w:ind w:left="360" w:hanging="220"/>
      </w:pPr>
      <w:r>
        <w:rPr>
          <w:b/>
          <w:bCs/>
          <w:color w:val="1F3A5F"/>
        </w:rPr>
        <w:t xml:space="preserve">•  </w:t>
      </w:r>
      <w:r>
        <w:rPr>
          <w:b/>
          <w:bCs/>
        </w:rPr>
        <w:t xml:space="preserve">Navegadores móviles: </w:t>
      </w:r>
      <w:r>
        <w:t>últimas dos versiones estables de Chrome Mobile y Safari iOS.</w:t>
      </w:r>
    </w:p>
    <w:p w14:paraId="007D00F9" w14:textId="77777777" w:rsidR="00D86AD4" w:rsidRDefault="00000000">
      <w:pPr>
        <w:spacing w:after="80"/>
        <w:ind w:left="360" w:hanging="220"/>
      </w:pPr>
      <w:r>
        <w:rPr>
          <w:b/>
          <w:bCs/>
          <w:color w:val="1F3A5F"/>
        </w:rPr>
        <w:t xml:space="preserve">•  </w:t>
      </w:r>
      <w:r>
        <w:rPr>
          <w:b/>
          <w:bCs/>
        </w:rPr>
        <w:t xml:space="preserve">Resoluciones: </w:t>
      </w:r>
      <w:r>
        <w:t xml:space="preserve">desde 320 </w:t>
      </w:r>
      <w:proofErr w:type="spellStart"/>
      <w:r>
        <w:t>px</w:t>
      </w:r>
      <w:proofErr w:type="spellEnd"/>
      <w:r>
        <w:t xml:space="preserve"> hasta 1920 </w:t>
      </w:r>
      <w:proofErr w:type="spellStart"/>
      <w:r>
        <w:t>px</w:t>
      </w:r>
      <w:proofErr w:type="spellEnd"/>
      <w:r>
        <w:t>.</w:t>
      </w:r>
    </w:p>
    <w:p w14:paraId="569AFD6A" w14:textId="77777777" w:rsidR="00D86AD4" w:rsidRDefault="00000000">
      <w:pPr>
        <w:spacing w:after="80"/>
        <w:ind w:left="360" w:hanging="220"/>
      </w:pPr>
      <w:r>
        <w:rPr>
          <w:b/>
          <w:bCs/>
          <w:color w:val="1F3A5F"/>
        </w:rPr>
        <w:t xml:space="preserve">•  </w:t>
      </w:r>
      <w:r>
        <w:rPr>
          <w:b/>
          <w:bCs/>
        </w:rPr>
        <w:t xml:space="preserve">Sistemas operativos: </w:t>
      </w:r>
      <w:r>
        <w:t>independiente, al ser un sistema totalmente web.</w:t>
      </w:r>
    </w:p>
    <w:p w14:paraId="12F8BBBF" w14:textId="77777777" w:rsidR="00D86AD4" w:rsidRDefault="00000000">
      <w:pPr>
        <w:pStyle w:val="Ttulo3"/>
        <w:keepNext/>
        <w:spacing w:before="200" w:after="100"/>
      </w:pPr>
      <w:r>
        <w:rPr>
          <w:b/>
          <w:bCs/>
          <w:color w:val="333333"/>
          <w:sz w:val="22"/>
          <w:szCs w:val="22"/>
        </w:rPr>
        <w:lastRenderedPageBreak/>
        <w:t>3.4.3  Convenciones de código aplicadas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700"/>
        <w:gridCol w:w="4500"/>
      </w:tblGrid>
      <w:tr w:rsidR="00D86AD4" w14:paraId="33B43B0A"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20" w:type="dxa"/>
              <w:bottom w:w="100" w:type="dxa"/>
              <w:right w:w="120" w:type="dxa"/>
            </w:tcMar>
          </w:tcPr>
          <w:p w14:paraId="6B4758DD" w14:textId="77777777" w:rsidR="00D86AD4" w:rsidRDefault="00000000">
            <w:r>
              <w:rPr>
                <w:b/>
                <w:bCs/>
                <w:color w:val="FFFFFF"/>
                <w:sz w:val="20"/>
                <w:szCs w:val="20"/>
              </w:rPr>
              <w:t>Elemento</w:t>
            </w:r>
          </w:p>
        </w:tc>
        <w:tc>
          <w:tcPr>
            <w:tcW w:w="270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20" w:type="dxa"/>
              <w:bottom w:w="100" w:type="dxa"/>
              <w:right w:w="120" w:type="dxa"/>
            </w:tcMar>
          </w:tcPr>
          <w:p w14:paraId="2B290541" w14:textId="77777777" w:rsidR="00D86AD4" w:rsidRDefault="00000000">
            <w:r>
              <w:rPr>
                <w:b/>
                <w:bCs/>
                <w:color w:val="FFFFFF"/>
                <w:sz w:val="20"/>
                <w:szCs w:val="20"/>
              </w:rPr>
              <w:t>Convención</w:t>
            </w:r>
          </w:p>
        </w:tc>
        <w:tc>
          <w:tcPr>
            <w:tcW w:w="450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20" w:type="dxa"/>
              <w:bottom w:w="100" w:type="dxa"/>
              <w:right w:w="120" w:type="dxa"/>
            </w:tcMar>
          </w:tcPr>
          <w:p w14:paraId="5FBB68E6" w14:textId="77777777" w:rsidR="00D86AD4" w:rsidRDefault="00000000">
            <w:r>
              <w:rPr>
                <w:b/>
                <w:bCs/>
                <w:color w:val="FFFFFF"/>
                <w:sz w:val="20"/>
                <w:szCs w:val="20"/>
              </w:rPr>
              <w:t>Ejemplo del proyecto</w:t>
            </w:r>
          </w:p>
        </w:tc>
      </w:tr>
      <w:tr w:rsidR="00D86AD4" w14:paraId="43CE69D6"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49AF4C" w14:textId="77777777" w:rsidR="00D86AD4" w:rsidRDefault="00000000">
            <w:r>
              <w:rPr>
                <w:b/>
                <w:bCs/>
              </w:rPr>
              <w:t>Variables y funciones (JS)</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D6C715" w14:textId="77777777" w:rsidR="00D86AD4" w:rsidRDefault="00000000">
            <w:proofErr w:type="spellStart"/>
            <w:r>
              <w:t>camelCase</w:t>
            </w:r>
            <w:proofErr w:type="spellEnd"/>
          </w:p>
        </w:tc>
        <w:tc>
          <w:tcPr>
            <w:tcW w:w="4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A04D9D" w14:textId="77777777" w:rsidR="00D86AD4" w:rsidRDefault="00000000">
            <w:proofErr w:type="spellStart"/>
            <w:r>
              <w:rPr>
                <w:rFonts w:ascii="Consolas" w:eastAsia="Consolas" w:hAnsi="Consolas" w:cs="Consolas"/>
                <w:sz w:val="20"/>
                <w:szCs w:val="20"/>
              </w:rPr>
              <w:t>cupoDisponible</w:t>
            </w:r>
            <w:proofErr w:type="spellEnd"/>
            <w:r>
              <w:t xml:space="preserve">, </w:t>
            </w:r>
            <w:proofErr w:type="spellStart"/>
            <w:r>
              <w:rPr>
                <w:rFonts w:ascii="Consolas" w:eastAsia="Consolas" w:hAnsi="Consolas" w:cs="Consolas"/>
                <w:sz w:val="20"/>
                <w:szCs w:val="20"/>
              </w:rPr>
              <w:t>validarFormulario</w:t>
            </w:r>
            <w:proofErr w:type="spellEnd"/>
            <w:r>
              <w:rPr>
                <w:rFonts w:ascii="Consolas" w:eastAsia="Consolas" w:hAnsi="Consolas" w:cs="Consolas"/>
                <w:sz w:val="20"/>
                <w:szCs w:val="20"/>
              </w:rPr>
              <w:t>()</w:t>
            </w:r>
          </w:p>
        </w:tc>
      </w:tr>
      <w:tr w:rsidR="00D86AD4" w14:paraId="31C8002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14:paraId="60BEFC80" w14:textId="77777777" w:rsidR="00D86AD4" w:rsidRDefault="00000000">
            <w:r>
              <w:rPr>
                <w:b/>
                <w:bCs/>
              </w:rPr>
              <w:t>Modelos</w:t>
            </w:r>
          </w:p>
        </w:tc>
        <w:tc>
          <w:tcPr>
            <w:tcW w:w="27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14:paraId="19E99876" w14:textId="77777777" w:rsidR="00D86AD4" w:rsidRDefault="00000000">
            <w:proofErr w:type="spellStart"/>
            <w:r>
              <w:t>PascalCase</w:t>
            </w:r>
            <w:proofErr w:type="spellEnd"/>
          </w:p>
        </w:tc>
        <w:tc>
          <w:tcPr>
            <w:tcW w:w="45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14:paraId="318AB82A" w14:textId="77777777" w:rsidR="00D86AD4" w:rsidRDefault="00000000">
            <w:r>
              <w:rPr>
                <w:rFonts w:ascii="Consolas" w:eastAsia="Consolas" w:hAnsi="Consolas" w:cs="Consolas"/>
                <w:sz w:val="20"/>
                <w:szCs w:val="20"/>
              </w:rPr>
              <w:t>Actividad</w:t>
            </w:r>
            <w:r>
              <w:t xml:space="preserve">, </w:t>
            </w:r>
            <w:r>
              <w:rPr>
                <w:rFonts w:ascii="Consolas" w:eastAsia="Consolas" w:hAnsi="Consolas" w:cs="Consolas"/>
                <w:sz w:val="20"/>
                <w:szCs w:val="20"/>
              </w:rPr>
              <w:t>Estudiante</w:t>
            </w:r>
            <w:r>
              <w:t xml:space="preserve">, </w:t>
            </w:r>
            <w:r>
              <w:rPr>
                <w:rFonts w:ascii="Consolas" w:eastAsia="Consolas" w:hAnsi="Consolas" w:cs="Consolas"/>
                <w:sz w:val="20"/>
                <w:szCs w:val="20"/>
              </w:rPr>
              <w:t>Stand</w:t>
            </w:r>
          </w:p>
        </w:tc>
      </w:tr>
      <w:tr w:rsidR="00D86AD4" w14:paraId="52D17D3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BB5473" w14:textId="77777777" w:rsidR="00D86AD4" w:rsidRDefault="00000000">
            <w:r>
              <w:rPr>
                <w:b/>
                <w:bCs/>
              </w:rPr>
              <w:t>Archivos JS</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A3B006" w14:textId="77777777" w:rsidR="00D86AD4" w:rsidRDefault="00000000">
            <w:r>
              <w:t>kebab-case</w:t>
            </w:r>
          </w:p>
        </w:tc>
        <w:tc>
          <w:tcPr>
            <w:tcW w:w="4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A48D67" w14:textId="77777777" w:rsidR="00D86AD4" w:rsidRDefault="00000000">
            <w:r>
              <w:rPr>
                <w:rFonts w:ascii="Consolas" w:eastAsia="Consolas" w:hAnsi="Consolas" w:cs="Consolas"/>
                <w:sz w:val="20"/>
                <w:szCs w:val="20"/>
              </w:rPr>
              <w:t>listar-actividades.js</w:t>
            </w:r>
          </w:p>
        </w:tc>
      </w:tr>
      <w:tr w:rsidR="00D86AD4" w14:paraId="65EFD6DB"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14:paraId="49BE5850" w14:textId="77777777" w:rsidR="00D86AD4" w:rsidRDefault="00000000">
            <w:r>
              <w:rPr>
                <w:b/>
                <w:bCs/>
              </w:rPr>
              <w:t>Archivos HTML</w:t>
            </w:r>
          </w:p>
        </w:tc>
        <w:tc>
          <w:tcPr>
            <w:tcW w:w="27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14:paraId="264ED606" w14:textId="77777777" w:rsidR="00D86AD4" w:rsidRDefault="00000000">
            <w:r>
              <w:t>kebab-case</w:t>
            </w:r>
          </w:p>
        </w:tc>
        <w:tc>
          <w:tcPr>
            <w:tcW w:w="45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14:paraId="3975594E" w14:textId="77777777" w:rsidR="00D86AD4" w:rsidRDefault="00000000">
            <w:r>
              <w:rPr>
                <w:rFonts w:ascii="Consolas" w:eastAsia="Consolas" w:hAnsi="Consolas" w:cs="Consolas"/>
                <w:sz w:val="20"/>
                <w:szCs w:val="20"/>
              </w:rPr>
              <w:t>detalle-actividad.html</w:t>
            </w:r>
          </w:p>
        </w:tc>
      </w:tr>
      <w:tr w:rsidR="00D86AD4" w14:paraId="30573B7B"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128160" w14:textId="77777777" w:rsidR="00D86AD4" w:rsidRDefault="00000000">
            <w:r>
              <w:rPr>
                <w:b/>
                <w:bCs/>
              </w:rPr>
              <w:t>Archivos CSS</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FA1659" w14:textId="77777777" w:rsidR="00D86AD4" w:rsidRDefault="00000000">
            <w:r>
              <w:t>kebab-case</w:t>
            </w:r>
          </w:p>
        </w:tc>
        <w:tc>
          <w:tcPr>
            <w:tcW w:w="4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37F8F8" w14:textId="77777777" w:rsidR="00D86AD4" w:rsidRDefault="00000000">
            <w:r>
              <w:rPr>
                <w:rFonts w:ascii="Consolas" w:eastAsia="Consolas" w:hAnsi="Consolas" w:cs="Consolas"/>
                <w:sz w:val="20"/>
                <w:szCs w:val="20"/>
              </w:rPr>
              <w:t>lista-actividades.css</w:t>
            </w:r>
          </w:p>
        </w:tc>
      </w:tr>
      <w:tr w:rsidR="00D86AD4" w14:paraId="6791743D"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14:paraId="1D919B0D" w14:textId="77777777" w:rsidR="00D86AD4" w:rsidRDefault="00000000">
            <w:r>
              <w:rPr>
                <w:b/>
                <w:bCs/>
              </w:rPr>
              <w:t>Carpetas</w:t>
            </w:r>
          </w:p>
        </w:tc>
        <w:tc>
          <w:tcPr>
            <w:tcW w:w="27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14:paraId="75F6127E" w14:textId="77777777" w:rsidR="00D86AD4" w:rsidRDefault="00000000">
            <w:r>
              <w:t>minúscula</w:t>
            </w:r>
          </w:p>
        </w:tc>
        <w:tc>
          <w:tcPr>
            <w:tcW w:w="45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14:paraId="7C3064A1" w14:textId="77777777" w:rsidR="00D86AD4" w:rsidRDefault="00000000">
            <w:proofErr w:type="spellStart"/>
            <w:r>
              <w:rPr>
                <w:rFonts w:ascii="Consolas" w:eastAsia="Consolas" w:hAnsi="Consolas" w:cs="Consolas"/>
                <w:sz w:val="20"/>
                <w:szCs w:val="20"/>
              </w:rPr>
              <w:t>backend</w:t>
            </w:r>
            <w:proofErr w:type="spellEnd"/>
            <w:r>
              <w:rPr>
                <w:rFonts w:ascii="Consolas" w:eastAsia="Consolas" w:hAnsi="Consolas" w:cs="Consolas"/>
                <w:sz w:val="20"/>
                <w:szCs w:val="20"/>
              </w:rPr>
              <w:t>/</w:t>
            </w:r>
            <w:r>
              <w:t xml:space="preserve">, </w:t>
            </w:r>
            <w:proofErr w:type="spellStart"/>
            <w:r>
              <w:rPr>
                <w:rFonts w:ascii="Consolas" w:eastAsia="Consolas" w:hAnsi="Consolas" w:cs="Consolas"/>
                <w:sz w:val="20"/>
                <w:szCs w:val="20"/>
              </w:rPr>
              <w:t>frontend</w:t>
            </w:r>
            <w:proofErr w:type="spellEnd"/>
            <w:r>
              <w:rPr>
                <w:rFonts w:ascii="Consolas" w:eastAsia="Consolas" w:hAnsi="Consolas" w:cs="Consolas"/>
                <w:sz w:val="20"/>
                <w:szCs w:val="20"/>
              </w:rPr>
              <w:t>/</w:t>
            </w:r>
            <w:r>
              <w:t xml:space="preserve">, </w:t>
            </w:r>
            <w:proofErr w:type="spellStart"/>
            <w:r>
              <w:rPr>
                <w:rFonts w:ascii="Consolas" w:eastAsia="Consolas" w:hAnsi="Consolas" w:cs="Consolas"/>
                <w:sz w:val="20"/>
                <w:szCs w:val="20"/>
              </w:rPr>
              <w:t>routes</w:t>
            </w:r>
            <w:proofErr w:type="spellEnd"/>
            <w:r>
              <w:rPr>
                <w:rFonts w:ascii="Consolas" w:eastAsia="Consolas" w:hAnsi="Consolas" w:cs="Consolas"/>
                <w:sz w:val="20"/>
                <w:szCs w:val="20"/>
              </w:rPr>
              <w:t>/</w:t>
            </w:r>
          </w:p>
        </w:tc>
      </w:tr>
      <w:tr w:rsidR="00D86AD4" w14:paraId="162F0E45"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253CD3" w14:textId="77777777" w:rsidR="00D86AD4" w:rsidRDefault="00000000">
            <w:r>
              <w:rPr>
                <w:b/>
                <w:bCs/>
              </w:rPr>
              <w:t>Clases CSS</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9B3D5F" w14:textId="77777777" w:rsidR="00D86AD4" w:rsidRDefault="00000000">
            <w:r>
              <w:t>kebab-case</w:t>
            </w:r>
          </w:p>
        </w:tc>
        <w:tc>
          <w:tcPr>
            <w:tcW w:w="4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8E53BB" w14:textId="77777777" w:rsidR="00D86AD4" w:rsidRDefault="00000000">
            <w:r>
              <w:rPr>
                <w:rFonts w:ascii="Consolas" w:eastAsia="Consolas" w:hAnsi="Consolas" w:cs="Consolas"/>
                <w:sz w:val="20"/>
                <w:szCs w:val="20"/>
              </w:rPr>
              <w:t>.imagen-actividad</w:t>
            </w:r>
            <w:r>
              <w:t xml:space="preserve">, </w:t>
            </w:r>
            <w:r>
              <w:rPr>
                <w:rFonts w:ascii="Consolas" w:eastAsia="Consolas" w:hAnsi="Consolas" w:cs="Consolas"/>
                <w:sz w:val="20"/>
                <w:szCs w:val="20"/>
              </w:rPr>
              <w:t>.tarjeta-registro</w:t>
            </w:r>
          </w:p>
        </w:tc>
      </w:tr>
      <w:tr w:rsidR="00D86AD4" w14:paraId="0B06A140"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14:paraId="26431EAC" w14:textId="77777777" w:rsidR="00D86AD4" w:rsidRDefault="00000000">
            <w:proofErr w:type="spellStart"/>
            <w:r>
              <w:rPr>
                <w:b/>
                <w:bCs/>
              </w:rPr>
              <w:t>IDs</w:t>
            </w:r>
            <w:proofErr w:type="spellEnd"/>
            <w:r>
              <w:rPr>
                <w:b/>
                <w:bCs/>
              </w:rPr>
              <w:t xml:space="preserve"> HTML</w:t>
            </w:r>
          </w:p>
        </w:tc>
        <w:tc>
          <w:tcPr>
            <w:tcW w:w="27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14:paraId="77FC6966" w14:textId="77777777" w:rsidR="00D86AD4" w:rsidRDefault="00000000">
            <w:proofErr w:type="spellStart"/>
            <w:r>
              <w:t>camelCase</w:t>
            </w:r>
            <w:proofErr w:type="spellEnd"/>
            <w:r>
              <w:t xml:space="preserve"> y kebab-case</w:t>
            </w:r>
          </w:p>
        </w:tc>
        <w:tc>
          <w:tcPr>
            <w:tcW w:w="45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14:paraId="296461BF" w14:textId="77777777" w:rsidR="00D86AD4" w:rsidRDefault="00000000">
            <w:proofErr w:type="spellStart"/>
            <w:r>
              <w:rPr>
                <w:rFonts w:ascii="Consolas" w:eastAsia="Consolas" w:hAnsi="Consolas" w:cs="Consolas"/>
                <w:sz w:val="20"/>
                <w:szCs w:val="20"/>
              </w:rPr>
              <w:t>nombreCompleto</w:t>
            </w:r>
            <w:proofErr w:type="spellEnd"/>
            <w:r>
              <w:t xml:space="preserve">, </w:t>
            </w:r>
            <w:r>
              <w:rPr>
                <w:rFonts w:ascii="Consolas" w:eastAsia="Consolas" w:hAnsi="Consolas" w:cs="Consolas"/>
                <w:sz w:val="20"/>
                <w:szCs w:val="20"/>
              </w:rPr>
              <w:t>contenedor-datos</w:t>
            </w:r>
          </w:p>
        </w:tc>
      </w:tr>
      <w:tr w:rsidR="00D86AD4" w14:paraId="6874DABA"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64C4F5" w14:textId="77777777" w:rsidR="00D86AD4" w:rsidRDefault="00000000">
            <w:r>
              <w:rPr>
                <w:b/>
                <w:bCs/>
              </w:rPr>
              <w:t>Colecciones MongoDB</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E4A106" w14:textId="77777777" w:rsidR="00D86AD4" w:rsidRDefault="00000000">
            <w:r>
              <w:t>plural en minúsculas</w:t>
            </w:r>
          </w:p>
        </w:tc>
        <w:tc>
          <w:tcPr>
            <w:tcW w:w="4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0261F6" w14:textId="77777777" w:rsidR="00D86AD4" w:rsidRDefault="00000000">
            <w:r>
              <w:rPr>
                <w:rFonts w:ascii="Consolas" w:eastAsia="Consolas" w:hAnsi="Consolas" w:cs="Consolas"/>
                <w:sz w:val="20"/>
                <w:szCs w:val="20"/>
              </w:rPr>
              <w:t>actividades</w:t>
            </w:r>
            <w:r>
              <w:t xml:space="preserve">, </w:t>
            </w:r>
            <w:r>
              <w:rPr>
                <w:rFonts w:ascii="Consolas" w:eastAsia="Consolas" w:hAnsi="Consolas" w:cs="Consolas"/>
                <w:sz w:val="20"/>
                <w:szCs w:val="20"/>
              </w:rPr>
              <w:t>estudiantes</w:t>
            </w:r>
            <w:r>
              <w:t xml:space="preserve">, </w:t>
            </w:r>
            <w:r>
              <w:rPr>
                <w:rFonts w:ascii="Consolas" w:eastAsia="Consolas" w:hAnsi="Consolas" w:cs="Consolas"/>
                <w:sz w:val="20"/>
                <w:szCs w:val="20"/>
              </w:rPr>
              <w:t>stands</w:t>
            </w:r>
          </w:p>
        </w:tc>
      </w:tr>
      <w:tr w:rsidR="00D86AD4" w14:paraId="4192F782"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14:paraId="65F812E5" w14:textId="77777777" w:rsidR="00D86AD4" w:rsidRDefault="00000000">
            <w:r>
              <w:rPr>
                <w:b/>
                <w:bCs/>
              </w:rPr>
              <w:t>Campos de documentos</w:t>
            </w:r>
          </w:p>
        </w:tc>
        <w:tc>
          <w:tcPr>
            <w:tcW w:w="27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14:paraId="78F9C8A9" w14:textId="77777777" w:rsidR="00D86AD4" w:rsidRDefault="00000000">
            <w:proofErr w:type="spellStart"/>
            <w:r>
              <w:t>camelCase</w:t>
            </w:r>
            <w:proofErr w:type="spellEnd"/>
          </w:p>
        </w:tc>
        <w:tc>
          <w:tcPr>
            <w:tcW w:w="45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14:paraId="2193E3B2" w14:textId="77777777" w:rsidR="00D86AD4" w:rsidRDefault="00000000">
            <w:proofErr w:type="spellStart"/>
            <w:r>
              <w:rPr>
                <w:rFonts w:ascii="Consolas" w:eastAsia="Consolas" w:hAnsi="Consolas" w:cs="Consolas"/>
                <w:sz w:val="20"/>
                <w:szCs w:val="20"/>
              </w:rPr>
              <w:t>nombreCompleto</w:t>
            </w:r>
            <w:proofErr w:type="spellEnd"/>
            <w:r>
              <w:t xml:space="preserve">, </w:t>
            </w:r>
            <w:proofErr w:type="spellStart"/>
            <w:r>
              <w:rPr>
                <w:rFonts w:ascii="Consolas" w:eastAsia="Consolas" w:hAnsi="Consolas" w:cs="Consolas"/>
                <w:sz w:val="20"/>
                <w:szCs w:val="20"/>
              </w:rPr>
              <w:t>cupoMaximo</w:t>
            </w:r>
            <w:proofErr w:type="spellEnd"/>
          </w:p>
        </w:tc>
      </w:tr>
      <w:tr w:rsidR="00D86AD4" w14:paraId="43B0DE7F"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2E19E2" w14:textId="77777777" w:rsidR="00D86AD4" w:rsidRDefault="00000000">
            <w:proofErr w:type="spellStart"/>
            <w:r>
              <w:rPr>
                <w:b/>
                <w:bCs/>
              </w:rPr>
              <w:t>Endpoints</w:t>
            </w:r>
            <w:proofErr w:type="spellEnd"/>
            <w:r>
              <w:rPr>
                <w:b/>
                <w:bCs/>
              </w:rPr>
              <w:t xml:space="preserve"> REST</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A3BCE9" w14:textId="77777777" w:rsidR="00D86AD4" w:rsidRDefault="00000000">
            <w:r>
              <w:t>plural en minúsculas</w:t>
            </w:r>
          </w:p>
        </w:tc>
        <w:tc>
          <w:tcPr>
            <w:tcW w:w="4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92E6E5" w14:textId="77777777" w:rsidR="00D86AD4" w:rsidRDefault="00000000">
            <w:r>
              <w:rPr>
                <w:rFonts w:ascii="Consolas" w:eastAsia="Consolas" w:hAnsi="Consolas" w:cs="Consolas"/>
                <w:sz w:val="20"/>
                <w:szCs w:val="20"/>
              </w:rPr>
              <w:t>/actividades</w:t>
            </w:r>
            <w:r>
              <w:t xml:space="preserve">, </w:t>
            </w:r>
            <w:r>
              <w:rPr>
                <w:rFonts w:ascii="Consolas" w:eastAsia="Consolas" w:hAnsi="Consolas" w:cs="Consolas"/>
                <w:sz w:val="20"/>
                <w:szCs w:val="20"/>
              </w:rPr>
              <w:t>/estudiantes</w:t>
            </w:r>
            <w:r>
              <w:t xml:space="preserve">, </w:t>
            </w:r>
            <w:r>
              <w:rPr>
                <w:rFonts w:ascii="Consolas" w:eastAsia="Consolas" w:hAnsi="Consolas" w:cs="Consolas"/>
                <w:sz w:val="20"/>
                <w:szCs w:val="20"/>
              </w:rPr>
              <w:t>/stands</w:t>
            </w:r>
          </w:p>
        </w:tc>
      </w:tr>
    </w:tbl>
    <w:p w14:paraId="735478EA" w14:textId="77777777" w:rsidR="00D86AD4" w:rsidRDefault="00D86AD4">
      <w:pPr>
        <w:spacing w:after="100"/>
      </w:pPr>
    </w:p>
    <w:p w14:paraId="0AAF8D7E" w14:textId="77777777" w:rsidR="00D86AD4" w:rsidRDefault="00000000">
      <w:pPr>
        <w:spacing w:after="140"/>
        <w:jc w:val="both"/>
      </w:pPr>
      <w:r>
        <w:rPr>
          <w:b/>
          <w:bCs/>
        </w:rPr>
        <w:t xml:space="preserve">Idioma: </w:t>
      </w:r>
      <w:r>
        <w:t xml:space="preserve">todo el código, los comentarios y los mensajes de </w:t>
      </w:r>
      <w:proofErr w:type="spellStart"/>
      <w:r>
        <w:t>commit</w:t>
      </w:r>
      <w:proofErr w:type="spellEnd"/>
      <w:r>
        <w:t xml:space="preserve"> se redactan en español.</w:t>
      </w:r>
    </w:p>
    <w:p w14:paraId="0BD3BE38" w14:textId="77777777" w:rsidR="00D86AD4" w:rsidRDefault="00000000">
      <w:pPr>
        <w:spacing w:after="140"/>
        <w:jc w:val="both"/>
      </w:pPr>
      <w:r>
        <w:rPr>
          <w:b/>
          <w:bCs/>
        </w:rPr>
        <w:t xml:space="preserve">Formato aplicado: </w:t>
      </w:r>
      <w:proofErr w:type="spellStart"/>
      <w:r>
        <w:t>indentación</w:t>
      </w:r>
      <w:proofErr w:type="spellEnd"/>
      <w:r>
        <w:t xml:space="preserve"> de 4 espacios, llaves en estilo K&amp;R, punto y coma al final de cada sentencia y comentarios breves reservados para lo no evidente.</w:t>
      </w:r>
    </w:p>
    <w:p w14:paraId="55351A99" w14:textId="77777777" w:rsidR="00D86AD4" w:rsidRDefault="00000000">
      <w:pPr>
        <w:pStyle w:val="Ttulo3"/>
        <w:keepNext/>
        <w:spacing w:before="200" w:after="100"/>
      </w:pPr>
      <w:r>
        <w:rPr>
          <w:b/>
          <w:bCs/>
          <w:color w:val="333333"/>
          <w:sz w:val="22"/>
          <w:szCs w:val="22"/>
        </w:rPr>
        <w:t>3.4.4  Estructura del proyecto</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0"/>
      </w:tblGrid>
      <w:tr w:rsidR="00D86AD4" w14:paraId="1F5A2706" w14:textId="77777777">
        <w:tblPrEx>
          <w:tblCellMar>
            <w:top w:w="0" w:type="dxa"/>
            <w:bottom w:w="0" w:type="dxa"/>
          </w:tblCellMar>
        </w:tblPrEx>
        <w:tc>
          <w:tcPr>
            <w:tcW w:w="10000" w:type="dxa"/>
            <w:tcBorders>
              <w:top w:val="single" w:sz="4" w:space="0" w:color="BFBFBF"/>
              <w:left w:val="single" w:sz="4" w:space="0" w:color="BFBFBF"/>
              <w:bottom w:val="single" w:sz="4" w:space="0" w:color="BFBFBF"/>
              <w:right w:val="single" w:sz="4" w:space="0" w:color="BFBFBF"/>
            </w:tcBorders>
            <w:shd w:val="clear" w:color="auto" w:fill="F5F7FA"/>
            <w:tcMar>
              <w:top w:w="160" w:type="dxa"/>
              <w:left w:w="200" w:type="dxa"/>
              <w:bottom w:w="160" w:type="dxa"/>
              <w:right w:w="200" w:type="dxa"/>
            </w:tcMar>
          </w:tcPr>
          <w:p w14:paraId="714A3885" w14:textId="77777777" w:rsidR="00D86AD4" w:rsidRDefault="00000000">
            <w:r>
              <w:rPr>
                <w:rFonts w:ascii="Consolas" w:eastAsia="Consolas" w:hAnsi="Consolas" w:cs="Consolas"/>
                <w:sz w:val="18"/>
                <w:szCs w:val="18"/>
              </w:rPr>
              <w:t>ProyIntegrador1Grupo3/</w:t>
            </w:r>
          </w:p>
          <w:p w14:paraId="47673775" w14:textId="77777777" w:rsidR="00D86AD4"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backend</w:t>
            </w:r>
            <w:proofErr w:type="spellEnd"/>
            <w:r>
              <w:rPr>
                <w:rFonts w:ascii="Consolas" w:eastAsia="Consolas" w:hAnsi="Consolas" w:cs="Consolas"/>
                <w:sz w:val="18"/>
                <w:szCs w:val="18"/>
              </w:rPr>
              <w:t>/</w:t>
            </w:r>
          </w:p>
          <w:p w14:paraId="5DC767FB" w14:textId="77777777" w:rsidR="00D86AD4" w:rsidRDefault="00000000">
            <w:r>
              <w:rPr>
                <w:rFonts w:ascii="Consolas" w:eastAsia="Consolas" w:hAnsi="Consolas" w:cs="Consolas"/>
                <w:sz w:val="18"/>
                <w:szCs w:val="18"/>
              </w:rPr>
              <w:t xml:space="preserve">│   ├── </w:t>
            </w:r>
            <w:proofErr w:type="spellStart"/>
            <w:r>
              <w:rPr>
                <w:rFonts w:ascii="Consolas" w:eastAsia="Consolas" w:hAnsi="Consolas" w:cs="Consolas"/>
                <w:sz w:val="18"/>
                <w:szCs w:val="18"/>
              </w:rPr>
              <w:t>models</w:t>
            </w:r>
            <w:proofErr w:type="spellEnd"/>
            <w:r>
              <w:rPr>
                <w:rFonts w:ascii="Consolas" w:eastAsia="Consolas" w:hAnsi="Consolas" w:cs="Consolas"/>
                <w:sz w:val="18"/>
                <w:szCs w:val="18"/>
              </w:rPr>
              <w:t>/              actividad.model.js, estudiante.model.js, stands.model.js</w:t>
            </w:r>
          </w:p>
          <w:p w14:paraId="45ECF847" w14:textId="77777777" w:rsidR="00D86AD4" w:rsidRPr="00712219" w:rsidRDefault="00000000">
            <w:pPr>
              <w:rPr>
                <w:lang w:val="en-US"/>
              </w:rPr>
            </w:pPr>
            <w:r w:rsidRPr="00712219">
              <w:rPr>
                <w:rFonts w:ascii="Consolas" w:eastAsia="Consolas" w:hAnsi="Consolas" w:cs="Consolas"/>
                <w:sz w:val="18"/>
                <w:szCs w:val="18"/>
                <w:lang w:val="en-US"/>
              </w:rPr>
              <w:t>│   ├── routes/              actividad.route.js, estudiante.route.js, stands.route.js</w:t>
            </w:r>
          </w:p>
          <w:p w14:paraId="2EFD8B71" w14:textId="77777777" w:rsidR="00D86AD4" w:rsidRDefault="00000000">
            <w:r>
              <w:rPr>
                <w:rFonts w:ascii="Consolas" w:eastAsia="Consolas" w:hAnsi="Consolas" w:cs="Consolas"/>
                <w:sz w:val="18"/>
                <w:szCs w:val="18"/>
              </w:rPr>
              <w:t>│   ├── index.js             Punto de entrada del servidor</w:t>
            </w:r>
          </w:p>
          <w:p w14:paraId="4FDB4B1C" w14:textId="77777777" w:rsidR="00D86AD4" w:rsidRDefault="00000000">
            <w:r>
              <w:rPr>
                <w:rFonts w:ascii="Consolas" w:eastAsia="Consolas" w:hAnsi="Consolas" w:cs="Consolas"/>
                <w:sz w:val="18"/>
                <w:szCs w:val="18"/>
              </w:rPr>
              <w:t xml:space="preserve">│   ├── </w:t>
            </w:r>
            <w:proofErr w:type="spellStart"/>
            <w:r>
              <w:rPr>
                <w:rFonts w:ascii="Consolas" w:eastAsia="Consolas" w:hAnsi="Consolas" w:cs="Consolas"/>
                <w:sz w:val="18"/>
                <w:szCs w:val="18"/>
              </w:rPr>
              <w:t>package.json</w:t>
            </w:r>
            <w:proofErr w:type="spellEnd"/>
          </w:p>
          <w:p w14:paraId="2ADD61F1" w14:textId="77777777" w:rsidR="00D86AD4" w:rsidRDefault="00000000">
            <w:r>
              <w:rPr>
                <w:rFonts w:ascii="Consolas" w:eastAsia="Consolas" w:hAnsi="Consolas" w:cs="Consolas"/>
                <w:sz w:val="18"/>
                <w:szCs w:val="18"/>
              </w:rPr>
              <w:t>│   └── .</w:t>
            </w:r>
            <w:proofErr w:type="spellStart"/>
            <w:r>
              <w:rPr>
                <w:rFonts w:ascii="Consolas" w:eastAsia="Consolas" w:hAnsi="Consolas" w:cs="Consolas"/>
                <w:sz w:val="18"/>
                <w:szCs w:val="18"/>
              </w:rPr>
              <w:t>env</w:t>
            </w:r>
            <w:proofErr w:type="spellEnd"/>
            <w:r>
              <w:rPr>
                <w:rFonts w:ascii="Consolas" w:eastAsia="Consolas" w:hAnsi="Consolas" w:cs="Consolas"/>
                <w:sz w:val="18"/>
                <w:szCs w:val="18"/>
              </w:rPr>
              <w:t xml:space="preserve">                 Variables de entorno</w:t>
            </w:r>
          </w:p>
          <w:p w14:paraId="0A031C31" w14:textId="77777777" w:rsidR="00D86AD4"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frontend</w:t>
            </w:r>
            <w:proofErr w:type="spellEnd"/>
            <w:r>
              <w:rPr>
                <w:rFonts w:ascii="Consolas" w:eastAsia="Consolas" w:hAnsi="Consolas" w:cs="Consolas"/>
                <w:sz w:val="18"/>
                <w:szCs w:val="18"/>
              </w:rPr>
              <w:t>/</w:t>
            </w:r>
          </w:p>
          <w:p w14:paraId="345D3BC6" w14:textId="77777777" w:rsidR="00D86AD4" w:rsidRDefault="00000000">
            <w:r>
              <w:rPr>
                <w:rFonts w:ascii="Consolas" w:eastAsia="Consolas" w:hAnsi="Consolas" w:cs="Consolas"/>
                <w:sz w:val="18"/>
                <w:szCs w:val="18"/>
              </w:rPr>
              <w:t xml:space="preserve">│   ├── </w:t>
            </w:r>
            <w:proofErr w:type="spellStart"/>
            <w:r>
              <w:rPr>
                <w:rFonts w:ascii="Consolas" w:eastAsia="Consolas" w:hAnsi="Consolas" w:cs="Consolas"/>
                <w:sz w:val="18"/>
                <w:szCs w:val="18"/>
              </w:rPr>
              <w:t>css</w:t>
            </w:r>
            <w:proofErr w:type="spellEnd"/>
            <w:r>
              <w:rPr>
                <w:rFonts w:ascii="Consolas" w:eastAsia="Consolas" w:hAnsi="Consolas" w:cs="Consolas"/>
                <w:sz w:val="18"/>
                <w:szCs w:val="18"/>
              </w:rPr>
              <w:t>/                 Una hoja por página</w:t>
            </w:r>
          </w:p>
          <w:p w14:paraId="77CAE8B4" w14:textId="77777777" w:rsidR="00D86AD4" w:rsidRDefault="00000000">
            <w:r>
              <w:rPr>
                <w:rFonts w:ascii="Consolas" w:eastAsia="Consolas" w:hAnsi="Consolas" w:cs="Consolas"/>
                <w:sz w:val="18"/>
                <w:szCs w:val="18"/>
              </w:rPr>
              <w:t xml:space="preserve">│   ├── </w:t>
            </w:r>
            <w:proofErr w:type="spellStart"/>
            <w:r>
              <w:rPr>
                <w:rFonts w:ascii="Consolas" w:eastAsia="Consolas" w:hAnsi="Consolas" w:cs="Consolas"/>
                <w:sz w:val="18"/>
                <w:szCs w:val="18"/>
              </w:rPr>
              <w:t>js</w:t>
            </w:r>
            <w:proofErr w:type="spellEnd"/>
            <w:r>
              <w:rPr>
                <w:rFonts w:ascii="Consolas" w:eastAsia="Consolas" w:hAnsi="Consolas" w:cs="Consolas"/>
                <w:sz w:val="18"/>
                <w:szCs w:val="18"/>
              </w:rPr>
              <w:t>/                  Un script por página, más los compartidos</w:t>
            </w:r>
          </w:p>
          <w:p w14:paraId="3E4E300F" w14:textId="77777777" w:rsidR="00D86AD4" w:rsidRDefault="00000000">
            <w:r>
              <w:rPr>
                <w:rFonts w:ascii="Consolas" w:eastAsia="Consolas" w:hAnsi="Consolas" w:cs="Consolas"/>
                <w:sz w:val="18"/>
                <w:szCs w:val="18"/>
              </w:rPr>
              <w:t>│   └── *.</w:t>
            </w:r>
            <w:proofErr w:type="spellStart"/>
            <w:r>
              <w:rPr>
                <w:rFonts w:ascii="Consolas" w:eastAsia="Consolas" w:hAnsi="Consolas" w:cs="Consolas"/>
                <w:sz w:val="18"/>
                <w:szCs w:val="18"/>
              </w:rPr>
              <w:t>html</w:t>
            </w:r>
            <w:proofErr w:type="spellEnd"/>
            <w:r>
              <w:rPr>
                <w:rFonts w:ascii="Consolas" w:eastAsia="Consolas" w:hAnsi="Consolas" w:cs="Consolas"/>
                <w:sz w:val="18"/>
                <w:szCs w:val="18"/>
              </w:rPr>
              <w:t xml:space="preserve">               Páginas del sitio</w:t>
            </w:r>
          </w:p>
          <w:p w14:paraId="5896943A" w14:textId="77777777" w:rsidR="00D86AD4"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img</w:t>
            </w:r>
            <w:proofErr w:type="spellEnd"/>
            <w:r>
              <w:rPr>
                <w:rFonts w:ascii="Consolas" w:eastAsia="Consolas" w:hAnsi="Consolas" w:cs="Consolas"/>
                <w:sz w:val="18"/>
                <w:szCs w:val="18"/>
              </w:rPr>
              <w:t>/                     Imágenes</w:t>
            </w:r>
          </w:p>
          <w:p w14:paraId="23C15AAD" w14:textId="77777777" w:rsidR="00D86AD4" w:rsidRDefault="00000000">
            <w:r>
              <w:rPr>
                <w:rFonts w:ascii="Consolas" w:eastAsia="Consolas" w:hAnsi="Consolas" w:cs="Consolas"/>
                <w:sz w:val="18"/>
                <w:szCs w:val="18"/>
              </w:rPr>
              <w:t>├── README.md</w:t>
            </w:r>
          </w:p>
          <w:p w14:paraId="4BC05E03" w14:textId="77777777" w:rsidR="00D86AD4" w:rsidRDefault="00000000">
            <w:r>
              <w:rPr>
                <w:rFonts w:ascii="Consolas" w:eastAsia="Consolas" w:hAnsi="Consolas" w:cs="Consolas"/>
                <w:sz w:val="18"/>
                <w:szCs w:val="18"/>
              </w:rPr>
              <w:t>├── ERS-CampusFest.md</w:t>
            </w:r>
          </w:p>
          <w:p w14:paraId="2DE377A7" w14:textId="77777777" w:rsidR="00D86AD4" w:rsidRDefault="00000000">
            <w:r>
              <w:rPr>
                <w:rFonts w:ascii="Consolas" w:eastAsia="Consolas" w:hAnsi="Consolas" w:cs="Consolas"/>
                <w:sz w:val="18"/>
                <w:szCs w:val="18"/>
              </w:rPr>
              <w:t>├── MATRIZ-TRAZABILIDAD.md</w:t>
            </w:r>
          </w:p>
          <w:p w14:paraId="0A71FDFD" w14:textId="77777777" w:rsidR="00D86AD4" w:rsidRDefault="00000000">
            <w:r>
              <w:rPr>
                <w:rFonts w:ascii="Consolas" w:eastAsia="Consolas" w:hAnsi="Consolas" w:cs="Consolas"/>
                <w:sz w:val="18"/>
                <w:szCs w:val="18"/>
              </w:rPr>
              <w:t>├── PLAN-DE-PRUEBAS.md</w:t>
            </w:r>
          </w:p>
          <w:p w14:paraId="52298EDA" w14:textId="77777777" w:rsidR="00D86AD4" w:rsidRDefault="00000000">
            <w:r>
              <w:rPr>
                <w:rFonts w:ascii="Consolas" w:eastAsia="Consolas" w:hAnsi="Consolas" w:cs="Consolas"/>
                <w:sz w:val="18"/>
                <w:szCs w:val="18"/>
              </w:rPr>
              <w:t>└── ANALISIS-Y-DISENO.md</w:t>
            </w:r>
          </w:p>
        </w:tc>
      </w:tr>
    </w:tbl>
    <w:p w14:paraId="6097E53F" w14:textId="77777777" w:rsidR="00D86AD4" w:rsidRDefault="00D86AD4">
      <w:pPr>
        <w:spacing w:after="120"/>
      </w:pPr>
    </w:p>
    <w:p w14:paraId="3E429A72" w14:textId="77777777" w:rsidR="00D86AD4" w:rsidRDefault="00000000">
      <w:pPr>
        <w:spacing w:after="120"/>
        <w:jc w:val="both"/>
      </w:pPr>
      <w:r>
        <w:t xml:space="preserve">El </w:t>
      </w:r>
      <w:proofErr w:type="spellStart"/>
      <w:r>
        <w:t>backend</w:t>
      </w:r>
      <w:proofErr w:type="spellEnd"/>
      <w:r>
        <w:t xml:space="preserve"> no utiliza carpetas de </w:t>
      </w:r>
      <w:proofErr w:type="spellStart"/>
      <w:r>
        <w:rPr>
          <w:rFonts w:ascii="Consolas" w:eastAsia="Consolas" w:hAnsi="Consolas" w:cs="Consolas"/>
          <w:sz w:val="20"/>
          <w:szCs w:val="20"/>
        </w:rPr>
        <w:t>controllers</w:t>
      </w:r>
      <w:proofErr w:type="spellEnd"/>
      <w:r>
        <w:t xml:space="preserve">, </w:t>
      </w:r>
      <w:r>
        <w:rPr>
          <w:rFonts w:ascii="Consolas" w:eastAsia="Consolas" w:hAnsi="Consolas" w:cs="Consolas"/>
          <w:sz w:val="20"/>
          <w:szCs w:val="20"/>
        </w:rPr>
        <w:t>middlewares</w:t>
      </w:r>
      <w:r>
        <w:t xml:space="preserve"> ni </w:t>
      </w:r>
      <w:proofErr w:type="spellStart"/>
      <w:r>
        <w:rPr>
          <w:rFonts w:ascii="Consolas" w:eastAsia="Consolas" w:hAnsi="Consolas" w:cs="Consolas"/>
          <w:sz w:val="20"/>
          <w:szCs w:val="20"/>
        </w:rPr>
        <w:t>config</w:t>
      </w:r>
      <w:proofErr w:type="spellEnd"/>
      <w:r>
        <w:t xml:space="preserve">: la lógica de cada entidad reside en su archivo de rutas y la configuración se resuelve en </w:t>
      </w:r>
      <w:r>
        <w:rPr>
          <w:rFonts w:ascii="Consolas" w:eastAsia="Consolas" w:hAnsi="Consolas" w:cs="Consolas"/>
          <w:sz w:val="20"/>
          <w:szCs w:val="20"/>
        </w:rPr>
        <w:t>index.js</w:t>
      </w:r>
      <w:r>
        <w:t>. Esta estructura, más simple que la propuesta en la versión 1.0, resultó adecuada para el tamaño del sistema.</w:t>
      </w:r>
    </w:p>
    <w:p w14:paraId="1C2BEB39" w14:textId="77777777" w:rsidR="00D86AD4" w:rsidRDefault="00000000">
      <w:pPr>
        <w:pStyle w:val="Ttulo3"/>
        <w:keepNext/>
        <w:spacing w:before="200" w:after="100"/>
      </w:pPr>
      <w:r>
        <w:rPr>
          <w:b/>
          <w:bCs/>
          <w:color w:val="333333"/>
          <w:sz w:val="22"/>
          <w:szCs w:val="22"/>
        </w:rPr>
        <w:lastRenderedPageBreak/>
        <w:t xml:space="preserve">3.4.5  Estrategia de ramas y convención de </w:t>
      </w:r>
      <w:proofErr w:type="spellStart"/>
      <w:r>
        <w:rPr>
          <w:b/>
          <w:bCs/>
          <w:color w:val="333333"/>
          <w:sz w:val="22"/>
          <w:szCs w:val="22"/>
        </w:rPr>
        <w:t>commits</w:t>
      </w:r>
      <w:proofErr w:type="spellEnd"/>
    </w:p>
    <w:p w14:paraId="5BEB9B15" w14:textId="77777777" w:rsidR="00D86AD4" w:rsidRDefault="00000000">
      <w:pPr>
        <w:spacing w:after="120"/>
        <w:jc w:val="both"/>
      </w:pPr>
      <w:r>
        <w:t xml:space="preserve">La versión 1.0 definía un flujo Git Flow simplificado con ramas </w:t>
      </w:r>
      <w:proofErr w:type="spellStart"/>
      <w:r>
        <w:rPr>
          <w:rFonts w:ascii="Consolas" w:eastAsia="Consolas" w:hAnsi="Consolas" w:cs="Consolas"/>
          <w:sz w:val="20"/>
          <w:szCs w:val="20"/>
        </w:rPr>
        <w:t>main</w:t>
      </w:r>
      <w:proofErr w:type="spellEnd"/>
      <w:r>
        <w:t xml:space="preserve">, </w:t>
      </w:r>
      <w:proofErr w:type="spellStart"/>
      <w:r>
        <w:rPr>
          <w:rFonts w:ascii="Consolas" w:eastAsia="Consolas" w:hAnsi="Consolas" w:cs="Consolas"/>
          <w:sz w:val="20"/>
          <w:szCs w:val="20"/>
        </w:rPr>
        <w:t>develop</w:t>
      </w:r>
      <w:proofErr w:type="spellEnd"/>
      <w:r>
        <w:t xml:space="preserve"> y ramas temporales por historia, además de </w:t>
      </w:r>
      <w:proofErr w:type="spellStart"/>
      <w:r>
        <w:t>Conventional</w:t>
      </w:r>
      <w:proofErr w:type="spellEnd"/>
      <w:r>
        <w:t xml:space="preserve"> </w:t>
      </w:r>
      <w:proofErr w:type="spellStart"/>
      <w:r>
        <w:t>Commits</w:t>
      </w:r>
      <w:proofErr w:type="spellEnd"/>
      <w:r>
        <w:t>.</w:t>
      </w:r>
    </w:p>
    <w:p w14:paraId="78A9695D" w14:textId="77777777" w:rsidR="00D86AD4" w:rsidRDefault="00000000">
      <w:pPr>
        <w:spacing w:after="140"/>
        <w:jc w:val="both"/>
      </w:pPr>
      <w:r>
        <w:rPr>
          <w:b/>
          <w:bCs/>
        </w:rPr>
        <w:t xml:space="preserve">Desviación registrada: </w:t>
      </w:r>
      <w:r>
        <w:t xml:space="preserve">el desarrollo se realizó íntegramente sobre la rama </w:t>
      </w:r>
      <w:proofErr w:type="spellStart"/>
      <w:r>
        <w:rPr>
          <w:rFonts w:ascii="Consolas" w:eastAsia="Consolas" w:hAnsi="Consolas" w:cs="Consolas"/>
          <w:sz w:val="20"/>
          <w:szCs w:val="20"/>
        </w:rPr>
        <w:t>main</w:t>
      </w:r>
      <w:proofErr w:type="spellEnd"/>
      <w:r>
        <w:t xml:space="preserve">, con </w:t>
      </w:r>
      <w:proofErr w:type="spellStart"/>
      <w:r>
        <w:t>commits</w:t>
      </w:r>
      <w:proofErr w:type="spellEnd"/>
      <w:r>
        <w:t xml:space="preserve"> descriptivos en español que no siguen el formato de </w:t>
      </w:r>
      <w:proofErr w:type="spellStart"/>
      <w:r>
        <w:t>Conventional</w:t>
      </w:r>
      <w:proofErr w:type="spellEnd"/>
      <w:r>
        <w:t xml:space="preserve"> </w:t>
      </w:r>
      <w:proofErr w:type="spellStart"/>
      <w:r>
        <w:t>Commits</w:t>
      </w:r>
      <w:proofErr w:type="spellEnd"/>
      <w:r>
        <w:t xml:space="preserve">. El equipo optó por un flujo directo dada la duración del proyecto y el tamaño del grupo. Los tres integrantes superan el mínimo de </w:t>
      </w:r>
      <w:proofErr w:type="spellStart"/>
      <w:r>
        <w:t>commits</w:t>
      </w:r>
      <w:proofErr w:type="spellEnd"/>
      <w:r>
        <w:t xml:space="preserve"> establecido por el curso.</w:t>
      </w:r>
    </w:p>
    <w:p w14:paraId="163C14D7" w14:textId="77777777" w:rsidR="00D86AD4" w:rsidRDefault="00000000">
      <w:pPr>
        <w:pStyle w:val="Ttulo3"/>
        <w:keepNext/>
        <w:spacing w:before="200" w:after="100"/>
      </w:pPr>
      <w:r>
        <w:rPr>
          <w:b/>
          <w:bCs/>
          <w:color w:val="333333"/>
          <w:sz w:val="22"/>
          <w:szCs w:val="22"/>
        </w:rPr>
        <w:t>3.4.6  Estándares adicionales</w:t>
      </w:r>
    </w:p>
    <w:p w14:paraId="19F83FEB" w14:textId="77777777" w:rsidR="00D86AD4" w:rsidRDefault="00000000">
      <w:pPr>
        <w:spacing w:after="100"/>
        <w:ind w:left="360" w:hanging="220"/>
      </w:pPr>
      <w:r>
        <w:rPr>
          <w:b/>
          <w:bCs/>
          <w:color w:val="1F3A5F"/>
        </w:rPr>
        <w:t xml:space="preserve">•  </w:t>
      </w:r>
      <w:r>
        <w:rPr>
          <w:b/>
          <w:bCs/>
        </w:rPr>
        <w:t xml:space="preserve">Accesibilidad: </w:t>
      </w:r>
      <w:r>
        <w:t xml:space="preserve">se emplean atributos </w:t>
      </w:r>
      <w:proofErr w:type="spellStart"/>
      <w:r>
        <w:rPr>
          <w:rFonts w:ascii="Consolas" w:eastAsia="Consolas" w:hAnsi="Consolas" w:cs="Consolas"/>
          <w:sz w:val="20"/>
          <w:szCs w:val="20"/>
        </w:rPr>
        <w:t>alt</w:t>
      </w:r>
      <w:proofErr w:type="spellEnd"/>
      <w:r>
        <w:t xml:space="preserve"> en las imágenes y etiquetas </w:t>
      </w:r>
      <w:proofErr w:type="spellStart"/>
      <w:r>
        <w:rPr>
          <w:rFonts w:ascii="Consolas" w:eastAsia="Consolas" w:hAnsi="Consolas" w:cs="Consolas"/>
          <w:sz w:val="20"/>
          <w:szCs w:val="20"/>
        </w:rPr>
        <w:t>label</w:t>
      </w:r>
      <w:proofErr w:type="spellEnd"/>
      <w:r>
        <w:t xml:space="preserve"> asociadas a los campos de formulario.</w:t>
      </w:r>
    </w:p>
    <w:p w14:paraId="63B8DC9B" w14:textId="77777777" w:rsidR="00D86AD4" w:rsidRDefault="00000000">
      <w:pPr>
        <w:spacing w:after="100"/>
        <w:ind w:left="360" w:hanging="220"/>
      </w:pPr>
      <w:r>
        <w:rPr>
          <w:b/>
          <w:bCs/>
          <w:color w:val="1F3A5F"/>
        </w:rPr>
        <w:t xml:space="preserve">•  </w:t>
      </w:r>
      <w:r>
        <w:rPr>
          <w:b/>
          <w:bCs/>
        </w:rPr>
        <w:t xml:space="preserve">README: </w:t>
      </w:r>
      <w:r>
        <w:t xml:space="preserve">el repositorio incluye </w:t>
      </w:r>
      <w:r>
        <w:rPr>
          <w:rFonts w:ascii="Consolas" w:eastAsia="Consolas" w:hAnsi="Consolas" w:cs="Consolas"/>
          <w:sz w:val="20"/>
          <w:szCs w:val="20"/>
        </w:rPr>
        <w:t>README.md</w:t>
      </w:r>
      <w:r>
        <w:t xml:space="preserve"> con la descripción del proyecto, los requisitos previos, la instalación, las dependencias, la configuración de variables de entorno y los comandos de ejecución.</w:t>
      </w:r>
    </w:p>
    <w:p w14:paraId="45F41607" w14:textId="77777777" w:rsidR="00D86AD4" w:rsidRDefault="00000000">
      <w:pPr>
        <w:spacing w:after="100"/>
        <w:ind w:left="360" w:hanging="220"/>
      </w:pPr>
      <w:r>
        <w:rPr>
          <w:b/>
          <w:bCs/>
          <w:color w:val="1F3A5F"/>
        </w:rPr>
        <w:t xml:space="preserve">•  </w:t>
      </w:r>
      <w:r>
        <w:rPr>
          <w:b/>
          <w:bCs/>
        </w:rPr>
        <w:t>Archivo .</w:t>
      </w:r>
      <w:proofErr w:type="spellStart"/>
      <w:r>
        <w:rPr>
          <w:b/>
          <w:bCs/>
        </w:rPr>
        <w:t>gitignore</w:t>
      </w:r>
      <w:proofErr w:type="spellEnd"/>
      <w:r>
        <w:rPr>
          <w:b/>
          <w:bCs/>
        </w:rPr>
        <w:t xml:space="preserve">: </w:t>
      </w:r>
      <w:r>
        <w:t xml:space="preserve">actualmente excluye </w:t>
      </w:r>
      <w:proofErr w:type="spellStart"/>
      <w:r>
        <w:rPr>
          <w:rFonts w:ascii="Consolas" w:eastAsia="Consolas" w:hAnsi="Consolas" w:cs="Consolas"/>
          <w:sz w:val="20"/>
          <w:szCs w:val="20"/>
        </w:rPr>
        <w:t>backend</w:t>
      </w:r>
      <w:proofErr w:type="spellEnd"/>
      <w:r>
        <w:rPr>
          <w:rFonts w:ascii="Consolas" w:eastAsia="Consolas" w:hAnsi="Consolas" w:cs="Consolas"/>
          <w:sz w:val="20"/>
          <w:szCs w:val="20"/>
        </w:rPr>
        <w:t>/</w:t>
      </w:r>
      <w:proofErr w:type="spellStart"/>
      <w:r>
        <w:rPr>
          <w:rFonts w:ascii="Consolas" w:eastAsia="Consolas" w:hAnsi="Consolas" w:cs="Consolas"/>
          <w:sz w:val="20"/>
          <w:szCs w:val="20"/>
        </w:rPr>
        <w:t>node_modules</w:t>
      </w:r>
      <w:proofErr w:type="spellEnd"/>
      <w:r>
        <w:t xml:space="preserve">. </w:t>
      </w:r>
      <w:r>
        <w:rPr>
          <w:b/>
          <w:bCs/>
        </w:rPr>
        <w:t>Pendiente:</w:t>
      </w:r>
      <w:r>
        <w:t xml:space="preserve"> debería excluir también el archivo </w:t>
      </w:r>
      <w:r>
        <w:rPr>
          <w:rFonts w:ascii="Consolas" w:eastAsia="Consolas" w:hAnsi="Consolas" w:cs="Consolas"/>
          <w:sz w:val="20"/>
          <w:szCs w:val="20"/>
        </w:rPr>
        <w:t>.</w:t>
      </w:r>
      <w:proofErr w:type="spellStart"/>
      <w:r>
        <w:rPr>
          <w:rFonts w:ascii="Consolas" w:eastAsia="Consolas" w:hAnsi="Consolas" w:cs="Consolas"/>
          <w:sz w:val="20"/>
          <w:szCs w:val="20"/>
        </w:rPr>
        <w:t>env</w:t>
      </w:r>
      <w:proofErr w:type="spellEnd"/>
      <w:r>
        <w:t>, que hoy se encuentra versionado, así como los archivos del IDE y del sistema.</w:t>
      </w:r>
    </w:p>
    <w:p w14:paraId="3FFDDDB7" w14:textId="77777777" w:rsidR="00D86AD4" w:rsidRDefault="00000000">
      <w:pPr>
        <w:spacing w:after="100"/>
        <w:ind w:left="360" w:hanging="220"/>
      </w:pPr>
      <w:r>
        <w:rPr>
          <w:b/>
          <w:bCs/>
          <w:color w:val="1F3A5F"/>
        </w:rPr>
        <w:t xml:space="preserve">•  </w:t>
      </w:r>
      <w:r>
        <w:rPr>
          <w:b/>
          <w:bCs/>
        </w:rPr>
        <w:t xml:space="preserve">Variables de entorno: </w:t>
      </w:r>
      <w:r>
        <w:t xml:space="preserve">las credenciales de MongoDB se gestionan mediante el archivo </w:t>
      </w:r>
      <w:proofErr w:type="spellStart"/>
      <w:r>
        <w:rPr>
          <w:rFonts w:ascii="Consolas" w:eastAsia="Consolas" w:hAnsi="Consolas" w:cs="Consolas"/>
          <w:sz w:val="20"/>
          <w:szCs w:val="20"/>
        </w:rPr>
        <w:t>backend</w:t>
      </w:r>
      <w:proofErr w:type="spellEnd"/>
      <w:r>
        <w:rPr>
          <w:rFonts w:ascii="Consolas" w:eastAsia="Consolas" w:hAnsi="Consolas" w:cs="Consolas"/>
          <w:sz w:val="20"/>
          <w:szCs w:val="20"/>
        </w:rPr>
        <w:t>/.</w:t>
      </w:r>
      <w:proofErr w:type="spellStart"/>
      <w:r>
        <w:rPr>
          <w:rFonts w:ascii="Consolas" w:eastAsia="Consolas" w:hAnsi="Consolas" w:cs="Consolas"/>
          <w:sz w:val="20"/>
          <w:szCs w:val="20"/>
        </w:rPr>
        <w:t>env</w:t>
      </w:r>
      <w:proofErr w:type="spellEnd"/>
      <w:r>
        <w:t xml:space="preserve"> con las variables </w:t>
      </w:r>
      <w:r>
        <w:rPr>
          <w:rFonts w:ascii="Consolas" w:eastAsia="Consolas" w:hAnsi="Consolas" w:cs="Consolas"/>
          <w:sz w:val="20"/>
          <w:szCs w:val="20"/>
        </w:rPr>
        <w:t>MONGODB_URI</w:t>
      </w:r>
      <w:r>
        <w:t xml:space="preserve"> y </w:t>
      </w:r>
      <w:r>
        <w:rPr>
          <w:rFonts w:ascii="Consolas" w:eastAsia="Consolas" w:hAnsi="Consolas" w:cs="Consolas"/>
          <w:sz w:val="20"/>
          <w:szCs w:val="20"/>
        </w:rPr>
        <w:t>PORT</w:t>
      </w:r>
      <w:r>
        <w:t xml:space="preserve">, documentadas en el </w:t>
      </w:r>
      <w:r>
        <w:rPr>
          <w:rFonts w:ascii="Consolas" w:eastAsia="Consolas" w:hAnsi="Consolas" w:cs="Consolas"/>
          <w:sz w:val="20"/>
          <w:szCs w:val="20"/>
        </w:rPr>
        <w:t>README.md</w:t>
      </w:r>
      <w:r>
        <w:t>.</w:t>
      </w:r>
    </w:p>
    <w:p w14:paraId="092F80C9" w14:textId="77777777" w:rsidR="00D86AD4" w:rsidRDefault="00000000">
      <w:pPr>
        <w:pStyle w:val="Ttulo1"/>
        <w:keepNext/>
        <w:spacing w:before="360" w:after="160"/>
      </w:pPr>
      <w:r>
        <w:rPr>
          <w:b/>
          <w:bCs/>
          <w:color w:val="1F3A5F"/>
        </w:rPr>
        <w:t>4.  Matriz de trazabilidad</w:t>
      </w:r>
    </w:p>
    <w:p w14:paraId="7E6C678C" w14:textId="77777777" w:rsidR="00D86AD4" w:rsidRDefault="00000000">
      <w:pPr>
        <w:spacing w:after="120"/>
        <w:jc w:val="both"/>
      </w:pPr>
      <w:r>
        <w:t xml:space="preserve">La matriz de trazabilidad se mantiene como documento independiente en el repositorio: </w:t>
      </w:r>
      <w:r>
        <w:rPr>
          <w:b/>
          <w:bCs/>
        </w:rPr>
        <w:t>`MATRIZ-TRAZABILIDAD.md`</w:t>
      </w:r>
      <w:r>
        <w:t>. Allí se vincula cada requisito con su historia de Jira, el módulo, la prueba de verificación, la evidencia y el estado de implementación.</w:t>
      </w:r>
    </w:p>
    <w:p w14:paraId="1FCD5F78" w14:textId="77777777" w:rsidR="00D86AD4" w:rsidRDefault="00000000">
      <w:pPr>
        <w:spacing w:before="120" w:after="100"/>
      </w:pPr>
      <w:r>
        <w:rPr>
          <w:b/>
          <w:bCs/>
        </w:rPr>
        <w:t>Resumen de cobertura de los requisitos funcionales: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500"/>
      </w:tblGrid>
      <w:tr w:rsidR="00D86AD4" w14:paraId="182791F6" w14:textId="77777777">
        <w:tblPrEx>
          <w:tblCellMar>
            <w:top w:w="0" w:type="dxa"/>
            <w:bottom w:w="0" w:type="dxa"/>
          </w:tblCellMar>
        </w:tblPrEx>
        <w:trPr>
          <w:tblHeader/>
        </w:trPr>
        <w:tc>
          <w:tcPr>
            <w:tcW w:w="350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20" w:type="dxa"/>
              <w:bottom w:w="100" w:type="dxa"/>
              <w:right w:w="120" w:type="dxa"/>
            </w:tcMar>
          </w:tcPr>
          <w:p w14:paraId="24D450F1" w14:textId="77777777" w:rsidR="00D86AD4" w:rsidRDefault="00000000">
            <w:r>
              <w:rPr>
                <w:b/>
                <w:bCs/>
                <w:color w:val="FFFFFF"/>
                <w:sz w:val="20"/>
                <w:szCs w:val="20"/>
              </w:rPr>
              <w:t>Estado</w:t>
            </w:r>
          </w:p>
        </w:tc>
        <w:tc>
          <w:tcPr>
            <w:tcW w:w="650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20" w:type="dxa"/>
              <w:bottom w:w="100" w:type="dxa"/>
              <w:right w:w="120" w:type="dxa"/>
            </w:tcMar>
          </w:tcPr>
          <w:p w14:paraId="0031F8EF" w14:textId="77777777" w:rsidR="00D86AD4" w:rsidRDefault="00000000">
            <w:r>
              <w:rPr>
                <w:b/>
                <w:bCs/>
                <w:color w:val="FFFFFF"/>
                <w:sz w:val="20"/>
                <w:szCs w:val="20"/>
              </w:rPr>
              <w:t>Cantidad</w:t>
            </w:r>
          </w:p>
        </w:tc>
      </w:tr>
      <w:tr w:rsidR="00D86AD4" w14:paraId="6B8A6457"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17597E" w14:textId="77777777" w:rsidR="00D86AD4" w:rsidRDefault="00000000">
            <w:r>
              <w:rPr>
                <w:b/>
                <w:bCs/>
                <w:color w:val="1F7A3E"/>
                <w:sz w:val="20"/>
                <w:szCs w:val="20"/>
              </w:rPr>
              <w:t>Implementado</w:t>
            </w:r>
          </w:p>
        </w:tc>
        <w:tc>
          <w:tcPr>
            <w:tcW w:w="6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D117CA" w14:textId="77777777" w:rsidR="00D86AD4" w:rsidRDefault="00000000">
            <w:r>
              <w:t>8</w:t>
            </w:r>
          </w:p>
        </w:tc>
      </w:tr>
      <w:tr w:rsidR="00D86AD4" w14:paraId="454DAB81"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14:paraId="37385425" w14:textId="77777777" w:rsidR="00D86AD4" w:rsidRDefault="00000000">
            <w:r>
              <w:rPr>
                <w:b/>
                <w:bCs/>
                <w:color w:val="B87500"/>
                <w:sz w:val="20"/>
                <w:szCs w:val="20"/>
              </w:rPr>
              <w:t>Parcial</w:t>
            </w:r>
          </w:p>
        </w:tc>
        <w:tc>
          <w:tcPr>
            <w:tcW w:w="65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20" w:type="dxa"/>
              <w:bottom w:w="80" w:type="dxa"/>
              <w:right w:w="120" w:type="dxa"/>
            </w:tcMar>
          </w:tcPr>
          <w:p w14:paraId="0700D08F" w14:textId="77777777" w:rsidR="00D86AD4" w:rsidRDefault="00000000">
            <w:r>
              <w:t>5</w:t>
            </w:r>
          </w:p>
        </w:tc>
      </w:tr>
      <w:tr w:rsidR="00D86AD4" w14:paraId="37991AB6"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B95E7C" w14:textId="77777777" w:rsidR="00D86AD4" w:rsidRDefault="00000000">
            <w:r>
              <w:rPr>
                <w:b/>
                <w:bCs/>
                <w:color w:val="B01818"/>
                <w:sz w:val="20"/>
                <w:szCs w:val="20"/>
              </w:rPr>
              <w:t>No implementado</w:t>
            </w:r>
          </w:p>
        </w:tc>
        <w:tc>
          <w:tcPr>
            <w:tcW w:w="6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6AA719" w14:textId="77777777" w:rsidR="00D86AD4" w:rsidRDefault="00000000">
            <w:r>
              <w:t>1</w:t>
            </w:r>
          </w:p>
        </w:tc>
      </w:tr>
    </w:tbl>
    <w:p w14:paraId="07A28D8A" w14:textId="77777777" w:rsidR="00D86AD4" w:rsidRDefault="00D86AD4">
      <w:pPr>
        <w:spacing w:after="100"/>
      </w:pPr>
    </w:p>
    <w:p w14:paraId="021C9D4F" w14:textId="77777777" w:rsidR="00D86AD4" w:rsidRDefault="00000000">
      <w:pPr>
        <w:spacing w:after="120"/>
        <w:jc w:val="both"/>
      </w:pPr>
      <w:r>
        <w:t>Los requisitos RF-01, RF-03, RF-05, RF-06, RF-07, RF-09, RF-13 y RF-14 se cumplen por completo. RF-02, RF-04, RF-08, RF-10 y RF-11 se cumplen parcialmente. RF-12 no se implementó. RF-15 quedó fuera del alcance ejecutado y su historia no llegó a crearse en Jira.</w:t>
      </w:r>
    </w:p>
    <w:p w14:paraId="1ECB9FB1" w14:textId="77777777" w:rsidR="00D86AD4" w:rsidRDefault="00000000">
      <w:pPr>
        <w:pStyle w:val="Ttulo1"/>
        <w:keepNext/>
        <w:spacing w:before="360" w:after="160"/>
      </w:pPr>
      <w:r>
        <w:rPr>
          <w:b/>
          <w:bCs/>
          <w:color w:val="1F3A5F"/>
        </w:rPr>
        <w:t>Apéndice A.  Registro de cambios respecto a la Bitácora 1</w:t>
      </w:r>
    </w:p>
    <w:p w14:paraId="04BA016E" w14:textId="77777777" w:rsidR="00D86AD4" w:rsidRDefault="00000000">
      <w:pPr>
        <w:spacing w:after="160"/>
      </w:pPr>
      <w:r>
        <w:rPr>
          <w:i/>
          <w:iCs/>
          <w:color w:val="666666"/>
          <w:sz w:val="20"/>
          <w:szCs w:val="20"/>
        </w:rPr>
        <w:t>(Se mantiene sin variación respecto a la versión 1.0.)</w:t>
      </w:r>
    </w:p>
    <w:p w14:paraId="6ED57EF2" w14:textId="77777777" w:rsidR="00D86AD4" w:rsidRDefault="00000000">
      <w:pPr>
        <w:spacing w:after="100"/>
        <w:ind w:left="360" w:hanging="220"/>
      </w:pPr>
      <w:r>
        <w:rPr>
          <w:b/>
          <w:bCs/>
          <w:color w:val="1F3A5F"/>
        </w:rPr>
        <w:t xml:space="preserve">•  </w:t>
      </w:r>
      <w:r>
        <w:rPr>
          <w:b/>
          <w:bCs/>
        </w:rPr>
        <w:t xml:space="preserve">Documento ERS/SRS: </w:t>
      </w:r>
      <w:r>
        <w:t>se estructura la información bajo el estándar IEEE 830, separando introducción, descripción general, requisitos específicos, reglas de negocio, restricciones y matriz de trazabilidad.</w:t>
      </w:r>
    </w:p>
    <w:p w14:paraId="0F740DA4" w14:textId="77777777" w:rsidR="00D86AD4" w:rsidRDefault="00000000">
      <w:pPr>
        <w:spacing w:after="100"/>
        <w:ind w:left="360" w:hanging="220"/>
      </w:pPr>
      <w:r>
        <w:rPr>
          <w:b/>
          <w:bCs/>
          <w:color w:val="1F3A5F"/>
        </w:rPr>
        <w:t xml:space="preserve">•  </w:t>
      </w:r>
      <w:r>
        <w:rPr>
          <w:b/>
          <w:bCs/>
        </w:rPr>
        <w:t xml:space="preserve">Requisitos no funcionales: </w:t>
      </w:r>
      <w:r>
        <w:t xml:space="preserve">se reescribieron las descripciones para reflejar la intención confirmada con el cliente. El RNF-02 explicita la usabilidad para personas con y sin discapacidad física; el RNF-03 incorpora los </w:t>
      </w:r>
      <w:r>
        <w:lastRenderedPageBreak/>
        <w:t>navegadores móviles; y el RNF-06 aclara que la validación dual persigue la integridad de los datos y no la seguridad.</w:t>
      </w:r>
    </w:p>
    <w:p w14:paraId="723C0C7D" w14:textId="77777777" w:rsidR="00D86AD4" w:rsidRDefault="00000000">
      <w:pPr>
        <w:spacing w:after="100"/>
        <w:ind w:left="360" w:hanging="220"/>
      </w:pPr>
      <w:r>
        <w:rPr>
          <w:b/>
          <w:bCs/>
          <w:color w:val="1F3A5F"/>
        </w:rPr>
        <w:t xml:space="preserve">•  </w:t>
      </w:r>
      <w:r>
        <w:rPr>
          <w:b/>
          <w:bCs/>
        </w:rPr>
        <w:t xml:space="preserve">De suposiciones a reglas de negocio: </w:t>
      </w:r>
      <w:r>
        <w:t>los comportamientos antes supuestos se confirmaron con el cliente y se trasladaron a la sección 3.2 como reglas de negocio (RN-01, RN-02 y RN-03).</w:t>
      </w:r>
    </w:p>
    <w:p w14:paraId="04B8154B" w14:textId="77777777" w:rsidR="00D86AD4" w:rsidRDefault="00000000">
      <w:pPr>
        <w:spacing w:after="100"/>
        <w:ind w:left="360" w:hanging="220"/>
      </w:pPr>
      <w:r>
        <w:rPr>
          <w:b/>
          <w:bCs/>
          <w:color w:val="1F3A5F"/>
        </w:rPr>
        <w:t xml:space="preserve">•  </w:t>
      </w:r>
      <w:r>
        <w:rPr>
          <w:b/>
          <w:bCs/>
        </w:rPr>
        <w:t xml:space="preserve">Nuevo requisito RF-15: </w:t>
      </w:r>
      <w:r>
        <w:t>se agregó la gestión de preguntas frecuentes por parte del administrador.</w:t>
      </w:r>
    </w:p>
    <w:p w14:paraId="251597B8" w14:textId="77777777" w:rsidR="00D86AD4" w:rsidRDefault="00000000">
      <w:pPr>
        <w:spacing w:after="100"/>
        <w:ind w:left="360" w:hanging="220"/>
      </w:pPr>
      <w:r>
        <w:rPr>
          <w:b/>
          <w:bCs/>
          <w:color w:val="1F3A5F"/>
        </w:rPr>
        <w:t xml:space="preserve">•  </w:t>
      </w:r>
      <w:r>
        <w:rPr>
          <w:b/>
          <w:bCs/>
        </w:rPr>
        <w:t xml:space="preserve">Aclaración en RF-11: </w:t>
      </w:r>
      <w:r>
        <w:t>se precisó que la administración de stands admite registrar, editar y eliminar por completo un stand.</w:t>
      </w:r>
    </w:p>
    <w:p w14:paraId="486A2D88" w14:textId="77777777" w:rsidR="00D86AD4" w:rsidRDefault="00000000">
      <w:pPr>
        <w:spacing w:after="100"/>
        <w:ind w:left="360" w:hanging="220"/>
      </w:pPr>
      <w:r>
        <w:rPr>
          <w:b/>
          <w:bCs/>
          <w:color w:val="1F3A5F"/>
        </w:rPr>
        <w:t xml:space="preserve">•  </w:t>
      </w:r>
      <w:r>
        <w:rPr>
          <w:b/>
          <w:bCs/>
        </w:rPr>
        <w:t xml:space="preserve">Consistencia de la matriz: </w:t>
      </w:r>
      <w:r>
        <w:t>se unificó la numeración de los requisitos entre el cuerpo del documento y la matriz.</w:t>
      </w:r>
    </w:p>
    <w:p w14:paraId="2C61A362" w14:textId="77777777" w:rsidR="00D86AD4" w:rsidRDefault="00000000">
      <w:pPr>
        <w:pStyle w:val="Ttulo1"/>
        <w:keepNext/>
        <w:spacing w:before="360" w:after="160"/>
      </w:pPr>
      <w:r>
        <w:rPr>
          <w:b/>
          <w:bCs/>
          <w:color w:val="1F3A5F"/>
        </w:rPr>
        <w:t>Apéndice B.  Desviaciones registradas al cierre de la implementación</w:t>
      </w:r>
    </w:p>
    <w:p w14:paraId="38C5AC6F" w14:textId="77777777" w:rsidR="00D86AD4" w:rsidRDefault="00000000">
      <w:pPr>
        <w:spacing w:after="120"/>
        <w:jc w:val="both"/>
      </w:pPr>
      <w:r>
        <w:t>Este apéndice documenta las diferencias entre lo especificado en la versión 1.0 y lo efectivamente construido, con el fin de mantener la trazabilidad entre la especificación y el producto entregado.</w:t>
      </w:r>
    </w:p>
    <w:p w14:paraId="12750341" w14:textId="77777777" w:rsidR="00D86AD4" w:rsidRDefault="00000000">
      <w:pPr>
        <w:spacing w:after="140"/>
        <w:jc w:val="both"/>
      </w:pPr>
      <w:r>
        <w:rPr>
          <w:b/>
          <w:bCs/>
        </w:rPr>
        <w:t xml:space="preserve">Requisitos no construidos. </w:t>
      </w:r>
      <w:r>
        <w:t>RF-12 (publicación de resultados y reconocimientos) y RF-15 (gestión de preguntas frecuentes) no se implementaron. Las preguntas frecuentes existen en la vista pública, pero son contenido fijo.</w:t>
      </w:r>
    </w:p>
    <w:p w14:paraId="2E0AA1CA" w14:textId="77777777" w:rsidR="00D86AD4" w:rsidRDefault="00000000">
      <w:pPr>
        <w:spacing w:after="140"/>
        <w:jc w:val="both"/>
      </w:pPr>
      <w:r>
        <w:rPr>
          <w:b/>
          <w:bCs/>
        </w:rPr>
        <w:t xml:space="preserve">Reglas de negocio temporales. </w:t>
      </w:r>
      <w:r>
        <w:t>RN-01 y RN-04 no se implementaron, y RN-02 y RN-03 quedaron parciales. Ninguna lógica del sistema compara fechas con la hora actual. En consecuencia, las pruebas de verificación asociadas a estas reglas se retiraron de la matriz de trazabilidad.</w:t>
      </w:r>
    </w:p>
    <w:p w14:paraId="68ED9FAB" w14:textId="77777777" w:rsidR="00D86AD4" w:rsidRDefault="00000000">
      <w:pPr>
        <w:spacing w:after="140"/>
        <w:jc w:val="both"/>
      </w:pPr>
      <w:r>
        <w:rPr>
          <w:b/>
          <w:bCs/>
        </w:rPr>
        <w:t xml:space="preserve">Restricción de acceso. </w:t>
      </w:r>
      <w:r>
        <w:t>RF-08 identifica correctamente al administrador y respeta la prohibición de usar contraseñas, pero las pantallas de gestión no verifican la sesión, por lo que la diferenciación de vistas no está completa.</w:t>
      </w:r>
    </w:p>
    <w:p w14:paraId="7F13426D" w14:textId="77777777" w:rsidR="00D86AD4" w:rsidRDefault="00000000">
      <w:pPr>
        <w:spacing w:after="140"/>
        <w:jc w:val="both"/>
      </w:pPr>
      <w:r>
        <w:rPr>
          <w:b/>
          <w:bCs/>
        </w:rPr>
        <w:t xml:space="preserve">Estructura del proyecto. </w:t>
      </w:r>
      <w:r>
        <w:t>La organización propuesta en la versión 1.0 (</w:t>
      </w:r>
      <w:proofErr w:type="spellStart"/>
      <w:r>
        <w:rPr>
          <w:rFonts w:ascii="Consolas" w:eastAsia="Consolas" w:hAnsi="Consolas" w:cs="Consolas"/>
          <w:sz w:val="20"/>
          <w:szCs w:val="20"/>
        </w:rPr>
        <w:t>public</w:t>
      </w:r>
      <w:proofErr w:type="spellEnd"/>
      <w:r>
        <w:rPr>
          <w:rFonts w:ascii="Consolas" w:eastAsia="Consolas" w:hAnsi="Consolas" w:cs="Consolas"/>
          <w:sz w:val="20"/>
          <w:szCs w:val="20"/>
        </w:rPr>
        <w:t>/</w:t>
      </w:r>
      <w:r>
        <w:t xml:space="preserve">, </w:t>
      </w:r>
      <w:proofErr w:type="spellStart"/>
      <w:r>
        <w:rPr>
          <w:rFonts w:ascii="Consolas" w:eastAsia="Consolas" w:hAnsi="Consolas" w:cs="Consolas"/>
          <w:sz w:val="20"/>
          <w:szCs w:val="20"/>
        </w:rPr>
        <w:t>src</w:t>
      </w:r>
      <w:proofErr w:type="spellEnd"/>
      <w:r>
        <w:rPr>
          <w:rFonts w:ascii="Consolas" w:eastAsia="Consolas" w:hAnsi="Consolas" w:cs="Consolas"/>
          <w:sz w:val="20"/>
          <w:szCs w:val="20"/>
        </w:rPr>
        <w:t>/</w:t>
      </w:r>
      <w:r>
        <w:t xml:space="preserve"> con </w:t>
      </w:r>
      <w:proofErr w:type="spellStart"/>
      <w:r>
        <w:t>controllers</w:t>
      </w:r>
      <w:proofErr w:type="spellEnd"/>
      <w:r>
        <w:t xml:space="preserve"> y middlewares, </w:t>
      </w:r>
      <w:r>
        <w:rPr>
          <w:rFonts w:ascii="Consolas" w:eastAsia="Consolas" w:hAnsi="Consolas" w:cs="Consolas"/>
          <w:sz w:val="20"/>
          <w:szCs w:val="20"/>
        </w:rPr>
        <w:t>server.js</w:t>
      </w:r>
      <w:r>
        <w:t xml:space="preserve">) se reemplazó por la estructura documentada en 3.4.4, con carpetas </w:t>
      </w:r>
      <w:proofErr w:type="spellStart"/>
      <w:r>
        <w:rPr>
          <w:rFonts w:ascii="Consolas" w:eastAsia="Consolas" w:hAnsi="Consolas" w:cs="Consolas"/>
          <w:sz w:val="20"/>
          <w:szCs w:val="20"/>
        </w:rPr>
        <w:t>backend</w:t>
      </w:r>
      <w:proofErr w:type="spellEnd"/>
      <w:r>
        <w:rPr>
          <w:rFonts w:ascii="Consolas" w:eastAsia="Consolas" w:hAnsi="Consolas" w:cs="Consolas"/>
          <w:sz w:val="20"/>
          <w:szCs w:val="20"/>
        </w:rPr>
        <w:t>/</w:t>
      </w:r>
      <w:r>
        <w:t xml:space="preserve"> y </w:t>
      </w:r>
      <w:proofErr w:type="spellStart"/>
      <w:r>
        <w:rPr>
          <w:rFonts w:ascii="Consolas" w:eastAsia="Consolas" w:hAnsi="Consolas" w:cs="Consolas"/>
          <w:sz w:val="20"/>
          <w:szCs w:val="20"/>
        </w:rPr>
        <w:t>frontend</w:t>
      </w:r>
      <w:proofErr w:type="spellEnd"/>
      <w:r>
        <w:rPr>
          <w:rFonts w:ascii="Consolas" w:eastAsia="Consolas" w:hAnsi="Consolas" w:cs="Consolas"/>
          <w:sz w:val="20"/>
          <w:szCs w:val="20"/>
        </w:rPr>
        <w:t>/</w:t>
      </w:r>
      <w:r>
        <w:t>. La lógica de negocio reside en los archivos de rutas en lugar de controladores separados.</w:t>
      </w:r>
    </w:p>
    <w:p w14:paraId="20E8519A" w14:textId="77777777" w:rsidR="00D86AD4" w:rsidRDefault="00000000">
      <w:pPr>
        <w:spacing w:after="140"/>
        <w:jc w:val="both"/>
      </w:pPr>
      <w:r>
        <w:rPr>
          <w:b/>
          <w:bCs/>
        </w:rPr>
        <w:t xml:space="preserve">Colecciones de la base de datos. </w:t>
      </w:r>
      <w:r>
        <w:t>Se implementaron tres colecciones (</w:t>
      </w:r>
      <w:r>
        <w:rPr>
          <w:rFonts w:ascii="Consolas" w:eastAsia="Consolas" w:hAnsi="Consolas" w:cs="Consolas"/>
          <w:sz w:val="20"/>
          <w:szCs w:val="20"/>
        </w:rPr>
        <w:t>actividades</w:t>
      </w:r>
      <w:r>
        <w:t xml:space="preserve">, </w:t>
      </w:r>
      <w:r>
        <w:rPr>
          <w:rFonts w:ascii="Consolas" w:eastAsia="Consolas" w:hAnsi="Consolas" w:cs="Consolas"/>
          <w:sz w:val="20"/>
          <w:szCs w:val="20"/>
        </w:rPr>
        <w:t>estudiantes</w:t>
      </w:r>
      <w:r>
        <w:t xml:space="preserve">, </w:t>
      </w:r>
      <w:r>
        <w:rPr>
          <w:rFonts w:ascii="Consolas" w:eastAsia="Consolas" w:hAnsi="Consolas" w:cs="Consolas"/>
          <w:sz w:val="20"/>
          <w:szCs w:val="20"/>
        </w:rPr>
        <w:t>stands</w:t>
      </w:r>
      <w:r>
        <w:t>) en lugar de las cinco previstas. Las inscripciones se modelan como un arreglo de referencias dentro del documento del estudiante, en lugar de una colección propia. Las colecciones de resultados y de preguntas frecuentes no se crearon por corresponder a RF-12 y RF-15.</w:t>
      </w:r>
    </w:p>
    <w:p w14:paraId="0B8F3A1E" w14:textId="77777777" w:rsidR="00D86AD4" w:rsidRDefault="00000000">
      <w:pPr>
        <w:spacing w:after="140"/>
        <w:jc w:val="both"/>
      </w:pPr>
      <w:r>
        <w:rPr>
          <w:b/>
          <w:bCs/>
        </w:rPr>
        <w:t xml:space="preserve">Tecnologías de apoyo. </w:t>
      </w:r>
      <w:r>
        <w:t>Se incorporaron Bootstrap, Font Awesome y SweetAlert2 por CDN, no contempladas en la versión 1.0. El modo oscuro se mantiene en CSS nativo, conforme a la restricción original.</w:t>
      </w:r>
    </w:p>
    <w:p w14:paraId="10B55B15" w14:textId="77777777" w:rsidR="00D86AD4" w:rsidRDefault="00000000">
      <w:pPr>
        <w:spacing w:after="140"/>
        <w:jc w:val="both"/>
      </w:pPr>
      <w:r>
        <w:rPr>
          <w:b/>
          <w:bCs/>
        </w:rPr>
        <w:t xml:space="preserve">Convenciones de código. </w:t>
      </w:r>
      <w:r>
        <w:t xml:space="preserve">Se aplicó </w:t>
      </w:r>
      <w:proofErr w:type="spellStart"/>
      <w:r>
        <w:t>indentación</w:t>
      </w:r>
      <w:proofErr w:type="spellEnd"/>
      <w:r>
        <w:t xml:space="preserve"> de 4 espacios en lugar de 2; los </w:t>
      </w:r>
      <w:proofErr w:type="spellStart"/>
      <w:r>
        <w:t>endpoints</w:t>
      </w:r>
      <w:proofErr w:type="spellEnd"/>
      <w:r>
        <w:t xml:space="preserve"> no llevan el prefijo </w:t>
      </w:r>
      <w:r>
        <w:rPr>
          <w:rFonts w:ascii="Consolas" w:eastAsia="Consolas" w:hAnsi="Consolas" w:cs="Consolas"/>
          <w:sz w:val="20"/>
          <w:szCs w:val="20"/>
        </w:rPr>
        <w:t>/api</w:t>
      </w:r>
      <w:r>
        <w:t xml:space="preserve">; permanecen llamadas a </w:t>
      </w:r>
      <w:r>
        <w:rPr>
          <w:rFonts w:ascii="Consolas" w:eastAsia="Consolas" w:hAnsi="Consolas" w:cs="Consolas"/>
          <w:sz w:val="20"/>
          <w:szCs w:val="20"/>
        </w:rPr>
        <w:t>console.log</w:t>
      </w:r>
      <w:r>
        <w:t xml:space="preserve"> en el código entregado y algunos atributos </w:t>
      </w:r>
      <w:proofErr w:type="spellStart"/>
      <w:r>
        <w:rPr>
          <w:rFonts w:ascii="Consolas" w:eastAsia="Consolas" w:hAnsi="Consolas" w:cs="Consolas"/>
          <w:sz w:val="20"/>
          <w:szCs w:val="20"/>
        </w:rPr>
        <w:t>style</w:t>
      </w:r>
      <w:proofErr w:type="spellEnd"/>
      <w:r>
        <w:t xml:space="preserve"> incrustados en el HTML.</w:t>
      </w:r>
    </w:p>
    <w:p w14:paraId="1873E15D" w14:textId="77777777" w:rsidR="00D86AD4" w:rsidRDefault="00000000">
      <w:pPr>
        <w:spacing w:after="140"/>
        <w:jc w:val="both"/>
      </w:pPr>
      <w:r>
        <w:rPr>
          <w:b/>
          <w:bCs/>
        </w:rPr>
        <w:t xml:space="preserve">Estrategia de ramas y </w:t>
      </w:r>
      <w:proofErr w:type="spellStart"/>
      <w:r>
        <w:rPr>
          <w:b/>
          <w:bCs/>
        </w:rPr>
        <w:t>commits</w:t>
      </w:r>
      <w:proofErr w:type="spellEnd"/>
      <w:r>
        <w:rPr>
          <w:b/>
          <w:bCs/>
        </w:rPr>
        <w:t xml:space="preserve">. </w:t>
      </w:r>
      <w:r>
        <w:t xml:space="preserve">El trabajo se realizó sobre </w:t>
      </w:r>
      <w:proofErr w:type="spellStart"/>
      <w:r>
        <w:rPr>
          <w:rFonts w:ascii="Consolas" w:eastAsia="Consolas" w:hAnsi="Consolas" w:cs="Consolas"/>
          <w:sz w:val="20"/>
          <w:szCs w:val="20"/>
        </w:rPr>
        <w:t>main</w:t>
      </w:r>
      <w:proofErr w:type="spellEnd"/>
      <w:r>
        <w:t xml:space="preserve">, sin ramas </w:t>
      </w:r>
      <w:proofErr w:type="spellStart"/>
      <w:r>
        <w:rPr>
          <w:rFonts w:ascii="Consolas" w:eastAsia="Consolas" w:hAnsi="Consolas" w:cs="Consolas"/>
          <w:sz w:val="20"/>
          <w:szCs w:val="20"/>
        </w:rPr>
        <w:t>develop</w:t>
      </w:r>
      <w:proofErr w:type="spellEnd"/>
      <w:r>
        <w:t xml:space="preserve"> ni </w:t>
      </w:r>
      <w:proofErr w:type="spellStart"/>
      <w:r>
        <w:rPr>
          <w:rFonts w:ascii="Consolas" w:eastAsia="Consolas" w:hAnsi="Consolas" w:cs="Consolas"/>
          <w:sz w:val="20"/>
          <w:szCs w:val="20"/>
        </w:rPr>
        <w:t>feature</w:t>
      </w:r>
      <w:proofErr w:type="spellEnd"/>
      <w:r>
        <w:rPr>
          <w:rFonts w:ascii="Consolas" w:eastAsia="Consolas" w:hAnsi="Consolas" w:cs="Consolas"/>
          <w:sz w:val="20"/>
          <w:szCs w:val="20"/>
        </w:rPr>
        <w:t>/*</w:t>
      </w:r>
      <w:r>
        <w:t xml:space="preserve">, y los </w:t>
      </w:r>
      <w:proofErr w:type="spellStart"/>
      <w:r>
        <w:t>commits</w:t>
      </w:r>
      <w:proofErr w:type="spellEnd"/>
      <w:r>
        <w:t xml:space="preserve"> no siguen el formato de </w:t>
      </w:r>
      <w:proofErr w:type="spellStart"/>
      <w:r>
        <w:t>Conventional</w:t>
      </w:r>
      <w:proofErr w:type="spellEnd"/>
      <w:r>
        <w:t xml:space="preserve"> </w:t>
      </w:r>
      <w:proofErr w:type="spellStart"/>
      <w:r>
        <w:t>Commits</w:t>
      </w:r>
      <w:proofErr w:type="spellEnd"/>
      <w:r>
        <w:t>.</w:t>
      </w:r>
    </w:p>
    <w:p w14:paraId="3099711F" w14:textId="77777777" w:rsidR="00D86AD4" w:rsidRDefault="00000000">
      <w:pPr>
        <w:spacing w:after="140"/>
        <w:jc w:val="both"/>
      </w:pPr>
      <w:r>
        <w:rPr>
          <w:b/>
          <w:bCs/>
        </w:rPr>
        <w:t xml:space="preserve">Módulo de administrador en el </w:t>
      </w:r>
      <w:proofErr w:type="spellStart"/>
      <w:r>
        <w:rPr>
          <w:b/>
          <w:bCs/>
        </w:rPr>
        <w:t>backend</w:t>
      </w:r>
      <w:proofErr w:type="spellEnd"/>
      <w:r>
        <w:rPr>
          <w:b/>
          <w:bCs/>
        </w:rPr>
        <w:t xml:space="preserve">. </w:t>
      </w:r>
      <w:r>
        <w:t xml:space="preserve">Los archivos </w:t>
      </w:r>
      <w:r>
        <w:rPr>
          <w:rFonts w:ascii="Consolas" w:eastAsia="Consolas" w:hAnsi="Consolas" w:cs="Consolas"/>
          <w:sz w:val="20"/>
          <w:szCs w:val="20"/>
        </w:rPr>
        <w:t>administrador.model.js</w:t>
      </w:r>
      <w:r>
        <w:t xml:space="preserve"> y </w:t>
      </w:r>
      <w:r>
        <w:rPr>
          <w:rFonts w:ascii="Consolas" w:eastAsia="Consolas" w:hAnsi="Consolas" w:cs="Consolas"/>
          <w:sz w:val="20"/>
          <w:szCs w:val="20"/>
        </w:rPr>
        <w:t>administrador.router.js</w:t>
      </w:r>
      <w:r>
        <w:t xml:space="preserve"> se crearon pero permanecen vacíos, ya que la identificación del administrador se resolvió íntegramente en el cliente.</w:t>
      </w:r>
    </w:p>
    <w:sectPr w:rsidR="00D86AD4">
      <w:footerReference w:type="default" r:id="rId9"/>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FBC3442" w14:textId="77777777" w:rsidR="00BA4EBE" w:rsidRDefault="00BA4EBE">
      <w:r>
        <w:separator/>
      </w:r>
    </w:p>
  </w:endnote>
  <w:endnote w:type="continuationSeparator" w:id="0">
    <w:p w14:paraId="3F689546" w14:textId="77777777" w:rsidR="00BA4EBE" w:rsidRDefault="00BA4E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D4A529" w14:textId="77777777" w:rsidR="00D86AD4" w:rsidRDefault="00000000">
    <w:pPr>
      <w:jc w:val="right"/>
    </w:pPr>
    <w:r>
      <w:rPr>
        <w:color w:val="888888"/>
        <w:sz w:val="18"/>
        <w:szCs w:val="18"/>
      </w:rPr>
      <w:t xml:space="preserve">ERS · </w:t>
    </w:r>
    <w:proofErr w:type="spellStart"/>
    <w:r>
      <w:rPr>
        <w:color w:val="888888"/>
        <w:sz w:val="18"/>
        <w:szCs w:val="18"/>
      </w:rPr>
      <w:t>CampusFest</w:t>
    </w:r>
    <w:proofErr w:type="spellEnd"/>
    <w:r>
      <w:rPr>
        <w:color w:val="888888"/>
        <w:sz w:val="18"/>
        <w:szCs w:val="18"/>
      </w:rPr>
      <w:t xml:space="preserve"> · Grupo 3    ·    Página </w:t>
    </w:r>
    <w:r>
      <w:rPr>
        <w:color w:val="888888"/>
        <w:sz w:val="18"/>
        <w:szCs w:val="18"/>
      </w:rPr>
      <w:fldChar w:fldCharType="begin"/>
    </w:r>
    <w:r>
      <w:rPr>
        <w:color w:val="888888"/>
        <w:sz w:val="18"/>
        <w:szCs w:val="18"/>
      </w:rPr>
      <w:instrText>PAGE</w:instrText>
    </w:r>
    <w:r>
      <w:rPr>
        <w:color w:val="888888"/>
        <w:sz w:val="18"/>
        <w:szCs w:val="18"/>
      </w:rPr>
      <w:fldChar w:fldCharType="separate"/>
    </w:r>
    <w:r w:rsidR="00712219">
      <w:rPr>
        <w:noProof/>
        <w:color w:val="888888"/>
        <w:sz w:val="18"/>
        <w:szCs w:val="18"/>
      </w:rPr>
      <w:t>1</w:t>
    </w:r>
    <w:r>
      <w:rPr>
        <w:color w:val="888888"/>
        <w:sz w:val="18"/>
        <w:szCs w:val="18"/>
      </w:rPr>
      <w:fldChar w:fldCharType="end"/>
    </w:r>
    <w:r>
      <w:rPr>
        <w:color w:val="888888"/>
        <w:sz w:val="18"/>
        <w:szCs w:val="18"/>
      </w:rPr>
      <w:t xml:space="preserve"> de </w:t>
    </w:r>
    <w:r>
      <w:rPr>
        <w:color w:val="888888"/>
        <w:sz w:val="18"/>
        <w:szCs w:val="18"/>
      </w:rPr>
      <w:fldChar w:fldCharType="begin"/>
    </w:r>
    <w:r>
      <w:rPr>
        <w:color w:val="888888"/>
        <w:sz w:val="18"/>
        <w:szCs w:val="18"/>
      </w:rPr>
      <w:instrText>NUMPAGES</w:instrText>
    </w:r>
    <w:r>
      <w:rPr>
        <w:color w:val="888888"/>
        <w:sz w:val="18"/>
        <w:szCs w:val="18"/>
      </w:rPr>
      <w:fldChar w:fldCharType="separate"/>
    </w:r>
    <w:r w:rsidR="00712219">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7398DD5" w14:textId="77777777" w:rsidR="00BA4EBE" w:rsidRDefault="00BA4EBE">
      <w:r>
        <w:separator/>
      </w:r>
    </w:p>
  </w:footnote>
  <w:footnote w:type="continuationSeparator" w:id="0">
    <w:p w14:paraId="194D39A2" w14:textId="77777777" w:rsidR="00BA4EBE" w:rsidRDefault="00BA4E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5651BFA"/>
    <w:multiLevelType w:val="hybridMultilevel"/>
    <w:tmpl w:val="940029A6"/>
    <w:lvl w:ilvl="0" w:tplc="5374F6D4">
      <w:start w:val="1"/>
      <w:numFmt w:val="bullet"/>
      <w:lvlText w:val="●"/>
      <w:lvlJc w:val="left"/>
      <w:pPr>
        <w:ind w:left="720" w:hanging="360"/>
      </w:pPr>
    </w:lvl>
    <w:lvl w:ilvl="1" w:tplc="CDBA1774">
      <w:start w:val="1"/>
      <w:numFmt w:val="bullet"/>
      <w:lvlText w:val="○"/>
      <w:lvlJc w:val="left"/>
      <w:pPr>
        <w:ind w:left="1440" w:hanging="360"/>
      </w:pPr>
    </w:lvl>
    <w:lvl w:ilvl="2" w:tplc="02F4A9A8">
      <w:start w:val="1"/>
      <w:numFmt w:val="bullet"/>
      <w:lvlText w:val="■"/>
      <w:lvlJc w:val="left"/>
      <w:pPr>
        <w:ind w:left="2160" w:hanging="360"/>
      </w:pPr>
    </w:lvl>
    <w:lvl w:ilvl="3" w:tplc="2EFE49F8">
      <w:start w:val="1"/>
      <w:numFmt w:val="bullet"/>
      <w:lvlText w:val="●"/>
      <w:lvlJc w:val="left"/>
      <w:pPr>
        <w:ind w:left="2880" w:hanging="360"/>
      </w:pPr>
    </w:lvl>
    <w:lvl w:ilvl="4" w:tplc="2514F06A">
      <w:start w:val="1"/>
      <w:numFmt w:val="bullet"/>
      <w:lvlText w:val="○"/>
      <w:lvlJc w:val="left"/>
      <w:pPr>
        <w:ind w:left="3600" w:hanging="360"/>
      </w:pPr>
    </w:lvl>
    <w:lvl w:ilvl="5" w:tplc="940C1790">
      <w:start w:val="1"/>
      <w:numFmt w:val="bullet"/>
      <w:lvlText w:val="■"/>
      <w:lvlJc w:val="left"/>
      <w:pPr>
        <w:ind w:left="4320" w:hanging="360"/>
      </w:pPr>
    </w:lvl>
    <w:lvl w:ilvl="6" w:tplc="64EC5174">
      <w:start w:val="1"/>
      <w:numFmt w:val="bullet"/>
      <w:lvlText w:val="●"/>
      <w:lvlJc w:val="left"/>
      <w:pPr>
        <w:ind w:left="5040" w:hanging="360"/>
      </w:pPr>
    </w:lvl>
    <w:lvl w:ilvl="7" w:tplc="51A6B64A">
      <w:start w:val="1"/>
      <w:numFmt w:val="bullet"/>
      <w:lvlText w:val="●"/>
      <w:lvlJc w:val="left"/>
      <w:pPr>
        <w:ind w:left="5760" w:hanging="360"/>
      </w:pPr>
    </w:lvl>
    <w:lvl w:ilvl="8" w:tplc="D33C3010">
      <w:start w:val="1"/>
      <w:numFmt w:val="bullet"/>
      <w:lvlText w:val="●"/>
      <w:lvlJc w:val="left"/>
      <w:pPr>
        <w:ind w:left="6480" w:hanging="360"/>
      </w:pPr>
    </w:lvl>
  </w:abstractNum>
  <w:num w:numId="1" w16cid:durableId="29487073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2"/>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AD4"/>
    <w:rsid w:val="00712219"/>
    <w:rsid w:val="00743DF0"/>
    <w:rsid w:val="00BA4EBE"/>
    <w:rsid w:val="00D86AD4"/>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decimalSymbol w:val=","/>
  <w:listSeparator w:val=";"/>
  <w14:docId w14:val="77854310"/>
  <w15:docId w15:val="{99D83FFE-51D9-3F4C-ACAA-454CFFB38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s-C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racticasemanauno.atlassian.net/jira/software/projects/CG3/boards/68/backlog" TargetMode="External"/><Relationship Id="rId3" Type="http://schemas.openxmlformats.org/officeDocument/2006/relationships/settings" Target="settings.xml"/><Relationship Id="rId7" Type="http://schemas.openxmlformats.org/officeDocument/2006/relationships/hyperlink" Target="https://github.com/mramirezg7/ProyIntegrador1Grupo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4660</Words>
  <Characters>25636</Characters>
  <Application>Microsoft Office Word</Application>
  <DocSecurity>0</DocSecurity>
  <Lines>213</Lines>
  <Paragraphs>60</Paragraphs>
  <ScaleCrop>false</ScaleCrop>
  <Company/>
  <LinksUpToDate>false</LinksUpToDate>
  <CharactersWithSpaces>30236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ERS — CampusFest — Grupo 3</dc:title>
  <dc:creator>Grupo 3 · CampusFest</dc:creator>
  <cp:lastModifiedBy>Michael Ramírez</cp:lastModifiedBy>
  <cp:revision>2</cp:revision>
  <dcterms:created xsi:type="dcterms:W3CDTF">2026-08-11T21:28:00Z</dcterms:created>
  <dcterms:modified xsi:type="dcterms:W3CDTF">2026-08-11T23:11:00Z</dcterms:modified>
</cp:coreProperties>
</file>