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1A5" w:rsidRPr="0020259E" w:rsidRDefault="00B006EF" w:rsidP="00DB30B5">
      <w:pPr>
        <w:contextualSpacing/>
        <w:jc w:val="center"/>
        <w:rPr>
          <w:b/>
          <w:bCs/>
        </w:rPr>
      </w:pPr>
      <w:r w:rsidRPr="0020259E">
        <w:rPr>
          <w:b/>
          <w:bCs/>
        </w:rPr>
        <w:t xml:space="preserve">Fundamentos </w:t>
      </w:r>
      <w:r w:rsidR="008711A5" w:rsidRPr="0020259E">
        <w:rPr>
          <w:b/>
          <w:bCs/>
        </w:rPr>
        <w:t xml:space="preserve">de </w:t>
      </w:r>
      <w:r w:rsidR="00FC507B" w:rsidRPr="0020259E">
        <w:rPr>
          <w:b/>
          <w:bCs/>
        </w:rPr>
        <w:t>Programación</w:t>
      </w:r>
      <w:r w:rsidR="00C6078E">
        <w:rPr>
          <w:b/>
          <w:bCs/>
        </w:rPr>
        <w:t xml:space="preserve"> </w:t>
      </w:r>
      <w:r w:rsidR="000C3744">
        <w:rPr>
          <w:b/>
          <w:bCs/>
        </w:rPr>
        <w:t>(</w:t>
      </w:r>
      <w:r w:rsidR="00E00B01">
        <w:rPr>
          <w:b/>
          <w:bCs/>
        </w:rPr>
        <w:t>9</w:t>
      </w:r>
      <w:r w:rsidR="000C3744" w:rsidRPr="0020259E">
        <w:rPr>
          <w:b/>
          <w:bCs/>
        </w:rPr>
        <w:t xml:space="preserve"> de </w:t>
      </w:r>
      <w:r w:rsidR="00E00B01">
        <w:rPr>
          <w:b/>
          <w:bCs/>
        </w:rPr>
        <w:t>septiembre</w:t>
      </w:r>
      <w:r w:rsidR="000C3744" w:rsidRPr="0020259E">
        <w:rPr>
          <w:b/>
          <w:bCs/>
        </w:rPr>
        <w:t xml:space="preserve"> de 201</w:t>
      </w:r>
      <w:r w:rsidR="00092A93">
        <w:rPr>
          <w:b/>
          <w:bCs/>
        </w:rPr>
        <w:t>6</w:t>
      </w:r>
      <w:r w:rsidR="000C3744">
        <w:rPr>
          <w:b/>
          <w:bCs/>
        </w:rPr>
        <w:t>)</w:t>
      </w:r>
    </w:p>
    <w:p w:rsidR="008711A5" w:rsidRPr="0020259E" w:rsidRDefault="008711A5" w:rsidP="00DB30B5">
      <w:pPr>
        <w:contextualSpacing/>
        <w:jc w:val="center"/>
        <w:rPr>
          <w:b/>
          <w:bCs/>
        </w:rPr>
      </w:pPr>
      <w:r w:rsidRPr="0020259E">
        <w:rPr>
          <w:b/>
          <w:bCs/>
        </w:rPr>
        <w:t>(</w:t>
      </w:r>
      <w:r w:rsidR="00FC507B" w:rsidRPr="0020259E">
        <w:rPr>
          <w:b/>
          <w:bCs/>
        </w:rPr>
        <w:t xml:space="preserve">Grados en </w:t>
      </w:r>
      <w:r w:rsidRPr="0020259E">
        <w:rPr>
          <w:b/>
          <w:bCs/>
        </w:rPr>
        <w:t>Ingenier</w:t>
      </w:r>
      <w:r w:rsidR="00FC507B" w:rsidRPr="0020259E">
        <w:rPr>
          <w:b/>
          <w:bCs/>
        </w:rPr>
        <w:t xml:space="preserve">ía Mecánica, </w:t>
      </w:r>
      <w:r w:rsidR="006D0EAA">
        <w:rPr>
          <w:b/>
          <w:bCs/>
        </w:rPr>
        <w:t xml:space="preserve">Eléctrica, </w:t>
      </w:r>
      <w:r w:rsidR="00FC507B" w:rsidRPr="0020259E">
        <w:rPr>
          <w:b/>
          <w:bCs/>
        </w:rPr>
        <w:t xml:space="preserve">Electrónica </w:t>
      </w:r>
      <w:r w:rsidRPr="0020259E">
        <w:rPr>
          <w:b/>
          <w:bCs/>
        </w:rPr>
        <w:t xml:space="preserve">Industrial </w:t>
      </w:r>
      <w:r w:rsidR="00FC507B" w:rsidRPr="0020259E">
        <w:rPr>
          <w:b/>
          <w:bCs/>
        </w:rPr>
        <w:t>y Química Industrial</w:t>
      </w:r>
      <w:r w:rsidRPr="0020259E">
        <w:rPr>
          <w:b/>
          <w:bCs/>
        </w:rPr>
        <w:t>)</w:t>
      </w:r>
    </w:p>
    <w:p w:rsidR="0027493A" w:rsidRDefault="0027493A" w:rsidP="00DB30B5">
      <w:pPr>
        <w:contextualSpacing/>
        <w:jc w:val="both"/>
        <w:rPr>
          <w:b/>
          <w:bCs/>
          <w:i/>
          <w:iCs/>
        </w:rPr>
      </w:pPr>
    </w:p>
    <w:p w:rsidR="0036182B" w:rsidRPr="0020259E" w:rsidRDefault="00FC507B" w:rsidP="007A5AAD">
      <w:pPr>
        <w:contextualSpacing/>
        <w:jc w:val="both"/>
      </w:pPr>
      <w:r w:rsidRPr="0020259E">
        <w:rPr>
          <w:b/>
          <w:bCs/>
          <w:i/>
          <w:iCs/>
        </w:rPr>
        <w:t>Ejercicio</w:t>
      </w:r>
      <w:r w:rsidR="00AB15C6" w:rsidRPr="0020259E">
        <w:rPr>
          <w:b/>
          <w:bCs/>
          <w:i/>
          <w:iCs/>
        </w:rPr>
        <w:t xml:space="preserve">: </w:t>
      </w:r>
      <w:r w:rsidR="00491A14" w:rsidRPr="0020259E">
        <w:t>construir</w:t>
      </w:r>
      <w:r w:rsidR="0036182B" w:rsidRPr="0020259E">
        <w:t xml:space="preserve"> </w:t>
      </w:r>
      <w:r w:rsidR="00413A7C">
        <w:t>un</w:t>
      </w:r>
      <w:r w:rsidR="0036182B" w:rsidRPr="0020259E">
        <w:t xml:space="preserve"> </w:t>
      </w:r>
      <w:r w:rsidR="00491A14" w:rsidRPr="0020259E">
        <w:t xml:space="preserve">programa en </w:t>
      </w:r>
      <w:r w:rsidR="00491A14" w:rsidRPr="0015152B">
        <w:rPr>
          <w:b/>
          <w:i/>
        </w:rPr>
        <w:t>C</w:t>
      </w:r>
      <w:r w:rsidR="009A4D14">
        <w:t xml:space="preserve"> </w:t>
      </w:r>
      <w:r w:rsidR="0036182B" w:rsidRPr="0020259E">
        <w:t>lo m</w:t>
      </w:r>
      <w:r w:rsidR="00491A14" w:rsidRPr="0020259E">
        <w:t>á</w:t>
      </w:r>
      <w:r w:rsidR="0036182B" w:rsidRPr="0020259E">
        <w:t>s modular posible (atendiendo a los criterios de modularidad)</w:t>
      </w:r>
      <w:r w:rsidR="00413A7C">
        <w:t xml:space="preserve"> que se ajuste a la especificación dada</w:t>
      </w:r>
      <w:r w:rsidR="00143E8C" w:rsidRPr="0020259E">
        <w:t xml:space="preserve"> </w:t>
      </w:r>
      <w:r w:rsidR="0036182B" w:rsidRPr="0020259E">
        <w:t xml:space="preserve">y documentar </w:t>
      </w:r>
      <w:r w:rsidR="003C2983" w:rsidRPr="0020259E">
        <w:t xml:space="preserve">el diseño preliminar </w:t>
      </w:r>
      <w:r w:rsidR="00694AE2">
        <w:t xml:space="preserve">con la </w:t>
      </w:r>
      <w:r w:rsidR="0020259E" w:rsidRPr="0020259E">
        <w:t xml:space="preserve">definición de </w:t>
      </w:r>
      <w:r w:rsidR="00E95860">
        <w:t xml:space="preserve">las </w:t>
      </w:r>
      <w:r w:rsidR="0020259E" w:rsidRPr="0020259E">
        <w:t>nuevas tipologías de datos</w:t>
      </w:r>
      <w:r w:rsidR="009A4D14">
        <w:t xml:space="preserve">, </w:t>
      </w:r>
      <w:r w:rsidR="009A4D14" w:rsidRPr="0020259E">
        <w:t xml:space="preserve">el diagrama de módulos </w:t>
      </w:r>
      <w:r w:rsidR="00694AE2">
        <w:t>(</w:t>
      </w:r>
      <w:r w:rsidR="009A4D14" w:rsidRPr="0020259E">
        <w:t>estructura del programa</w:t>
      </w:r>
      <w:r w:rsidR="00694AE2">
        <w:t>)</w:t>
      </w:r>
      <w:r w:rsidR="0020259E" w:rsidRPr="0020259E">
        <w:t xml:space="preserve"> </w:t>
      </w:r>
      <w:r w:rsidR="009A4D14">
        <w:t>y la</w:t>
      </w:r>
      <w:r w:rsidR="003C2983" w:rsidRPr="0020259E">
        <w:t xml:space="preserve">s </w:t>
      </w:r>
      <w:r w:rsidR="009A4D14">
        <w:t>interfaces de los módulos</w:t>
      </w:r>
      <w:r w:rsidR="00694AE2">
        <w:t>,</w:t>
      </w:r>
      <w:r w:rsidR="003C2983" w:rsidRPr="0020259E">
        <w:t xml:space="preserve"> </w:t>
      </w:r>
      <w:r w:rsidR="00491A14" w:rsidRPr="0020259E">
        <w:t>y</w:t>
      </w:r>
      <w:r w:rsidR="003C2983" w:rsidRPr="0020259E">
        <w:t xml:space="preserve"> el</w:t>
      </w:r>
      <w:r w:rsidR="0036182B" w:rsidRPr="0020259E">
        <w:t xml:space="preserve"> </w:t>
      </w:r>
      <w:r w:rsidR="003C2983" w:rsidRPr="0020259E">
        <w:t xml:space="preserve">diseño detallado </w:t>
      </w:r>
      <w:r w:rsidR="00694AE2">
        <w:t xml:space="preserve">con las </w:t>
      </w:r>
      <w:r w:rsidR="009A4D14">
        <w:t>definiciones de los</w:t>
      </w:r>
      <w:r w:rsidR="003C2983" w:rsidRPr="0020259E">
        <w:t xml:space="preserve"> </w:t>
      </w:r>
      <w:r w:rsidR="00F27C56">
        <w:t>respectivo</w:t>
      </w:r>
      <w:r w:rsidR="00491A14" w:rsidRPr="0020259E">
        <w:t xml:space="preserve">s </w:t>
      </w:r>
      <w:r w:rsidR="009A4D14">
        <w:t>sub-programas</w:t>
      </w:r>
      <w:r w:rsidR="00491A14" w:rsidRPr="0020259E">
        <w:t>.</w:t>
      </w:r>
    </w:p>
    <w:p w:rsidR="009538B3" w:rsidRPr="0020259E" w:rsidRDefault="009538B3" w:rsidP="00DB30B5">
      <w:pPr>
        <w:contextualSpacing/>
        <w:jc w:val="both"/>
        <w:rPr>
          <w:b/>
          <w:bCs/>
          <w:i/>
          <w:iCs/>
        </w:rPr>
      </w:pPr>
    </w:p>
    <w:p w:rsidR="00245C23" w:rsidRDefault="00FB334F" w:rsidP="00245C23">
      <w:pPr>
        <w:spacing w:before="100" w:beforeAutospacing="1" w:after="100" w:afterAutospacing="1"/>
        <w:contextualSpacing/>
        <w:jc w:val="both"/>
      </w:pPr>
      <w:r>
        <w:rPr>
          <w:noProof/>
        </w:rPr>
        <w:pict>
          <v:shapetype id="_x0000_t202" coordsize="21600,21600" o:spt="202" path="m,l,21600r21600,l21600,xe">
            <v:stroke joinstyle="miter"/>
            <v:path gradientshapeok="t" o:connecttype="rect"/>
          </v:shapetype>
          <v:shape id="_x0000_s1067" type="#_x0000_t202" style="position:absolute;left:0;text-align:left;margin-left:265.15pt;margin-top:107.4pt;width:265.3pt;height:208.1pt;z-index:251681792" filled="f" stroked="f">
            <v:textbox>
              <w:txbxContent>
                <w:p w:rsidR="00BD301C" w:rsidRDefault="00BD301C" w:rsidP="00BD301C">
                  <w:pPr>
                    <w:spacing w:before="100" w:beforeAutospacing="1" w:after="100" w:afterAutospacing="1"/>
                    <w:contextualSpacing/>
                    <w:jc w:val="both"/>
                  </w:pPr>
                  <w:r>
                    <w:t xml:space="preserve">En el ejemplo se muestra un cubo de </w:t>
                  </w:r>
                  <w:proofErr w:type="spellStart"/>
                  <w:r w:rsidRPr="005C1D08">
                    <w:rPr>
                      <w:b/>
                      <w:i/>
                    </w:rPr>
                    <w:t>Rubik</w:t>
                  </w:r>
                  <w:proofErr w:type="spellEnd"/>
                  <w:r>
                    <w:t xml:space="preserve"> de lado </w:t>
                  </w:r>
                  <w:r w:rsidRPr="005C1D08">
                    <w:rPr>
                      <w:b/>
                      <w:i/>
                    </w:rPr>
                    <w:t>5</w:t>
                  </w:r>
                  <w:r>
                    <w:t xml:space="preserve">, </w:t>
                  </w:r>
                  <w:r w:rsidR="00493746">
                    <w:t>con un sistema de referencia</w:t>
                  </w:r>
                  <w:r w:rsidR="00B55AF6">
                    <w:t xml:space="preserve"> inicial </w:t>
                  </w:r>
                  <w:r>
                    <w:t>para identificar sus caras</w:t>
                  </w:r>
                  <w:r w:rsidR="00B55AF6">
                    <w:t>, junto con la nomenclatura</w:t>
                  </w:r>
                  <w:r>
                    <w:t xml:space="preserve"> </w:t>
                  </w:r>
                  <w:r w:rsidR="00B55AF6">
                    <w:t xml:space="preserve"> de las mismas y </w:t>
                  </w:r>
                  <w:r>
                    <w:t>su configuración de colores en el estado ordenado inicial:</w:t>
                  </w:r>
                </w:p>
                <w:p w:rsidR="00BD301C" w:rsidRDefault="00BD301C" w:rsidP="00BD301C">
                  <w:pPr>
                    <w:spacing w:before="100" w:beforeAutospacing="1" w:after="100" w:afterAutospacing="1"/>
                    <w:contextualSpacing/>
                    <w:jc w:val="both"/>
                  </w:pPr>
                </w:p>
                <w:tbl>
                  <w:tblPr>
                    <w:tblStyle w:val="Tablaconcuadrcula"/>
                    <w:tblW w:w="0" w:type="auto"/>
                    <w:jc w:val="center"/>
                    <w:tblLook w:val="04A0"/>
                  </w:tblPr>
                  <w:tblGrid>
                    <w:gridCol w:w="736"/>
                    <w:gridCol w:w="963"/>
                    <w:gridCol w:w="1683"/>
                    <w:gridCol w:w="1610"/>
                  </w:tblGrid>
                  <w:tr w:rsidR="00BD301C" w:rsidTr="00F21061">
                    <w:trPr>
                      <w:jc w:val="center"/>
                    </w:trPr>
                    <w:tc>
                      <w:tcPr>
                        <w:tcW w:w="736" w:type="dxa"/>
                      </w:tcPr>
                      <w:p w:rsidR="00BD301C" w:rsidRPr="000035A7" w:rsidRDefault="00BD301C" w:rsidP="00AB7F63">
                        <w:pPr>
                          <w:rPr>
                            <w:b/>
                          </w:rPr>
                        </w:pPr>
                        <w:r w:rsidRPr="000035A7">
                          <w:rPr>
                            <w:b/>
                          </w:rPr>
                          <w:t>Cara</w:t>
                        </w:r>
                      </w:p>
                    </w:tc>
                    <w:tc>
                      <w:tcPr>
                        <w:tcW w:w="963" w:type="dxa"/>
                      </w:tcPr>
                      <w:p w:rsidR="00BD301C" w:rsidRPr="000035A7" w:rsidRDefault="00BD301C" w:rsidP="00AB7F63">
                        <w:pPr>
                          <w:rPr>
                            <w:b/>
                          </w:rPr>
                        </w:pPr>
                        <w:r w:rsidRPr="000035A7">
                          <w:rPr>
                            <w:b/>
                          </w:rPr>
                          <w:t>Vector normal</w:t>
                        </w:r>
                      </w:p>
                    </w:tc>
                    <w:tc>
                      <w:tcPr>
                        <w:tcW w:w="1683" w:type="dxa"/>
                      </w:tcPr>
                      <w:p w:rsidR="00BD301C" w:rsidRPr="000035A7" w:rsidRDefault="00BD301C" w:rsidP="00AB7F63">
                        <w:pPr>
                          <w:rPr>
                            <w:b/>
                          </w:rPr>
                        </w:pPr>
                        <w:r w:rsidRPr="000035A7">
                          <w:rPr>
                            <w:b/>
                          </w:rPr>
                          <w:t>Nomenclatura</w:t>
                        </w:r>
                      </w:p>
                    </w:tc>
                    <w:tc>
                      <w:tcPr>
                        <w:tcW w:w="1610" w:type="dxa"/>
                      </w:tcPr>
                      <w:p w:rsidR="00BD301C" w:rsidRPr="000035A7" w:rsidRDefault="00BD301C" w:rsidP="00AB7F63">
                        <w:pPr>
                          <w:rPr>
                            <w:b/>
                          </w:rPr>
                        </w:pPr>
                        <w:r w:rsidRPr="000035A7">
                          <w:rPr>
                            <w:b/>
                          </w:rPr>
                          <w:t>Color inicial</w:t>
                        </w:r>
                      </w:p>
                    </w:tc>
                  </w:tr>
                  <w:tr w:rsidR="00BD301C" w:rsidTr="00F21061">
                    <w:trPr>
                      <w:jc w:val="center"/>
                    </w:trPr>
                    <w:tc>
                      <w:tcPr>
                        <w:tcW w:w="736" w:type="dxa"/>
                      </w:tcPr>
                      <w:p w:rsidR="00BD301C" w:rsidRDefault="00BD301C" w:rsidP="00AB7F63">
                        <w:r>
                          <w:t>0</w:t>
                        </w:r>
                      </w:p>
                    </w:tc>
                    <w:tc>
                      <w:tcPr>
                        <w:tcW w:w="963" w:type="dxa"/>
                      </w:tcPr>
                      <w:p w:rsidR="00BD301C" w:rsidRDefault="00BD301C" w:rsidP="00AB7F63">
                        <w:r>
                          <w:t>X</w:t>
                        </w:r>
                        <w:r w:rsidRPr="000035A7">
                          <w:rPr>
                            <w:vertAlign w:val="superscript"/>
                          </w:rPr>
                          <w:t>+</w:t>
                        </w:r>
                      </w:p>
                    </w:tc>
                    <w:tc>
                      <w:tcPr>
                        <w:tcW w:w="1683" w:type="dxa"/>
                      </w:tcPr>
                      <w:p w:rsidR="00BD301C" w:rsidRDefault="00BD301C" w:rsidP="00AB7F63">
                        <w:r>
                          <w:t>Frontal</w:t>
                        </w:r>
                      </w:p>
                    </w:tc>
                    <w:tc>
                      <w:tcPr>
                        <w:tcW w:w="1610" w:type="dxa"/>
                      </w:tcPr>
                      <w:p w:rsidR="00BD301C" w:rsidRDefault="00BD301C" w:rsidP="00AB7F63">
                        <w:r>
                          <w:t>A: azul</w:t>
                        </w:r>
                      </w:p>
                    </w:tc>
                  </w:tr>
                  <w:tr w:rsidR="00BD301C" w:rsidTr="00F21061">
                    <w:trPr>
                      <w:jc w:val="center"/>
                    </w:trPr>
                    <w:tc>
                      <w:tcPr>
                        <w:tcW w:w="736" w:type="dxa"/>
                      </w:tcPr>
                      <w:p w:rsidR="00BD301C" w:rsidRDefault="00BD301C" w:rsidP="00AB7F63">
                        <w:r>
                          <w:t>1</w:t>
                        </w:r>
                      </w:p>
                    </w:tc>
                    <w:tc>
                      <w:tcPr>
                        <w:tcW w:w="963" w:type="dxa"/>
                      </w:tcPr>
                      <w:p w:rsidR="00BD301C" w:rsidRDefault="00BD301C" w:rsidP="00AB7F63">
                        <w:r>
                          <w:t>Y</w:t>
                        </w:r>
                        <w:r w:rsidRPr="000035A7">
                          <w:rPr>
                            <w:vertAlign w:val="superscript"/>
                          </w:rPr>
                          <w:t>+</w:t>
                        </w:r>
                      </w:p>
                    </w:tc>
                    <w:tc>
                      <w:tcPr>
                        <w:tcW w:w="1683" w:type="dxa"/>
                      </w:tcPr>
                      <w:p w:rsidR="00BD301C" w:rsidRDefault="00BD301C" w:rsidP="00AB7F63">
                        <w:r>
                          <w:t>Derecha</w:t>
                        </w:r>
                      </w:p>
                    </w:tc>
                    <w:tc>
                      <w:tcPr>
                        <w:tcW w:w="1610" w:type="dxa"/>
                      </w:tcPr>
                      <w:p w:rsidR="00BD301C" w:rsidRDefault="00BD301C" w:rsidP="00AB7F63">
                        <w:r>
                          <w:t>M: amarillo</w:t>
                        </w:r>
                      </w:p>
                    </w:tc>
                  </w:tr>
                  <w:tr w:rsidR="00BD301C" w:rsidTr="00F21061">
                    <w:trPr>
                      <w:jc w:val="center"/>
                    </w:trPr>
                    <w:tc>
                      <w:tcPr>
                        <w:tcW w:w="736" w:type="dxa"/>
                      </w:tcPr>
                      <w:p w:rsidR="00BD301C" w:rsidRDefault="00BD301C" w:rsidP="00AB7F63">
                        <w:r>
                          <w:t>2</w:t>
                        </w:r>
                      </w:p>
                    </w:tc>
                    <w:tc>
                      <w:tcPr>
                        <w:tcW w:w="963" w:type="dxa"/>
                      </w:tcPr>
                      <w:p w:rsidR="00BD301C" w:rsidRDefault="00BD301C" w:rsidP="00AB7F63">
                        <w:r>
                          <w:t>Z</w:t>
                        </w:r>
                        <w:r w:rsidRPr="000035A7">
                          <w:rPr>
                            <w:vertAlign w:val="superscript"/>
                          </w:rPr>
                          <w:t>+</w:t>
                        </w:r>
                      </w:p>
                    </w:tc>
                    <w:tc>
                      <w:tcPr>
                        <w:tcW w:w="1683" w:type="dxa"/>
                      </w:tcPr>
                      <w:p w:rsidR="00BD301C" w:rsidRDefault="00BD301C" w:rsidP="00AB7F63">
                        <w:r>
                          <w:t>Arriba</w:t>
                        </w:r>
                      </w:p>
                    </w:tc>
                    <w:tc>
                      <w:tcPr>
                        <w:tcW w:w="1610" w:type="dxa"/>
                      </w:tcPr>
                      <w:p w:rsidR="00BD301C" w:rsidRDefault="00BD301C" w:rsidP="00AB7F63">
                        <w:r>
                          <w:t>B: blanco</w:t>
                        </w:r>
                      </w:p>
                    </w:tc>
                  </w:tr>
                  <w:tr w:rsidR="00BD301C" w:rsidTr="00F21061">
                    <w:trPr>
                      <w:jc w:val="center"/>
                    </w:trPr>
                    <w:tc>
                      <w:tcPr>
                        <w:tcW w:w="736" w:type="dxa"/>
                      </w:tcPr>
                      <w:p w:rsidR="00BD301C" w:rsidRDefault="00BD301C" w:rsidP="00AB7F63">
                        <w:r>
                          <w:t>3</w:t>
                        </w:r>
                      </w:p>
                    </w:tc>
                    <w:tc>
                      <w:tcPr>
                        <w:tcW w:w="963" w:type="dxa"/>
                      </w:tcPr>
                      <w:p w:rsidR="00BD301C" w:rsidRDefault="00BD301C" w:rsidP="00AB7F63">
                        <w:r>
                          <w:t>X</w:t>
                        </w:r>
                        <w:r w:rsidRPr="000035A7">
                          <w:rPr>
                            <w:vertAlign w:val="superscript"/>
                          </w:rPr>
                          <w:t>-</w:t>
                        </w:r>
                      </w:p>
                    </w:tc>
                    <w:tc>
                      <w:tcPr>
                        <w:tcW w:w="1683" w:type="dxa"/>
                      </w:tcPr>
                      <w:p w:rsidR="00BD301C" w:rsidRDefault="00BD301C" w:rsidP="00AB7F63">
                        <w:r>
                          <w:t>Trasera</w:t>
                        </w:r>
                      </w:p>
                    </w:tc>
                    <w:tc>
                      <w:tcPr>
                        <w:tcW w:w="1610" w:type="dxa"/>
                      </w:tcPr>
                      <w:p w:rsidR="00BD301C" w:rsidRDefault="00BD301C" w:rsidP="00AB7F63">
                        <w:r>
                          <w:t>N: negro</w:t>
                        </w:r>
                      </w:p>
                    </w:tc>
                  </w:tr>
                  <w:tr w:rsidR="00BD301C" w:rsidTr="00F21061">
                    <w:trPr>
                      <w:jc w:val="center"/>
                    </w:trPr>
                    <w:tc>
                      <w:tcPr>
                        <w:tcW w:w="736" w:type="dxa"/>
                      </w:tcPr>
                      <w:p w:rsidR="00BD301C" w:rsidRDefault="00BD301C" w:rsidP="00AB7F63">
                        <w:r>
                          <w:t>4</w:t>
                        </w:r>
                      </w:p>
                    </w:tc>
                    <w:tc>
                      <w:tcPr>
                        <w:tcW w:w="963" w:type="dxa"/>
                      </w:tcPr>
                      <w:p w:rsidR="00BD301C" w:rsidRDefault="00BD301C" w:rsidP="00AB7F63">
                        <w:r>
                          <w:t>Y</w:t>
                        </w:r>
                        <w:r w:rsidRPr="000035A7">
                          <w:rPr>
                            <w:vertAlign w:val="superscript"/>
                          </w:rPr>
                          <w:t>-</w:t>
                        </w:r>
                      </w:p>
                    </w:tc>
                    <w:tc>
                      <w:tcPr>
                        <w:tcW w:w="1683" w:type="dxa"/>
                      </w:tcPr>
                      <w:p w:rsidR="00BD301C" w:rsidRDefault="00BD301C" w:rsidP="00AB7F63">
                        <w:r>
                          <w:t>Izquierda</w:t>
                        </w:r>
                      </w:p>
                    </w:tc>
                    <w:tc>
                      <w:tcPr>
                        <w:tcW w:w="1610" w:type="dxa"/>
                      </w:tcPr>
                      <w:p w:rsidR="00BD301C" w:rsidRDefault="00BD301C" w:rsidP="00AB7F63">
                        <w:r>
                          <w:t>R: rojo</w:t>
                        </w:r>
                      </w:p>
                    </w:tc>
                  </w:tr>
                  <w:tr w:rsidR="00BD301C" w:rsidTr="00F21061">
                    <w:trPr>
                      <w:jc w:val="center"/>
                    </w:trPr>
                    <w:tc>
                      <w:tcPr>
                        <w:tcW w:w="736" w:type="dxa"/>
                      </w:tcPr>
                      <w:p w:rsidR="00BD301C" w:rsidRDefault="00BD301C" w:rsidP="00AB7F63">
                        <w:r>
                          <w:t>5</w:t>
                        </w:r>
                      </w:p>
                    </w:tc>
                    <w:tc>
                      <w:tcPr>
                        <w:tcW w:w="963" w:type="dxa"/>
                      </w:tcPr>
                      <w:p w:rsidR="00BD301C" w:rsidRDefault="00BD301C" w:rsidP="00AB7F63">
                        <w:r>
                          <w:t>Z</w:t>
                        </w:r>
                        <w:r w:rsidRPr="000035A7">
                          <w:rPr>
                            <w:vertAlign w:val="superscript"/>
                          </w:rPr>
                          <w:t>-</w:t>
                        </w:r>
                      </w:p>
                    </w:tc>
                    <w:tc>
                      <w:tcPr>
                        <w:tcW w:w="1683" w:type="dxa"/>
                      </w:tcPr>
                      <w:p w:rsidR="00BD301C" w:rsidRDefault="00BD301C" w:rsidP="00AB7F63">
                        <w:r>
                          <w:t>Abajo</w:t>
                        </w:r>
                      </w:p>
                    </w:tc>
                    <w:tc>
                      <w:tcPr>
                        <w:tcW w:w="1610" w:type="dxa"/>
                      </w:tcPr>
                      <w:p w:rsidR="00BD301C" w:rsidRDefault="00BD301C" w:rsidP="00AB7F63">
                        <w:r>
                          <w:t>V: verde</w:t>
                        </w:r>
                      </w:p>
                    </w:tc>
                  </w:tr>
                </w:tbl>
                <w:p w:rsidR="00BD301C" w:rsidRDefault="00BD301C"/>
              </w:txbxContent>
            </v:textbox>
          </v:shape>
        </w:pict>
      </w:r>
      <w:r w:rsidR="000035A7">
        <w:rPr>
          <w:b/>
          <w:bCs/>
        </w:rPr>
        <w:t>Ejercicio</w:t>
      </w:r>
      <w:r w:rsidR="008C2B81" w:rsidRPr="0020259E">
        <w:rPr>
          <w:b/>
          <w:bCs/>
        </w:rPr>
        <w:t xml:space="preserve">: </w:t>
      </w:r>
      <w:r w:rsidR="008C2B81">
        <w:t xml:space="preserve">Construir un programa </w:t>
      </w:r>
      <w:r w:rsidR="008C69DC">
        <w:t xml:space="preserve">para </w:t>
      </w:r>
      <w:r w:rsidR="00AB49B9">
        <w:t>simular</w:t>
      </w:r>
      <w:r w:rsidR="00667511">
        <w:t xml:space="preserve"> los movimientos de giro en </w:t>
      </w:r>
      <w:r w:rsidR="00AB49B9">
        <w:t xml:space="preserve">la resolución de </w:t>
      </w:r>
      <w:r w:rsidR="00667511">
        <w:t xml:space="preserve">un cubo </w:t>
      </w:r>
      <w:r w:rsidR="000F255C">
        <w:t xml:space="preserve">o </w:t>
      </w:r>
      <w:proofErr w:type="spellStart"/>
      <w:r w:rsidR="000F255C">
        <w:t>puzzle</w:t>
      </w:r>
      <w:proofErr w:type="spellEnd"/>
      <w:r w:rsidR="000F255C">
        <w:t xml:space="preserve"> </w:t>
      </w:r>
      <w:r w:rsidR="00667511">
        <w:t xml:space="preserve">de </w:t>
      </w:r>
      <w:proofErr w:type="spellStart"/>
      <w:r w:rsidR="00667511" w:rsidRPr="000F255C">
        <w:rPr>
          <w:b/>
          <w:i/>
        </w:rPr>
        <w:t>Rubik</w:t>
      </w:r>
      <w:proofErr w:type="spellEnd"/>
      <w:r w:rsidR="00667511">
        <w:t xml:space="preserve"> de longitud de lado </w:t>
      </w:r>
      <w:r w:rsidR="00667511" w:rsidRPr="00667511">
        <w:rPr>
          <w:b/>
          <w:i/>
        </w:rPr>
        <w:t>n</w:t>
      </w:r>
      <w:r w:rsidR="000035A7">
        <w:rPr>
          <w:b/>
          <w:i/>
        </w:rPr>
        <w:t xml:space="preserve"> </w:t>
      </w:r>
      <w:r w:rsidR="000035A7">
        <w:t>unidades</w:t>
      </w:r>
      <w:r w:rsidR="00667511">
        <w:t xml:space="preserve">. </w:t>
      </w:r>
      <w:r w:rsidR="009F1155">
        <w:t>Un</w:t>
      </w:r>
      <w:r w:rsidR="000F255C">
        <w:t xml:space="preserve"> c</w:t>
      </w:r>
      <w:r w:rsidR="00667511">
        <w:t xml:space="preserve">ubo de </w:t>
      </w:r>
      <w:proofErr w:type="spellStart"/>
      <w:r w:rsidR="00667511" w:rsidRPr="000F255C">
        <w:rPr>
          <w:b/>
          <w:i/>
        </w:rPr>
        <w:t>Rubik</w:t>
      </w:r>
      <w:proofErr w:type="spellEnd"/>
      <w:r w:rsidR="00667511">
        <w:t xml:space="preserve"> podemos consid</w:t>
      </w:r>
      <w:r w:rsidR="0021524F">
        <w:t xml:space="preserve">erarlo como un cubo </w:t>
      </w:r>
      <w:r w:rsidR="009F1155">
        <w:t xml:space="preserve">grande </w:t>
      </w:r>
      <w:r w:rsidR="0021524F">
        <w:t xml:space="preserve">compuesto en principio por </w:t>
      </w:r>
      <w:r w:rsidR="0021524F" w:rsidRPr="0021524F">
        <w:rPr>
          <w:b/>
          <w:i/>
        </w:rPr>
        <w:t>n</w:t>
      </w:r>
      <w:r w:rsidR="0021524F" w:rsidRPr="0021524F">
        <w:rPr>
          <w:b/>
          <w:i/>
          <w:vertAlign w:val="superscript"/>
        </w:rPr>
        <w:t>3</w:t>
      </w:r>
      <w:r w:rsidR="001D60D9">
        <w:t xml:space="preserve"> cubos unitarios ó piezas,</w:t>
      </w:r>
      <w:r w:rsidR="0021524F">
        <w:t xml:space="preserve"> que en el estado ordenado</w:t>
      </w:r>
      <w:r w:rsidR="00667511">
        <w:t xml:space="preserve"> cada cara del cubo es de un color</w:t>
      </w:r>
      <w:r w:rsidR="0021524F">
        <w:t>. Existen 4</w:t>
      </w:r>
      <w:r w:rsidR="00667511">
        <w:t xml:space="preserve"> tipos de piezas</w:t>
      </w:r>
      <w:r w:rsidR="0021524F">
        <w:t xml:space="preserve"> según su posición relativa en el cubo</w:t>
      </w:r>
      <w:r w:rsidR="00667511">
        <w:t>:</w:t>
      </w:r>
      <w:r w:rsidR="0021524F">
        <w:t xml:space="preserve"> </w:t>
      </w:r>
      <w:r w:rsidR="001D60D9">
        <w:t>v</w:t>
      </w:r>
      <w:r w:rsidR="00667511">
        <w:t>értices (</w:t>
      </w:r>
      <w:r w:rsidR="00667511" w:rsidRPr="0021524F">
        <w:rPr>
          <w:b/>
          <w:i/>
        </w:rPr>
        <w:t>8</w:t>
      </w:r>
      <w:r w:rsidR="00667511">
        <w:t xml:space="preserve">), </w:t>
      </w:r>
      <w:r w:rsidR="001D60D9">
        <w:t>a</w:t>
      </w:r>
      <w:r w:rsidR="00667511">
        <w:t>ristas (</w:t>
      </w:r>
      <w:r w:rsidR="00667511" w:rsidRPr="0021524F">
        <w:rPr>
          <w:b/>
          <w:i/>
        </w:rPr>
        <w:t>12</w:t>
      </w:r>
      <w:r w:rsidR="0021524F" w:rsidRPr="0021524F">
        <w:rPr>
          <w:b/>
          <w:i/>
        </w:rPr>
        <w:t>*(n-2)</w:t>
      </w:r>
      <w:r w:rsidR="00667511">
        <w:t>)</w:t>
      </w:r>
      <w:r w:rsidR="0021524F">
        <w:t>,</w:t>
      </w:r>
      <w:r w:rsidR="001D60D9">
        <w:t xml:space="preserve"> c</w:t>
      </w:r>
      <w:r w:rsidR="00667511">
        <w:t>entros (</w:t>
      </w:r>
      <w:r w:rsidR="00667511" w:rsidRPr="0021524F">
        <w:rPr>
          <w:b/>
          <w:i/>
        </w:rPr>
        <w:t>6</w:t>
      </w:r>
      <w:r w:rsidR="0021524F" w:rsidRPr="0021524F">
        <w:rPr>
          <w:b/>
          <w:i/>
        </w:rPr>
        <w:t>*(n-2)</w:t>
      </w:r>
      <w:r w:rsidR="0021524F" w:rsidRPr="0021524F">
        <w:rPr>
          <w:b/>
          <w:i/>
          <w:vertAlign w:val="superscript"/>
        </w:rPr>
        <w:t>2</w:t>
      </w:r>
      <w:r w:rsidR="00667511">
        <w:t>)</w:t>
      </w:r>
      <w:r w:rsidR="0021524F">
        <w:t xml:space="preserve"> e interiores (</w:t>
      </w:r>
      <w:r w:rsidR="0021524F" w:rsidRPr="0021524F">
        <w:rPr>
          <w:b/>
          <w:i/>
        </w:rPr>
        <w:t>(n-2)</w:t>
      </w:r>
      <w:r w:rsidR="0021524F" w:rsidRPr="000F255C">
        <w:rPr>
          <w:b/>
          <w:i/>
          <w:vertAlign w:val="superscript"/>
        </w:rPr>
        <w:t>3</w:t>
      </w:r>
      <w:r w:rsidR="0021524F">
        <w:t>)</w:t>
      </w:r>
      <w:r w:rsidR="00667511">
        <w:t>.</w:t>
      </w:r>
      <w:r w:rsidR="000F255C">
        <w:t xml:space="preserve"> </w:t>
      </w:r>
      <w:r w:rsidR="00667511">
        <w:t>Los vértices y aristas si tienen realmente forma de cubo, con una particular pestaña de sujeción.</w:t>
      </w:r>
      <w:r w:rsidR="000F255C">
        <w:t xml:space="preserve"> </w:t>
      </w:r>
      <w:r w:rsidR="00667511">
        <w:t xml:space="preserve">Los centros son en realidad medios cubos y están sujetos mediante un eje a </w:t>
      </w:r>
      <w:r w:rsidR="000F255C">
        <w:t>un sistema de</w:t>
      </w:r>
      <w:r w:rsidR="00667511">
        <w:t xml:space="preserve"> cruceta</w:t>
      </w:r>
      <w:r w:rsidR="000F255C">
        <w:t>s</w:t>
      </w:r>
      <w:r w:rsidR="00667511">
        <w:t xml:space="preserve"> central</w:t>
      </w:r>
      <w:r w:rsidR="000F255C">
        <w:t>es (</w:t>
      </w:r>
      <w:r w:rsidR="00667511">
        <w:t xml:space="preserve">mecanismo interno que permite las </w:t>
      </w:r>
      <w:r w:rsidR="000F255C">
        <w:t xml:space="preserve">posibilidades de giro de las </w:t>
      </w:r>
      <w:r w:rsidR="00667511">
        <w:t>caras</w:t>
      </w:r>
      <w:r w:rsidR="000F255C">
        <w:t>)</w:t>
      </w:r>
      <w:r w:rsidR="0021524F">
        <w:t>.</w:t>
      </w:r>
      <w:r w:rsidR="009F1155">
        <w:t xml:space="preserve"> Los interiores son los que conforman dicho mecanismo interno</w:t>
      </w:r>
      <w:r w:rsidR="005C1D08">
        <w:t xml:space="preserve"> y no son visibles</w:t>
      </w:r>
      <w:r w:rsidR="009F1155">
        <w:t xml:space="preserve">. </w:t>
      </w:r>
    </w:p>
    <w:p w:rsidR="00667511" w:rsidRDefault="00FB334F" w:rsidP="008C2B81">
      <w:pPr>
        <w:spacing w:before="100" w:beforeAutospacing="1" w:after="100" w:afterAutospacing="1"/>
        <w:contextualSpacing/>
        <w:jc w:val="both"/>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60" type="#_x0000_t87" style="position:absolute;left:0;text-align:left;margin-left:61.85pt;margin-top:19.05pt;width:3.55pt;height:64.65pt;rotation:45;z-index:251679744"/>
        </w:pict>
      </w:r>
      <w:r>
        <w:rPr>
          <w:noProof/>
        </w:rPr>
        <w:pict>
          <v:shape id="_x0000_s1058" type="#_x0000_t87" style="position:absolute;left:0;text-align:left;margin-left:25.5pt;margin-top:91.85pt;width:7.15pt;height:68.35pt;z-index:251677696"/>
        </w:pict>
      </w:r>
      <w:r>
        <w:rPr>
          <w:noProof/>
        </w:rPr>
        <w:pict>
          <v:shape id="_x0000_s1056" type="#_x0000_t202" style="position:absolute;left:0;text-align:left;margin-left:-11.35pt;margin-top:87.2pt;width:88pt;height:77.3pt;z-index:251675648" filled="f" stroked="f">
            <v:textbox>
              <w:txbxContent>
                <w:p w:rsidR="005448E4" w:rsidRDefault="005448E4" w:rsidP="005448E4">
                  <w:pPr>
                    <w:jc w:val="right"/>
                    <w:rPr>
                      <w:sz w:val="20"/>
                      <w:szCs w:val="20"/>
                    </w:rPr>
                  </w:pPr>
                  <w:r>
                    <w:rPr>
                      <w:sz w:val="20"/>
                      <w:szCs w:val="20"/>
                    </w:rPr>
                    <w:t>Capa n-1</w:t>
                  </w:r>
                </w:p>
                <w:p w:rsidR="005448E4" w:rsidRDefault="00FD07E6" w:rsidP="005448E4">
                  <w:pPr>
                    <w:jc w:val="right"/>
                    <w:rPr>
                      <w:sz w:val="20"/>
                      <w:szCs w:val="20"/>
                    </w:rPr>
                  </w:pPr>
                  <w:r>
                    <w:rPr>
                      <w:sz w:val="20"/>
                      <w:szCs w:val="20"/>
                    </w:rPr>
                    <w:t>..</w:t>
                  </w:r>
                  <w:r w:rsidR="005448E4">
                    <w:rPr>
                      <w:sz w:val="20"/>
                      <w:szCs w:val="20"/>
                    </w:rPr>
                    <w:t>.</w:t>
                  </w:r>
                </w:p>
                <w:p w:rsidR="005448E4" w:rsidRDefault="00FD07E6" w:rsidP="005448E4">
                  <w:pPr>
                    <w:jc w:val="right"/>
                    <w:rPr>
                      <w:sz w:val="20"/>
                      <w:szCs w:val="20"/>
                    </w:rPr>
                  </w:pPr>
                  <w:r>
                    <w:rPr>
                      <w:sz w:val="20"/>
                      <w:szCs w:val="20"/>
                    </w:rPr>
                    <w:t>Eje Z+               ..</w:t>
                  </w:r>
                  <w:r w:rsidR="005448E4">
                    <w:rPr>
                      <w:sz w:val="20"/>
                      <w:szCs w:val="20"/>
                    </w:rPr>
                    <w:t>.</w:t>
                  </w:r>
                </w:p>
                <w:p w:rsidR="005448E4" w:rsidRDefault="00FD07E6" w:rsidP="005448E4">
                  <w:pPr>
                    <w:jc w:val="right"/>
                    <w:rPr>
                      <w:sz w:val="20"/>
                      <w:szCs w:val="20"/>
                    </w:rPr>
                  </w:pPr>
                  <w:r>
                    <w:rPr>
                      <w:sz w:val="20"/>
                      <w:szCs w:val="20"/>
                    </w:rPr>
                    <w:t>..</w:t>
                  </w:r>
                  <w:r w:rsidR="005448E4">
                    <w:rPr>
                      <w:sz w:val="20"/>
                      <w:szCs w:val="20"/>
                    </w:rPr>
                    <w:t>.</w:t>
                  </w:r>
                </w:p>
                <w:p w:rsidR="005448E4" w:rsidRDefault="005448E4" w:rsidP="005448E4">
                  <w:pPr>
                    <w:jc w:val="right"/>
                    <w:rPr>
                      <w:sz w:val="20"/>
                      <w:szCs w:val="20"/>
                    </w:rPr>
                  </w:pPr>
                  <w:r>
                    <w:rPr>
                      <w:sz w:val="20"/>
                      <w:szCs w:val="20"/>
                    </w:rPr>
                    <w:t>Capa 1</w:t>
                  </w:r>
                </w:p>
                <w:p w:rsidR="005448E4" w:rsidRPr="002773EB" w:rsidRDefault="005448E4" w:rsidP="005448E4">
                  <w:pPr>
                    <w:jc w:val="right"/>
                    <w:rPr>
                      <w:sz w:val="20"/>
                      <w:szCs w:val="20"/>
                    </w:rPr>
                  </w:pPr>
                  <w:r>
                    <w:rPr>
                      <w:sz w:val="20"/>
                      <w:szCs w:val="20"/>
                    </w:rPr>
                    <w:t>Capa 0</w:t>
                  </w:r>
                </w:p>
                <w:p w:rsidR="005448E4" w:rsidRDefault="005448E4" w:rsidP="005448E4"/>
              </w:txbxContent>
            </v:textbox>
          </v:shape>
        </w:pict>
      </w:r>
      <w:r>
        <w:rPr>
          <w:noProof/>
        </w:rPr>
        <w:pict>
          <v:shape id="_x0000_s1055" type="#_x0000_t202" style="position:absolute;left:0;text-align:left;margin-left:76.65pt;margin-top:166.25pt;width:98.7pt;height:45.3pt;z-index:251674624" filled="f" stroked="f">
            <v:textbox style="layout-flow:vertical;mso-layout-flow-alt:bottom-to-top">
              <w:txbxContent>
                <w:p w:rsidR="002773EB" w:rsidRDefault="002773EB" w:rsidP="002773EB">
                  <w:pPr>
                    <w:jc w:val="right"/>
                    <w:rPr>
                      <w:sz w:val="20"/>
                      <w:szCs w:val="20"/>
                    </w:rPr>
                  </w:pPr>
                  <w:r w:rsidRPr="002773EB">
                    <w:rPr>
                      <w:sz w:val="20"/>
                      <w:szCs w:val="20"/>
                    </w:rPr>
                    <w:t>Capa 0</w:t>
                  </w:r>
                </w:p>
                <w:p w:rsidR="002773EB" w:rsidRDefault="002773EB" w:rsidP="002773EB">
                  <w:pPr>
                    <w:jc w:val="right"/>
                    <w:rPr>
                      <w:sz w:val="20"/>
                      <w:szCs w:val="20"/>
                    </w:rPr>
                  </w:pPr>
                  <w:r>
                    <w:rPr>
                      <w:sz w:val="20"/>
                      <w:szCs w:val="20"/>
                    </w:rPr>
                    <w:t>Capa 1</w:t>
                  </w:r>
                </w:p>
                <w:p w:rsidR="002773EB" w:rsidRDefault="002773EB" w:rsidP="002773EB">
                  <w:pPr>
                    <w:jc w:val="right"/>
                    <w:rPr>
                      <w:sz w:val="20"/>
                      <w:szCs w:val="20"/>
                    </w:rPr>
                  </w:pPr>
                  <w:r>
                    <w:rPr>
                      <w:sz w:val="20"/>
                      <w:szCs w:val="20"/>
                    </w:rPr>
                    <w:t>.</w:t>
                  </w:r>
                  <w:r w:rsidR="00FD07E6">
                    <w:rPr>
                      <w:sz w:val="20"/>
                      <w:szCs w:val="20"/>
                    </w:rPr>
                    <w:t>..</w:t>
                  </w:r>
                </w:p>
                <w:p w:rsidR="002773EB" w:rsidRDefault="002773EB" w:rsidP="002773EB">
                  <w:pPr>
                    <w:jc w:val="right"/>
                    <w:rPr>
                      <w:sz w:val="20"/>
                      <w:szCs w:val="20"/>
                    </w:rPr>
                  </w:pPr>
                  <w:r>
                    <w:rPr>
                      <w:sz w:val="20"/>
                      <w:szCs w:val="20"/>
                    </w:rPr>
                    <w:t>.</w:t>
                  </w:r>
                  <w:r w:rsidR="00FD07E6">
                    <w:rPr>
                      <w:sz w:val="20"/>
                      <w:szCs w:val="20"/>
                    </w:rPr>
                    <w:t>..</w:t>
                  </w:r>
                </w:p>
                <w:p w:rsidR="005448E4" w:rsidRDefault="002773EB" w:rsidP="002773EB">
                  <w:pPr>
                    <w:jc w:val="right"/>
                    <w:rPr>
                      <w:sz w:val="20"/>
                      <w:szCs w:val="20"/>
                    </w:rPr>
                  </w:pPr>
                  <w:r>
                    <w:rPr>
                      <w:sz w:val="20"/>
                      <w:szCs w:val="20"/>
                    </w:rPr>
                    <w:t>.</w:t>
                  </w:r>
                  <w:r w:rsidR="00FD07E6">
                    <w:rPr>
                      <w:sz w:val="20"/>
                      <w:szCs w:val="20"/>
                    </w:rPr>
                    <w:t>..</w:t>
                  </w:r>
                </w:p>
                <w:p w:rsidR="002773EB" w:rsidRPr="002773EB" w:rsidRDefault="002773EB" w:rsidP="002773EB">
                  <w:pPr>
                    <w:jc w:val="right"/>
                    <w:rPr>
                      <w:sz w:val="20"/>
                      <w:szCs w:val="20"/>
                    </w:rPr>
                  </w:pPr>
                  <w:r>
                    <w:rPr>
                      <w:sz w:val="20"/>
                      <w:szCs w:val="20"/>
                    </w:rPr>
                    <w:t>Capa n-1</w:t>
                  </w:r>
                </w:p>
                <w:p w:rsidR="002773EB" w:rsidRDefault="002773EB"/>
              </w:txbxContent>
            </v:textbox>
          </v:shape>
        </w:pict>
      </w:r>
      <w:r>
        <w:rPr>
          <w:noProof/>
        </w:rPr>
        <w:pict>
          <v:shape id="_x0000_s1035" type="#_x0000_t202" style="position:absolute;left:0;text-align:left;margin-left:35.3pt;margin-top:31.2pt;width:86.35pt;height:63.3pt;z-index:251659264" filled="f" stroked="f">
            <v:textbox>
              <w:txbxContent>
                <w:p w:rsidR="009E63E7" w:rsidRPr="009E63E7" w:rsidRDefault="0033321D">
                  <w:pPr>
                    <w:rPr>
                      <w:sz w:val="20"/>
                      <w:szCs w:val="20"/>
                    </w:rPr>
                  </w:pPr>
                  <w:r>
                    <w:rPr>
                      <w:sz w:val="20"/>
                      <w:szCs w:val="20"/>
                    </w:rPr>
                    <w:t>Eje X+</w:t>
                  </w:r>
                  <w:r w:rsidR="009E63E7">
                    <w:rPr>
                      <w:sz w:val="20"/>
                      <w:szCs w:val="20"/>
                    </w:rPr>
                    <w:t xml:space="preserve">    </w:t>
                  </w:r>
                  <w:r>
                    <w:rPr>
                      <w:sz w:val="20"/>
                      <w:szCs w:val="20"/>
                    </w:rPr>
                    <w:t xml:space="preserve">  </w:t>
                  </w:r>
                  <w:r w:rsidR="009E63E7" w:rsidRPr="009E63E7">
                    <w:rPr>
                      <w:sz w:val="20"/>
                      <w:szCs w:val="20"/>
                    </w:rPr>
                    <w:t xml:space="preserve">Capa 0 </w:t>
                  </w:r>
                </w:p>
                <w:p w:rsidR="009E63E7" w:rsidRPr="009E63E7" w:rsidRDefault="009E63E7">
                  <w:pPr>
                    <w:rPr>
                      <w:sz w:val="20"/>
                      <w:szCs w:val="20"/>
                    </w:rPr>
                  </w:pPr>
                  <w:r>
                    <w:rPr>
                      <w:sz w:val="20"/>
                      <w:szCs w:val="20"/>
                    </w:rPr>
                    <w:t xml:space="preserve">            </w:t>
                  </w:r>
                  <w:r w:rsidRPr="009E63E7">
                    <w:rPr>
                      <w:sz w:val="20"/>
                      <w:szCs w:val="20"/>
                    </w:rPr>
                    <w:t>Capa1</w:t>
                  </w:r>
                </w:p>
                <w:p w:rsidR="009E63E7" w:rsidRDefault="009E63E7">
                  <w:pPr>
                    <w:rPr>
                      <w:sz w:val="20"/>
                      <w:szCs w:val="20"/>
                    </w:rPr>
                  </w:pPr>
                  <w:r>
                    <w:rPr>
                      <w:sz w:val="20"/>
                      <w:szCs w:val="20"/>
                    </w:rPr>
                    <w:t xml:space="preserve">         ...</w:t>
                  </w:r>
                </w:p>
                <w:p w:rsidR="009E63E7" w:rsidRPr="009E63E7" w:rsidRDefault="009E63E7">
                  <w:pPr>
                    <w:rPr>
                      <w:sz w:val="20"/>
                      <w:szCs w:val="20"/>
                    </w:rPr>
                  </w:pPr>
                  <w:r w:rsidRPr="009E63E7">
                    <w:rPr>
                      <w:sz w:val="20"/>
                      <w:szCs w:val="20"/>
                    </w:rPr>
                    <w:t>Capa n-1</w:t>
                  </w:r>
                </w:p>
              </w:txbxContent>
            </v:textbox>
          </v:shape>
        </w:pict>
      </w:r>
      <w:r w:rsidR="00667511">
        <w:rPr>
          <w:noProof/>
        </w:rPr>
        <w:drawing>
          <wp:inline distT="0" distB="0" distL="0" distR="0">
            <wp:extent cx="3352239" cy="2611967"/>
            <wp:effectExtent l="19050" t="0" r="561"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355860" cy="2614789"/>
                    </a:xfrm>
                    <a:prstGeom prst="rect">
                      <a:avLst/>
                    </a:prstGeom>
                    <a:noFill/>
                    <a:ln w="9525">
                      <a:noFill/>
                      <a:miter lim="800000"/>
                      <a:headEnd/>
                      <a:tailEnd/>
                    </a:ln>
                  </pic:spPr>
                </pic:pic>
              </a:graphicData>
            </a:graphic>
          </wp:inline>
        </w:drawing>
      </w:r>
    </w:p>
    <w:p w:rsidR="005448E4" w:rsidRDefault="00FB334F" w:rsidP="00245C23">
      <w:pPr>
        <w:contextualSpacing/>
        <w:jc w:val="both"/>
      </w:pPr>
      <w:r>
        <w:rPr>
          <w:noProof/>
        </w:rPr>
        <w:pict>
          <v:shape id="_x0000_s1059" type="#_x0000_t87" style="position:absolute;left:0;text-align:left;margin-left:117.2pt;margin-top:-29.6pt;width:7.65pt;height:66.65pt;rotation:270;z-index:251678720"/>
        </w:pict>
      </w:r>
      <w:r>
        <w:rPr>
          <w:noProof/>
        </w:rPr>
        <w:pict>
          <v:shape id="_x0000_s1057" type="#_x0000_t202" style="position:absolute;left:0;text-align:left;margin-left:81.3pt;margin-top:2.9pt;width:52.65pt;height:18.6pt;z-index:251676672" filled="f" stroked="f">
            <v:textbox>
              <w:txbxContent>
                <w:p w:rsidR="00B86E69" w:rsidRPr="002773EB" w:rsidRDefault="00B86E69" w:rsidP="00B86E69">
                  <w:pPr>
                    <w:jc w:val="right"/>
                    <w:rPr>
                      <w:sz w:val="20"/>
                      <w:szCs w:val="20"/>
                    </w:rPr>
                  </w:pPr>
                  <w:r>
                    <w:rPr>
                      <w:sz w:val="20"/>
                      <w:szCs w:val="20"/>
                    </w:rPr>
                    <w:t>Eje Y+</w:t>
                  </w:r>
                </w:p>
                <w:p w:rsidR="00B86E69" w:rsidRDefault="00B86E69" w:rsidP="00B86E69"/>
              </w:txbxContent>
            </v:textbox>
          </v:shape>
        </w:pict>
      </w:r>
    </w:p>
    <w:p w:rsidR="005448E4" w:rsidRDefault="00FB334F" w:rsidP="00245C23">
      <w:pPr>
        <w:contextualSpacing/>
        <w:jc w:val="both"/>
      </w:pPr>
      <w:r>
        <w:rPr>
          <w:noProof/>
        </w:rPr>
        <w:pict>
          <v:shape id="_x0000_s1066" type="#_x0000_t202" style="position:absolute;left:0;text-align:left;margin-left:329.45pt;margin-top:7.7pt;width:205.55pt;height:132.3pt;z-index:251680768" filled="f" stroked="f">
            <v:textbox>
              <w:txbxContent>
                <w:p w:rsidR="00BD301C" w:rsidRDefault="00BD301C">
                  <w:r w:rsidRPr="00BD301C">
                    <w:rPr>
                      <w:noProof/>
                    </w:rPr>
                    <w:drawing>
                      <wp:inline distT="0" distB="0" distL="0" distR="0">
                        <wp:extent cx="2395261" cy="1550080"/>
                        <wp:effectExtent l="19050" t="0" r="5039"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2391544" cy="1547675"/>
                                </a:xfrm>
                                <a:prstGeom prst="rect">
                                  <a:avLst/>
                                </a:prstGeom>
                                <a:noFill/>
                                <a:ln w="9525">
                                  <a:noFill/>
                                  <a:miter lim="800000"/>
                                  <a:headEnd/>
                                  <a:tailEnd/>
                                </a:ln>
                              </pic:spPr>
                            </pic:pic>
                          </a:graphicData>
                        </a:graphic>
                      </wp:inline>
                    </w:drawing>
                  </w:r>
                </w:p>
              </w:txbxContent>
            </v:textbox>
          </v:shape>
        </w:pict>
      </w:r>
    </w:p>
    <w:p w:rsidR="00F21061" w:rsidRDefault="00FB334F" w:rsidP="00245C23">
      <w:pPr>
        <w:contextualSpacing/>
        <w:jc w:val="both"/>
      </w:pPr>
      <w:r>
        <w:rPr>
          <w:noProof/>
        </w:rPr>
        <w:pict>
          <v:shape id="_x0000_s1068" type="#_x0000_t202" style="position:absolute;left:0;text-align:left;margin-left:-6.6pt;margin-top:6.35pt;width:354.05pt;height:140.9pt;z-index:251682816" filled="f" stroked="f">
            <v:textbox>
              <w:txbxContent>
                <w:p w:rsidR="00F21061" w:rsidRDefault="00F21061" w:rsidP="00F21061">
                  <w:pPr>
                    <w:contextualSpacing/>
                    <w:jc w:val="both"/>
                  </w:pPr>
                  <w:r>
                    <w:t xml:space="preserve">Un detalle importante es que las piezas unitarias sólo tienen pegatinas de colores en las caras visibles inicialmente lo que permite simplificar la información a representar. Para identificar </w:t>
                  </w:r>
                  <w:r w:rsidR="006A38F6">
                    <w:t xml:space="preserve">la posición de </w:t>
                  </w:r>
                  <w:r>
                    <w:t xml:space="preserve">una cara visible de una pieza </w:t>
                  </w:r>
                  <w:r w:rsidR="006A38F6">
                    <w:t xml:space="preserve">dentro del plano a la que pertenece, </w:t>
                  </w:r>
                  <w:r>
                    <w:t xml:space="preserve">se utilizarán las coordenadas de intersección de línea de cuadrícula de una de sus esquinas. Ejemplo: </w:t>
                  </w:r>
                  <w:r w:rsidRPr="001F2EA8">
                    <w:rPr>
                      <w:b/>
                      <w:i/>
                    </w:rPr>
                    <w:t>n=5</w:t>
                  </w:r>
                  <w:r>
                    <w:t xml:space="preserve">, Plano </w:t>
                  </w:r>
                  <w:r w:rsidRPr="001F2EA8">
                    <w:rPr>
                      <w:b/>
                      <w:i/>
                    </w:rPr>
                    <w:t>X</w:t>
                  </w:r>
                  <w:r w:rsidRPr="001F2EA8">
                    <w:rPr>
                      <w:b/>
                      <w:i/>
                      <w:vertAlign w:val="superscript"/>
                    </w:rPr>
                    <w:t>+</w:t>
                  </w:r>
                  <w:r>
                    <w:t xml:space="preserve"> (ó </w:t>
                  </w:r>
                  <w:r w:rsidRPr="001F2EA8">
                    <w:rPr>
                      <w:b/>
                      <w:i/>
                    </w:rPr>
                    <w:t>X</w:t>
                  </w:r>
                  <w:r w:rsidRPr="001F2EA8">
                    <w:rPr>
                      <w:b/>
                      <w:i/>
                      <w:vertAlign w:val="superscript"/>
                    </w:rPr>
                    <w:t>-</w:t>
                  </w:r>
                  <w:r>
                    <w:t>):</w:t>
                  </w:r>
                </w:p>
                <w:p w:rsidR="00F21061" w:rsidRDefault="00F21061" w:rsidP="00F21061">
                  <w:pPr>
                    <w:contextualSpacing/>
                    <w:jc w:val="center"/>
                  </w:pPr>
                </w:p>
                <w:p w:rsidR="00F21061" w:rsidRDefault="00F21061" w:rsidP="00F21061">
                  <w:pPr>
                    <w:contextualSpacing/>
                    <w:jc w:val="both"/>
                  </w:pPr>
                  <w:r w:rsidRPr="00BF7689">
                    <w:rPr>
                      <w:u w:val="single"/>
                    </w:rPr>
                    <w:t>Nota</w:t>
                  </w:r>
                  <w:r>
                    <w:t>: para los otros planos, aplicar simetría mediante el intercambio de los ejes en orden: X</w:t>
                  </w:r>
                  <w:r w:rsidR="001F2EA8" w:rsidRPr="004F4046">
                    <w:rPr>
                      <w:spacing w:val="-3"/>
                    </w:rPr>
                    <w:sym w:font="Wingdings" w:char="F0E0"/>
                  </w:r>
                  <w:r>
                    <w:t>Y</w:t>
                  </w:r>
                  <w:r w:rsidR="001F2EA8" w:rsidRPr="004F4046">
                    <w:rPr>
                      <w:spacing w:val="-3"/>
                    </w:rPr>
                    <w:sym w:font="Wingdings" w:char="F0E0"/>
                  </w:r>
                  <w:r>
                    <w:t>Z</w:t>
                  </w:r>
                  <w:r w:rsidR="001F2EA8" w:rsidRPr="004F4046">
                    <w:rPr>
                      <w:spacing w:val="-3"/>
                    </w:rPr>
                    <w:sym w:font="Wingdings" w:char="F0E0"/>
                  </w:r>
                  <w:r>
                    <w:t>X</w:t>
                  </w:r>
                  <w:r w:rsidR="001F2EA8">
                    <w:t xml:space="preserve">   (0</w:t>
                  </w:r>
                  <w:r w:rsidR="001F2EA8" w:rsidRPr="004F4046">
                    <w:rPr>
                      <w:spacing w:val="-3"/>
                    </w:rPr>
                    <w:sym w:font="Wingdings" w:char="F0E0"/>
                  </w:r>
                  <w:r w:rsidR="001F2EA8">
                    <w:rPr>
                      <w:spacing w:val="-3"/>
                    </w:rPr>
                    <w:t>1</w:t>
                  </w:r>
                  <w:r w:rsidR="001F2EA8" w:rsidRPr="004F4046">
                    <w:rPr>
                      <w:spacing w:val="-3"/>
                    </w:rPr>
                    <w:sym w:font="Wingdings" w:char="F0E0"/>
                  </w:r>
                  <w:r w:rsidR="001F2EA8">
                    <w:rPr>
                      <w:spacing w:val="-3"/>
                    </w:rPr>
                    <w:t>2</w:t>
                  </w:r>
                  <w:r w:rsidR="001F2EA8" w:rsidRPr="004F4046">
                    <w:rPr>
                      <w:spacing w:val="-3"/>
                    </w:rPr>
                    <w:sym w:font="Wingdings" w:char="F0E0"/>
                  </w:r>
                  <w:r w:rsidR="001F2EA8">
                    <w:rPr>
                      <w:spacing w:val="-3"/>
                    </w:rPr>
                    <w:t>0)</w:t>
                  </w:r>
                </w:p>
                <w:p w:rsidR="00F21061" w:rsidRDefault="00F21061" w:rsidP="00F21061">
                  <w:pPr>
                    <w:contextualSpacing/>
                    <w:jc w:val="both"/>
                  </w:pPr>
                </w:p>
                <w:p w:rsidR="00F21061" w:rsidRDefault="00F21061"/>
              </w:txbxContent>
            </v:textbox>
          </v:shape>
        </w:pict>
      </w:r>
    </w:p>
    <w:p w:rsidR="00F21061" w:rsidRDefault="00F21061" w:rsidP="00245C23">
      <w:pPr>
        <w:contextualSpacing/>
        <w:jc w:val="both"/>
      </w:pPr>
    </w:p>
    <w:p w:rsidR="00F21061" w:rsidRDefault="00F21061" w:rsidP="00245C23">
      <w:pPr>
        <w:contextualSpacing/>
        <w:jc w:val="both"/>
      </w:pPr>
    </w:p>
    <w:p w:rsidR="00F21061" w:rsidRDefault="00F21061" w:rsidP="00245C23">
      <w:pPr>
        <w:contextualSpacing/>
        <w:jc w:val="both"/>
      </w:pPr>
    </w:p>
    <w:p w:rsidR="00F21061" w:rsidRDefault="00F21061" w:rsidP="00245C23">
      <w:pPr>
        <w:contextualSpacing/>
        <w:jc w:val="both"/>
      </w:pPr>
    </w:p>
    <w:p w:rsidR="00F21061" w:rsidRDefault="00F21061" w:rsidP="00245C23">
      <w:pPr>
        <w:contextualSpacing/>
        <w:jc w:val="both"/>
      </w:pPr>
    </w:p>
    <w:p w:rsidR="00F21061" w:rsidRDefault="00F21061" w:rsidP="00245C23">
      <w:pPr>
        <w:contextualSpacing/>
        <w:jc w:val="both"/>
      </w:pPr>
    </w:p>
    <w:p w:rsidR="00F21061" w:rsidRDefault="00F21061" w:rsidP="00245C23">
      <w:pPr>
        <w:contextualSpacing/>
        <w:jc w:val="both"/>
      </w:pPr>
    </w:p>
    <w:p w:rsidR="00F21061" w:rsidRDefault="00F21061" w:rsidP="00245C23">
      <w:pPr>
        <w:contextualSpacing/>
        <w:jc w:val="both"/>
      </w:pPr>
    </w:p>
    <w:p w:rsidR="00F21061" w:rsidRDefault="00F21061" w:rsidP="00245C23">
      <w:pPr>
        <w:contextualSpacing/>
        <w:jc w:val="both"/>
      </w:pPr>
    </w:p>
    <w:p w:rsidR="00B318F7" w:rsidRDefault="00B318F7" w:rsidP="00245C23">
      <w:pPr>
        <w:contextualSpacing/>
        <w:jc w:val="both"/>
      </w:pPr>
      <w:r>
        <w:t xml:space="preserve">El movimiento básico del cubo de </w:t>
      </w:r>
      <w:proofErr w:type="spellStart"/>
      <w:r w:rsidRPr="00AB49B9">
        <w:rPr>
          <w:b/>
          <w:i/>
        </w:rPr>
        <w:t>Rubik</w:t>
      </w:r>
      <w:proofErr w:type="spellEnd"/>
      <w:r>
        <w:t xml:space="preserve"> es el giro</w:t>
      </w:r>
      <w:r w:rsidR="00AA5F7F">
        <w:t xml:space="preserve"> de</w:t>
      </w:r>
      <w:r>
        <w:t xml:space="preserve"> </w:t>
      </w:r>
      <w:r w:rsidRPr="00AB49B9">
        <w:rPr>
          <w:b/>
          <w:i/>
        </w:rPr>
        <w:t>90º</w:t>
      </w:r>
      <w:r>
        <w:t xml:space="preserve"> </w:t>
      </w:r>
      <w:r w:rsidR="006C33C4">
        <w:t>alrededor de un eje paralelo a uno de los ejes cartesianos y que pasa por el centro del cubo. Con respecto a dicho eje de rotación, p</w:t>
      </w:r>
      <w:r>
        <w:t xml:space="preserve">odemos considerar el cubo dividido en </w:t>
      </w:r>
      <w:r w:rsidRPr="009E63E7">
        <w:rPr>
          <w:b/>
          <w:i/>
        </w:rPr>
        <w:t>n</w:t>
      </w:r>
      <w:r>
        <w:t xml:space="preserve"> niveles </w:t>
      </w:r>
      <w:r w:rsidR="002067A5">
        <w:t>ó</w:t>
      </w:r>
      <w:r>
        <w:t xml:space="preserve"> </w:t>
      </w:r>
      <w:r w:rsidR="006C33C4">
        <w:t>c</w:t>
      </w:r>
      <w:r>
        <w:t>apas</w:t>
      </w:r>
      <w:r w:rsidR="006C33C4">
        <w:t xml:space="preserve"> perpendiculares al eje de rotación</w:t>
      </w:r>
      <w:r>
        <w:t>.</w:t>
      </w:r>
      <w:r w:rsidR="006C33C4">
        <w:t xml:space="preserve"> Un movimiento del cubo vendría </w:t>
      </w:r>
      <w:r w:rsidR="001F2EA8">
        <w:t xml:space="preserve">por tanto </w:t>
      </w:r>
      <w:r w:rsidR="006C33C4">
        <w:t>descrito por los siguientes parámetros:</w:t>
      </w:r>
    </w:p>
    <w:p w:rsidR="006C33C4" w:rsidRDefault="006C33C4" w:rsidP="00245C23">
      <w:pPr>
        <w:pStyle w:val="Prrafodelista"/>
        <w:numPr>
          <w:ilvl w:val="0"/>
          <w:numId w:val="43"/>
        </w:numPr>
        <w:jc w:val="both"/>
      </w:pPr>
      <w:r>
        <w:t>Eje de rotación: éste atraviesa el centro del cubo y solo se admiten tres posibilidades: 0: paralelo a X</w:t>
      </w:r>
      <w:r w:rsidRPr="001F2EA8">
        <w:rPr>
          <w:vertAlign w:val="superscript"/>
        </w:rPr>
        <w:t>+</w:t>
      </w:r>
      <w:r>
        <w:t>, 1: paralelo a Y</w:t>
      </w:r>
      <w:r w:rsidRPr="00493746">
        <w:rPr>
          <w:vertAlign w:val="superscript"/>
        </w:rPr>
        <w:t>+</w:t>
      </w:r>
      <w:r>
        <w:t>, 2: paralelo a Z</w:t>
      </w:r>
      <w:r w:rsidRPr="00493746">
        <w:rPr>
          <w:vertAlign w:val="superscript"/>
        </w:rPr>
        <w:t>+</w:t>
      </w:r>
      <w:r>
        <w:t>.</w:t>
      </w:r>
    </w:p>
    <w:p w:rsidR="006C33C4" w:rsidRDefault="006C33C4" w:rsidP="006C33C4">
      <w:pPr>
        <w:pStyle w:val="Prrafodelista"/>
        <w:numPr>
          <w:ilvl w:val="0"/>
          <w:numId w:val="43"/>
        </w:numPr>
        <w:spacing w:before="100" w:beforeAutospacing="1" w:after="100" w:afterAutospacing="1"/>
        <w:jc w:val="both"/>
      </w:pPr>
      <w:r>
        <w:t xml:space="preserve">Capa o nivel: nº entero en el intervalo </w:t>
      </w:r>
      <w:r w:rsidRPr="00493746">
        <w:rPr>
          <w:b/>
          <w:i/>
        </w:rPr>
        <w:t>[0,n-1]</w:t>
      </w:r>
      <w:r>
        <w:t xml:space="preserve"> que representa al plano de cubos unitarios perpendicular al eje de rotación y numerado según el sistema de referencia inicial.</w:t>
      </w:r>
    </w:p>
    <w:p w:rsidR="006C33C4" w:rsidRDefault="006C33C4" w:rsidP="006C33C4">
      <w:pPr>
        <w:pStyle w:val="Prrafodelista"/>
        <w:numPr>
          <w:ilvl w:val="0"/>
          <w:numId w:val="43"/>
        </w:numPr>
        <w:spacing w:before="100" w:beforeAutospacing="1" w:after="100" w:afterAutospacing="1"/>
        <w:jc w:val="both"/>
      </w:pPr>
      <w:r>
        <w:t xml:space="preserve">Ángulo de giro:  debe de ser un múltiplo entero de </w:t>
      </w:r>
      <w:r w:rsidRPr="00AD13FE">
        <w:rPr>
          <w:b/>
          <w:i/>
        </w:rPr>
        <w:t>90º</w:t>
      </w:r>
      <w:r>
        <w:t xml:space="preserve"> (positivo en sentido anti-horario con respecto al eje de rotación). Nótese que un giro de </w:t>
      </w:r>
      <w:r w:rsidRPr="00AD13FE">
        <w:rPr>
          <w:b/>
          <w:i/>
        </w:rPr>
        <w:t>180º</w:t>
      </w:r>
      <w:r>
        <w:t xml:space="preserve"> equivale a dos giros consecutivos de </w:t>
      </w:r>
      <w:r w:rsidRPr="00AD13FE">
        <w:rPr>
          <w:b/>
          <w:i/>
        </w:rPr>
        <w:t>90º</w:t>
      </w:r>
      <w:r>
        <w:t xml:space="preserve">, y que un giro de </w:t>
      </w:r>
      <w:r w:rsidRPr="00AD13FE">
        <w:rPr>
          <w:b/>
          <w:i/>
        </w:rPr>
        <w:t xml:space="preserve">270º </w:t>
      </w:r>
      <w:r>
        <w:t xml:space="preserve">(ó </w:t>
      </w:r>
      <w:r w:rsidRPr="00AD13FE">
        <w:rPr>
          <w:b/>
          <w:i/>
        </w:rPr>
        <w:t>-90º</w:t>
      </w:r>
      <w:r>
        <w:t xml:space="preserve">) es igual a </w:t>
      </w:r>
      <w:r w:rsidR="00AD13FE">
        <w:t>tres</w:t>
      </w:r>
      <w:r>
        <w:t xml:space="preserve"> giros consecutivos de </w:t>
      </w:r>
      <w:r w:rsidRPr="00AD13FE">
        <w:rPr>
          <w:b/>
          <w:i/>
        </w:rPr>
        <w:t>90º</w:t>
      </w:r>
      <w:r>
        <w:t>.</w:t>
      </w:r>
    </w:p>
    <w:p w:rsidR="00AA5F7F" w:rsidRPr="00D14E99" w:rsidRDefault="00245C23" w:rsidP="00B318F7">
      <w:pPr>
        <w:spacing w:before="100" w:beforeAutospacing="1" w:after="100" w:afterAutospacing="1"/>
        <w:contextualSpacing/>
        <w:jc w:val="both"/>
        <w:rPr>
          <w:b/>
        </w:rPr>
      </w:pPr>
      <w:r>
        <w:lastRenderedPageBreak/>
        <w:t>Ejemplo</w:t>
      </w:r>
      <w:r w:rsidR="005C5948">
        <w:t xml:space="preserve">: </w:t>
      </w:r>
      <w:r w:rsidR="00803887" w:rsidRPr="0032557B">
        <w:rPr>
          <w:b/>
          <w:i/>
        </w:rPr>
        <w:t>n=5</w:t>
      </w:r>
      <w:r w:rsidR="005C5948">
        <w:t xml:space="preserve">, </w:t>
      </w:r>
      <w:r w:rsidR="00D14E99">
        <w:rPr>
          <w:b/>
        </w:rPr>
        <w:t>g</w:t>
      </w:r>
      <w:r w:rsidR="005C5948" w:rsidRPr="00C25F3F">
        <w:rPr>
          <w:b/>
        </w:rPr>
        <w:t>iro 90º</w:t>
      </w:r>
      <w:r w:rsidR="005C5948">
        <w:rPr>
          <w:b/>
        </w:rPr>
        <w:t>,</w:t>
      </w:r>
      <w:r w:rsidR="005C5948" w:rsidRPr="00C25F3F">
        <w:rPr>
          <w:b/>
        </w:rPr>
        <w:t xml:space="preserve"> capa </w:t>
      </w:r>
      <w:r w:rsidR="005C5948">
        <w:rPr>
          <w:b/>
        </w:rPr>
        <w:t>1,</w:t>
      </w:r>
      <w:r w:rsidR="005C5948" w:rsidRPr="00C25F3F">
        <w:rPr>
          <w:b/>
        </w:rPr>
        <w:t xml:space="preserve"> eje X</w:t>
      </w:r>
      <w:r w:rsidR="005C5948" w:rsidRPr="00AD13FE">
        <w:rPr>
          <w:b/>
          <w:vertAlign w:val="superscript"/>
        </w:rPr>
        <w:t>+</w:t>
      </w:r>
    </w:p>
    <w:tbl>
      <w:tblPr>
        <w:tblStyle w:val="Tablaconcuadrcula"/>
        <w:tblW w:w="0" w:type="auto"/>
        <w:tblLook w:val="04A0"/>
      </w:tblPr>
      <w:tblGrid>
        <w:gridCol w:w="2921"/>
        <w:gridCol w:w="2500"/>
        <w:gridCol w:w="2432"/>
        <w:gridCol w:w="2829"/>
      </w:tblGrid>
      <w:tr w:rsidR="00AF0DDF" w:rsidTr="00D14E99">
        <w:tc>
          <w:tcPr>
            <w:tcW w:w="2921" w:type="dxa"/>
          </w:tcPr>
          <w:p w:rsidR="00AF0DDF" w:rsidRPr="00C25F3F" w:rsidRDefault="00AF0DDF" w:rsidP="00C25F3F">
            <w:pPr>
              <w:spacing w:before="100" w:beforeAutospacing="1" w:after="100" w:afterAutospacing="1"/>
              <w:contextualSpacing/>
              <w:jc w:val="center"/>
              <w:rPr>
                <w:b/>
              </w:rPr>
            </w:pPr>
            <w:r w:rsidRPr="00C25F3F">
              <w:rPr>
                <w:b/>
              </w:rPr>
              <w:t>Estado inicial</w:t>
            </w:r>
          </w:p>
        </w:tc>
        <w:tc>
          <w:tcPr>
            <w:tcW w:w="2500" w:type="dxa"/>
          </w:tcPr>
          <w:p w:rsidR="00AF0DDF" w:rsidRPr="00C25F3F" w:rsidRDefault="00ED2F47" w:rsidP="00C25F3F">
            <w:pPr>
              <w:spacing w:before="100" w:beforeAutospacing="1" w:after="100" w:afterAutospacing="1"/>
              <w:contextualSpacing/>
              <w:jc w:val="center"/>
              <w:rPr>
                <w:b/>
              </w:rPr>
            </w:pPr>
            <w:r>
              <w:rPr>
                <w:b/>
              </w:rPr>
              <w:t>C</w:t>
            </w:r>
            <w:r w:rsidR="005C5948">
              <w:rPr>
                <w:b/>
              </w:rPr>
              <w:t>apa 1</w:t>
            </w:r>
            <w:r w:rsidR="00AF0DDF" w:rsidRPr="00C25F3F">
              <w:rPr>
                <w:b/>
              </w:rPr>
              <w:t xml:space="preserve"> eje X</w:t>
            </w:r>
            <w:r w:rsidR="00AF0DDF" w:rsidRPr="00AD13FE">
              <w:rPr>
                <w:b/>
                <w:vertAlign w:val="superscript"/>
              </w:rPr>
              <w:t>+</w:t>
            </w:r>
          </w:p>
        </w:tc>
        <w:tc>
          <w:tcPr>
            <w:tcW w:w="2432" w:type="dxa"/>
          </w:tcPr>
          <w:p w:rsidR="00AF0DDF" w:rsidRPr="00C25F3F" w:rsidRDefault="00430542" w:rsidP="0087021B">
            <w:pPr>
              <w:spacing w:before="100" w:beforeAutospacing="1" w:after="100" w:afterAutospacing="1"/>
              <w:contextualSpacing/>
              <w:jc w:val="center"/>
              <w:rPr>
                <w:b/>
              </w:rPr>
            </w:pPr>
            <w:r>
              <w:rPr>
                <w:b/>
              </w:rPr>
              <w:t xml:space="preserve">Giro 90º capa 1 </w:t>
            </w:r>
          </w:p>
        </w:tc>
        <w:tc>
          <w:tcPr>
            <w:tcW w:w="2829" w:type="dxa"/>
          </w:tcPr>
          <w:p w:rsidR="00AF0DDF" w:rsidRPr="00C25F3F" w:rsidRDefault="00ED2F47" w:rsidP="00C25F3F">
            <w:pPr>
              <w:spacing w:before="100" w:beforeAutospacing="1" w:after="100" w:afterAutospacing="1"/>
              <w:contextualSpacing/>
              <w:jc w:val="center"/>
              <w:rPr>
                <w:b/>
              </w:rPr>
            </w:pPr>
            <w:r>
              <w:rPr>
                <w:b/>
              </w:rPr>
              <w:t>Estado final</w:t>
            </w:r>
          </w:p>
        </w:tc>
      </w:tr>
      <w:tr w:rsidR="0032557B" w:rsidTr="00D14E99">
        <w:trPr>
          <w:trHeight w:val="2565"/>
        </w:trPr>
        <w:tc>
          <w:tcPr>
            <w:tcW w:w="2921" w:type="dxa"/>
          </w:tcPr>
          <w:p w:rsidR="0032557B" w:rsidRPr="00C25F3F" w:rsidRDefault="003B4B78" w:rsidP="00C25F3F">
            <w:pPr>
              <w:spacing w:before="100" w:beforeAutospacing="1" w:after="100" w:afterAutospacing="1"/>
              <w:contextualSpacing/>
              <w:jc w:val="center"/>
              <w:rPr>
                <w:b/>
              </w:rPr>
            </w:pPr>
            <w:r>
              <w:object w:dxaOrig="8110" w:dyaOrig="7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7pt;height:118.6pt" o:ole="">
                  <v:imagedata r:id="rId8" o:title=""/>
                </v:shape>
                <o:OLEObject Type="Embed" ProgID="PBrush" ShapeID="_x0000_i1025" DrawAspect="Content" ObjectID="_1534760636" r:id="rId9"/>
              </w:object>
            </w:r>
          </w:p>
        </w:tc>
        <w:tc>
          <w:tcPr>
            <w:tcW w:w="2500" w:type="dxa"/>
          </w:tcPr>
          <w:p w:rsidR="0032557B" w:rsidRPr="00C25F3F" w:rsidRDefault="00AA5F7F" w:rsidP="00C25F3F">
            <w:pPr>
              <w:spacing w:before="100" w:beforeAutospacing="1" w:after="100" w:afterAutospacing="1"/>
              <w:contextualSpacing/>
              <w:jc w:val="center"/>
              <w:rPr>
                <w:b/>
              </w:rPr>
            </w:pPr>
            <w:r>
              <w:object w:dxaOrig="4580" w:dyaOrig="4210">
                <v:shape id="_x0000_i1026" type="#_x0000_t75" style="width:115.5pt;height:106.25pt" o:ole="">
                  <v:imagedata r:id="rId10" o:title=""/>
                </v:shape>
                <o:OLEObject Type="Embed" ProgID="PBrush" ShapeID="_x0000_i1026" DrawAspect="Content" ObjectID="_1534760637" r:id="rId11"/>
              </w:object>
            </w:r>
          </w:p>
        </w:tc>
        <w:tc>
          <w:tcPr>
            <w:tcW w:w="2432" w:type="dxa"/>
          </w:tcPr>
          <w:p w:rsidR="00AA5F7F" w:rsidRDefault="00AA5F7F" w:rsidP="00C25F3F">
            <w:pPr>
              <w:spacing w:before="100" w:beforeAutospacing="1" w:after="100" w:afterAutospacing="1"/>
              <w:contextualSpacing/>
              <w:jc w:val="center"/>
            </w:pPr>
          </w:p>
          <w:p w:rsidR="0032557B" w:rsidRPr="00C25F3F" w:rsidRDefault="00430542" w:rsidP="00C25F3F">
            <w:pPr>
              <w:spacing w:before="100" w:beforeAutospacing="1" w:after="100" w:afterAutospacing="1"/>
              <w:contextualSpacing/>
              <w:jc w:val="center"/>
              <w:rPr>
                <w:b/>
              </w:rPr>
            </w:pPr>
            <w:r>
              <w:object w:dxaOrig="4480" w:dyaOrig="4010">
                <v:shape id="_x0000_i1027" type="#_x0000_t75" style="width:112.05pt;height:100.5pt" o:ole="">
                  <v:imagedata r:id="rId12" o:title=""/>
                </v:shape>
                <o:OLEObject Type="Embed" ProgID="PBrush" ShapeID="_x0000_i1027" DrawAspect="Content" ObjectID="_1534760638" r:id="rId13"/>
              </w:object>
            </w:r>
          </w:p>
        </w:tc>
        <w:tc>
          <w:tcPr>
            <w:tcW w:w="2829" w:type="dxa"/>
          </w:tcPr>
          <w:p w:rsidR="0032557B" w:rsidRPr="00C25F3F" w:rsidRDefault="0087021B" w:rsidP="00C25F3F">
            <w:pPr>
              <w:spacing w:before="100" w:beforeAutospacing="1" w:after="100" w:afterAutospacing="1"/>
              <w:contextualSpacing/>
              <w:jc w:val="center"/>
              <w:rPr>
                <w:b/>
              </w:rPr>
            </w:pPr>
            <w:r>
              <w:object w:dxaOrig="7930" w:dyaOrig="7170">
                <v:shape id="_x0000_i1028" type="#_x0000_t75" style="width:132.05pt;height:119.35pt" o:ole="">
                  <v:imagedata r:id="rId14" o:title=""/>
                </v:shape>
                <o:OLEObject Type="Embed" ProgID="PBrush" ShapeID="_x0000_i1028" DrawAspect="Content" ObjectID="_1534760639" r:id="rId15"/>
              </w:object>
            </w:r>
          </w:p>
        </w:tc>
      </w:tr>
    </w:tbl>
    <w:p w:rsidR="00D14E99" w:rsidRDefault="00D14E99" w:rsidP="00D14E99">
      <w:pPr>
        <w:contextualSpacing/>
        <w:jc w:val="both"/>
      </w:pPr>
      <w:r w:rsidRPr="00BF7689">
        <w:rPr>
          <w:u w:val="single"/>
        </w:rPr>
        <w:t>Nota</w:t>
      </w:r>
      <w:r>
        <w:t>: para giros alrededor de otro eje, aplicar simetría mediante el intercambio de los ejes en orden: X</w:t>
      </w:r>
      <w:r w:rsidRPr="004F4046">
        <w:rPr>
          <w:spacing w:val="-3"/>
        </w:rPr>
        <w:sym w:font="Wingdings" w:char="F0E0"/>
      </w:r>
      <w:r>
        <w:t>Y</w:t>
      </w:r>
      <w:r w:rsidRPr="004F4046">
        <w:rPr>
          <w:spacing w:val="-3"/>
        </w:rPr>
        <w:sym w:font="Wingdings" w:char="F0E0"/>
      </w:r>
      <w:r>
        <w:t>Z</w:t>
      </w:r>
      <w:r w:rsidRPr="004F4046">
        <w:rPr>
          <w:spacing w:val="-3"/>
        </w:rPr>
        <w:sym w:font="Wingdings" w:char="F0E0"/>
      </w:r>
      <w:r>
        <w:t>X   (0</w:t>
      </w:r>
      <w:r w:rsidRPr="004F4046">
        <w:rPr>
          <w:spacing w:val="-3"/>
        </w:rPr>
        <w:sym w:font="Wingdings" w:char="F0E0"/>
      </w:r>
      <w:r>
        <w:rPr>
          <w:spacing w:val="-3"/>
        </w:rPr>
        <w:t>1</w:t>
      </w:r>
      <w:r w:rsidRPr="004F4046">
        <w:rPr>
          <w:spacing w:val="-3"/>
        </w:rPr>
        <w:sym w:font="Wingdings" w:char="F0E0"/>
      </w:r>
      <w:r>
        <w:rPr>
          <w:spacing w:val="-3"/>
        </w:rPr>
        <w:t>2</w:t>
      </w:r>
      <w:r w:rsidRPr="004F4046">
        <w:rPr>
          <w:spacing w:val="-3"/>
        </w:rPr>
        <w:sym w:font="Wingdings" w:char="F0E0"/>
      </w:r>
      <w:r>
        <w:rPr>
          <w:spacing w:val="-3"/>
        </w:rPr>
        <w:t>0)</w:t>
      </w:r>
    </w:p>
    <w:p w:rsidR="00245C23" w:rsidRDefault="00245C23" w:rsidP="00B318F7">
      <w:pPr>
        <w:spacing w:before="100" w:beforeAutospacing="1" w:after="100" w:afterAutospacing="1"/>
        <w:contextualSpacing/>
        <w:jc w:val="both"/>
      </w:pPr>
    </w:p>
    <w:p w:rsidR="00A6557D" w:rsidRDefault="00A6557D" w:rsidP="008C2B81">
      <w:pPr>
        <w:spacing w:before="100" w:beforeAutospacing="1" w:after="100" w:afterAutospacing="1"/>
        <w:contextualSpacing/>
        <w:jc w:val="both"/>
      </w:pPr>
      <w:r>
        <w:rPr>
          <w:noProof/>
        </w:rPr>
        <w:pict>
          <v:shape id="_x0000_s1037" type="#_x0000_t202" style="position:absolute;left:0;text-align:left;margin-left:150.3pt;margin-top:66.1pt;width:372.2pt;height:281.2pt;z-index:251661312" filled="f" stroked="f">
            <v:textbox>
              <w:txbxContent>
                <w:tbl>
                  <w:tblPr>
                    <w:tblStyle w:val="Tablaconcuadrcula"/>
                    <w:tblW w:w="0" w:type="auto"/>
                    <w:tblLook w:val="04A0"/>
                  </w:tblPr>
                  <w:tblGrid>
                    <w:gridCol w:w="1090"/>
                    <w:gridCol w:w="1286"/>
                    <w:gridCol w:w="896"/>
                    <w:gridCol w:w="1091"/>
                    <w:gridCol w:w="1091"/>
                  </w:tblGrid>
                  <w:tr w:rsidR="00C250FC" w:rsidRPr="009B3516" w:rsidTr="00DF2EF8">
                    <w:tc>
                      <w:tcPr>
                        <w:tcW w:w="2376" w:type="dxa"/>
                        <w:gridSpan w:val="2"/>
                      </w:tcPr>
                      <w:p w:rsidR="00C250FC" w:rsidRDefault="00C250FC" w:rsidP="00C250FC">
                        <w:pPr>
                          <w:spacing w:before="100" w:beforeAutospacing="1" w:after="100" w:afterAutospacing="1"/>
                          <w:contextualSpacing/>
                          <w:jc w:val="center"/>
                          <w:rPr>
                            <w:rFonts w:ascii="Courier New" w:hAnsi="Courier New" w:cs="Courier New"/>
                            <w:b/>
                            <w:sz w:val="16"/>
                            <w:szCs w:val="16"/>
                            <w:lang w:val="en-US"/>
                          </w:rPr>
                        </w:pPr>
                        <w:proofErr w:type="spellStart"/>
                        <w:r>
                          <w:rPr>
                            <w:rFonts w:ascii="Courier New" w:hAnsi="Courier New" w:cs="Courier New"/>
                            <w:b/>
                            <w:sz w:val="16"/>
                            <w:szCs w:val="16"/>
                            <w:lang w:val="en-US"/>
                          </w:rPr>
                          <w:t>Caras</w:t>
                        </w:r>
                        <w:proofErr w:type="spellEnd"/>
                        <w:r>
                          <w:rPr>
                            <w:rFonts w:ascii="Courier New" w:hAnsi="Courier New" w:cs="Courier New"/>
                            <w:b/>
                            <w:sz w:val="16"/>
                            <w:szCs w:val="16"/>
                            <w:lang w:val="en-US"/>
                          </w:rPr>
                          <w:t xml:space="preserve"> </w:t>
                        </w:r>
                        <w:proofErr w:type="spellStart"/>
                        <w:r>
                          <w:rPr>
                            <w:rFonts w:ascii="Courier New" w:hAnsi="Courier New" w:cs="Courier New"/>
                            <w:b/>
                            <w:sz w:val="16"/>
                            <w:szCs w:val="16"/>
                            <w:lang w:val="en-US"/>
                          </w:rPr>
                          <w:t>ocultas</w:t>
                        </w:r>
                        <w:proofErr w:type="spellEnd"/>
                      </w:p>
                    </w:tc>
                    <w:tc>
                      <w:tcPr>
                        <w:tcW w:w="896" w:type="dxa"/>
                        <w:vMerge w:val="restart"/>
                      </w:tcPr>
                      <w:p w:rsidR="00C250FC" w:rsidRPr="009B3516" w:rsidRDefault="00C250FC" w:rsidP="007877D0">
                        <w:pPr>
                          <w:spacing w:before="100" w:beforeAutospacing="1" w:after="100" w:afterAutospacing="1"/>
                          <w:contextualSpacing/>
                          <w:jc w:val="both"/>
                          <w:rPr>
                            <w:rFonts w:ascii="Courier New" w:hAnsi="Courier New" w:cs="Courier New"/>
                            <w:b/>
                            <w:sz w:val="16"/>
                            <w:szCs w:val="16"/>
                            <w:lang w:val="en-US"/>
                          </w:rPr>
                        </w:pPr>
                      </w:p>
                    </w:tc>
                    <w:tc>
                      <w:tcPr>
                        <w:tcW w:w="2182" w:type="dxa"/>
                        <w:gridSpan w:val="2"/>
                      </w:tcPr>
                      <w:p w:rsidR="00C250FC" w:rsidRPr="009B3516" w:rsidRDefault="00C250FC" w:rsidP="00C250FC">
                        <w:pPr>
                          <w:spacing w:before="100" w:beforeAutospacing="1" w:after="100" w:afterAutospacing="1"/>
                          <w:contextualSpacing/>
                          <w:jc w:val="center"/>
                          <w:rPr>
                            <w:rFonts w:ascii="Courier New" w:hAnsi="Courier New" w:cs="Courier New"/>
                            <w:b/>
                            <w:sz w:val="16"/>
                            <w:szCs w:val="16"/>
                            <w:lang w:val="en-US"/>
                          </w:rPr>
                        </w:pPr>
                        <w:proofErr w:type="spellStart"/>
                        <w:r>
                          <w:rPr>
                            <w:rFonts w:ascii="Courier New" w:hAnsi="Courier New" w:cs="Courier New"/>
                            <w:b/>
                            <w:sz w:val="16"/>
                            <w:szCs w:val="16"/>
                            <w:lang w:val="en-US"/>
                          </w:rPr>
                          <w:t>Caras</w:t>
                        </w:r>
                        <w:proofErr w:type="spellEnd"/>
                        <w:r>
                          <w:rPr>
                            <w:rFonts w:ascii="Courier New" w:hAnsi="Courier New" w:cs="Courier New"/>
                            <w:b/>
                            <w:sz w:val="16"/>
                            <w:szCs w:val="16"/>
                            <w:lang w:val="en-US"/>
                          </w:rPr>
                          <w:t xml:space="preserve"> </w:t>
                        </w:r>
                        <w:proofErr w:type="spellStart"/>
                        <w:r>
                          <w:rPr>
                            <w:rFonts w:ascii="Courier New" w:hAnsi="Courier New" w:cs="Courier New"/>
                            <w:b/>
                            <w:sz w:val="16"/>
                            <w:szCs w:val="16"/>
                            <w:lang w:val="en-US"/>
                          </w:rPr>
                          <w:t>visibles</w:t>
                        </w:r>
                        <w:proofErr w:type="spellEnd"/>
                      </w:p>
                    </w:tc>
                  </w:tr>
                  <w:tr w:rsidR="00C250FC" w:rsidRPr="009B3516" w:rsidTr="00DF2EF8">
                    <w:tc>
                      <w:tcPr>
                        <w:tcW w:w="1090" w:type="dxa"/>
                        <w:vMerge w:val="restart"/>
                        <w:tcBorders>
                          <w:right w:val="nil"/>
                        </w:tcBorders>
                      </w:tcPr>
                      <w:p w:rsidR="00C250FC" w:rsidRDefault="00C250FC" w:rsidP="007877D0">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w:t>
                        </w:r>
                        <w:r w:rsidR="00DF2EF8">
                          <w:rPr>
                            <w:rFonts w:ascii="Courier New" w:hAnsi="Courier New" w:cs="Courier New"/>
                            <w:b/>
                            <w:sz w:val="16"/>
                            <w:szCs w:val="16"/>
                            <w:lang w:val="en-US"/>
                          </w:rPr>
                          <w:t xml:space="preserve"> </w:t>
                        </w:r>
                      </w:p>
                      <w:p w:rsidR="00C250FC" w:rsidRDefault="00C250FC" w:rsidP="007877D0">
                        <w:pPr>
                          <w:spacing w:before="100" w:beforeAutospacing="1" w:after="100" w:afterAutospacing="1"/>
                          <w:contextualSpacing/>
                          <w:jc w:val="both"/>
                          <w:rPr>
                            <w:rFonts w:ascii="Courier New" w:hAnsi="Courier New" w:cs="Courier New"/>
                            <w:b/>
                            <w:sz w:val="16"/>
                            <w:szCs w:val="16"/>
                            <w:lang w:val="en-US"/>
                          </w:rPr>
                        </w:pPr>
                      </w:p>
                      <w:p w:rsidR="00C250FC" w:rsidRDefault="00C250FC" w:rsidP="007877D0">
                        <w:pPr>
                          <w:spacing w:before="100" w:beforeAutospacing="1" w:after="100" w:afterAutospacing="1"/>
                          <w:contextualSpacing/>
                          <w:jc w:val="both"/>
                          <w:rPr>
                            <w:rFonts w:ascii="Courier New" w:hAnsi="Courier New" w:cs="Courier New"/>
                            <w:b/>
                            <w:sz w:val="16"/>
                            <w:szCs w:val="16"/>
                            <w:lang w:val="en-US"/>
                          </w:rPr>
                        </w:pPr>
                      </w:p>
                      <w:p w:rsidR="00DF2EF8" w:rsidRDefault="00DF2EF8" w:rsidP="007877D0">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w:t>
                        </w:r>
                      </w:p>
                      <w:p w:rsidR="00DF2EF8" w:rsidRDefault="00DF2EF8" w:rsidP="007877D0">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w:t>
                        </w:r>
                        <w:r w:rsidR="00C250FC">
                          <w:rPr>
                            <w:rFonts w:ascii="Courier New" w:hAnsi="Courier New" w:cs="Courier New"/>
                            <w:b/>
                            <w:sz w:val="16"/>
                            <w:szCs w:val="16"/>
                            <w:lang w:val="en-US"/>
                          </w:rPr>
                          <w:t xml:space="preserve">Cara </w:t>
                        </w:r>
                      </w:p>
                      <w:p w:rsidR="00C250FC" w:rsidRDefault="00DF2EF8" w:rsidP="007877D0">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w:t>
                        </w:r>
                        <w:r w:rsidR="00C250FC">
                          <w:rPr>
                            <w:rFonts w:ascii="Courier New" w:hAnsi="Courier New" w:cs="Courier New"/>
                            <w:b/>
                            <w:sz w:val="16"/>
                            <w:szCs w:val="16"/>
                            <w:lang w:val="en-US"/>
                          </w:rPr>
                          <w:t>Y-</w:t>
                        </w:r>
                      </w:p>
                      <w:p w:rsidR="00C250FC" w:rsidRDefault="00C250FC" w:rsidP="007877D0">
                        <w:pPr>
                          <w:spacing w:before="100" w:beforeAutospacing="1" w:after="100" w:afterAutospacing="1"/>
                          <w:contextualSpacing/>
                          <w:jc w:val="both"/>
                          <w:rPr>
                            <w:rFonts w:ascii="Courier New" w:hAnsi="Courier New" w:cs="Courier New"/>
                            <w:b/>
                            <w:sz w:val="16"/>
                            <w:szCs w:val="16"/>
                            <w:lang w:val="en-US"/>
                          </w:rPr>
                        </w:pPr>
                      </w:p>
                      <w:p w:rsidR="00C250FC" w:rsidRDefault="00C250FC" w:rsidP="007877D0">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w:t>
                        </w:r>
                      </w:p>
                      <w:p w:rsidR="00C250FC" w:rsidRDefault="00C250FC" w:rsidP="007877D0">
                        <w:pPr>
                          <w:spacing w:before="100" w:beforeAutospacing="1" w:after="100" w:afterAutospacing="1"/>
                          <w:contextualSpacing/>
                          <w:jc w:val="both"/>
                          <w:rPr>
                            <w:rFonts w:ascii="Courier New" w:hAnsi="Courier New" w:cs="Courier New"/>
                            <w:b/>
                            <w:sz w:val="16"/>
                            <w:szCs w:val="16"/>
                            <w:lang w:val="en-US"/>
                          </w:rPr>
                        </w:pPr>
                      </w:p>
                      <w:p w:rsidR="00C250FC" w:rsidRPr="003A71F6" w:rsidRDefault="00DF2EF8" w:rsidP="007877D0">
                        <w:pPr>
                          <w:spacing w:before="100" w:beforeAutospacing="1" w:after="100" w:afterAutospacing="1"/>
                          <w:contextualSpacing/>
                          <w:jc w:val="both"/>
                          <w:rPr>
                            <w:rFonts w:ascii="Courier New" w:hAnsi="Courier New" w:cs="Courier New"/>
                            <w:b/>
                            <w:sz w:val="16"/>
                            <w:szCs w:val="16"/>
                          </w:rPr>
                        </w:pPr>
                        <w:r>
                          <w:rPr>
                            <w:rFonts w:ascii="Courier New" w:hAnsi="Courier New" w:cs="Courier New"/>
                            <w:b/>
                            <w:sz w:val="16"/>
                            <w:szCs w:val="16"/>
                            <w:lang w:val="en-US"/>
                          </w:rPr>
                          <w:t xml:space="preserve">  </w:t>
                        </w:r>
                        <w:r w:rsidR="00C250FC">
                          <w:rPr>
                            <w:rFonts w:ascii="Courier New" w:hAnsi="Courier New" w:cs="Courier New"/>
                            <w:b/>
                            <w:sz w:val="16"/>
                            <w:szCs w:val="16"/>
                            <w:lang w:val="en-US"/>
                          </w:rPr>
                          <w:t>X+</w:t>
                        </w:r>
                      </w:p>
                    </w:tc>
                    <w:tc>
                      <w:tcPr>
                        <w:tcW w:w="1286" w:type="dxa"/>
                        <w:tcBorders>
                          <w:left w:val="nil"/>
                          <w:bottom w:val="nil"/>
                        </w:tcBorders>
                      </w:tcPr>
                      <w:p w:rsidR="00C250FC" w:rsidRDefault="00DF2EF8" w:rsidP="00AB7F63">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Z+</w:t>
                        </w:r>
                        <w:r w:rsidR="00C250FC">
                          <w:rPr>
                            <w:rFonts w:ascii="Courier New" w:hAnsi="Courier New" w:cs="Courier New"/>
                            <w:b/>
                            <w:sz w:val="16"/>
                            <w:szCs w:val="16"/>
                            <w:lang w:val="en-US"/>
                          </w:rPr>
                          <w:t xml:space="preserve">  </w:t>
                        </w:r>
                      </w:p>
                      <w:p w:rsidR="00C250FC" w:rsidRDefault="00C250FC" w:rsidP="00AB7F63">
                        <w:pPr>
                          <w:spacing w:before="100" w:beforeAutospacing="1" w:after="100" w:afterAutospacing="1"/>
                          <w:contextualSpacing/>
                          <w:jc w:val="both"/>
                          <w:rPr>
                            <w:rFonts w:ascii="Courier New" w:hAnsi="Courier New" w:cs="Courier New"/>
                            <w:b/>
                            <w:sz w:val="16"/>
                            <w:szCs w:val="16"/>
                            <w:lang w:val="en-US"/>
                          </w:rPr>
                        </w:pPr>
                      </w:p>
                      <w:p w:rsidR="00C250FC" w:rsidRDefault="00C250FC" w:rsidP="00AB7F63">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Cara X-</w:t>
                        </w:r>
                      </w:p>
                      <w:p w:rsidR="00C250FC" w:rsidRDefault="00C250FC" w:rsidP="00AB7F63">
                        <w:pPr>
                          <w:spacing w:before="100" w:beforeAutospacing="1" w:after="100" w:afterAutospacing="1"/>
                          <w:contextualSpacing/>
                          <w:jc w:val="both"/>
                          <w:rPr>
                            <w:rFonts w:ascii="Courier New" w:hAnsi="Courier New" w:cs="Courier New"/>
                            <w:b/>
                            <w:sz w:val="16"/>
                            <w:szCs w:val="16"/>
                            <w:lang w:val="en-US"/>
                          </w:rPr>
                        </w:pPr>
                      </w:p>
                      <w:p w:rsidR="00C250FC" w:rsidRPr="009B3516" w:rsidRDefault="00C250FC" w:rsidP="00D37295">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Y+</w:t>
                        </w:r>
                      </w:p>
                    </w:tc>
                    <w:tc>
                      <w:tcPr>
                        <w:tcW w:w="896" w:type="dxa"/>
                        <w:vMerge/>
                      </w:tcPr>
                      <w:p w:rsidR="00C250FC" w:rsidRPr="009B3516" w:rsidRDefault="00C250FC" w:rsidP="007877D0">
                        <w:pPr>
                          <w:spacing w:before="100" w:beforeAutospacing="1" w:after="100" w:afterAutospacing="1"/>
                          <w:contextualSpacing/>
                          <w:jc w:val="both"/>
                          <w:rPr>
                            <w:rFonts w:ascii="Courier New" w:hAnsi="Courier New" w:cs="Courier New"/>
                            <w:b/>
                            <w:sz w:val="16"/>
                            <w:szCs w:val="16"/>
                            <w:lang w:val="en-US"/>
                          </w:rPr>
                        </w:pPr>
                      </w:p>
                    </w:tc>
                    <w:tc>
                      <w:tcPr>
                        <w:tcW w:w="1091" w:type="dxa"/>
                        <w:tcBorders>
                          <w:bottom w:val="nil"/>
                          <w:right w:val="nil"/>
                        </w:tcBorders>
                      </w:tcPr>
                      <w:p w:rsidR="00C250FC" w:rsidRDefault="00C250FC" w:rsidP="00AB7F63">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w:t>
                        </w:r>
                      </w:p>
                      <w:p w:rsidR="004864C4" w:rsidRDefault="004864C4" w:rsidP="00AB7F63">
                        <w:pPr>
                          <w:spacing w:before="100" w:beforeAutospacing="1" w:after="100" w:afterAutospacing="1"/>
                          <w:contextualSpacing/>
                          <w:jc w:val="both"/>
                          <w:rPr>
                            <w:rFonts w:ascii="Courier New" w:hAnsi="Courier New" w:cs="Courier New"/>
                            <w:b/>
                            <w:sz w:val="16"/>
                            <w:szCs w:val="16"/>
                            <w:lang w:val="en-US"/>
                          </w:rPr>
                        </w:pPr>
                      </w:p>
                      <w:p w:rsidR="004864C4" w:rsidRDefault="004864C4" w:rsidP="00AB7F63">
                        <w:pPr>
                          <w:spacing w:before="100" w:beforeAutospacing="1" w:after="100" w:afterAutospacing="1"/>
                          <w:contextualSpacing/>
                          <w:jc w:val="both"/>
                          <w:rPr>
                            <w:rFonts w:ascii="Courier New" w:hAnsi="Courier New" w:cs="Courier New"/>
                            <w:b/>
                            <w:sz w:val="16"/>
                            <w:szCs w:val="16"/>
                            <w:lang w:val="en-US"/>
                          </w:rPr>
                        </w:pPr>
                      </w:p>
                      <w:p w:rsidR="004864C4" w:rsidRDefault="004864C4" w:rsidP="00AB7F63">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w:t>
                        </w:r>
                        <w:r w:rsidR="00C250FC">
                          <w:rPr>
                            <w:rFonts w:ascii="Courier New" w:hAnsi="Courier New" w:cs="Courier New"/>
                            <w:b/>
                            <w:sz w:val="16"/>
                            <w:szCs w:val="16"/>
                            <w:lang w:val="en-US"/>
                          </w:rPr>
                          <w:t xml:space="preserve">Cara </w:t>
                        </w:r>
                        <w:r w:rsidR="00DF2EF8">
                          <w:rPr>
                            <w:rFonts w:ascii="Courier New" w:hAnsi="Courier New" w:cs="Courier New"/>
                            <w:b/>
                            <w:sz w:val="16"/>
                            <w:szCs w:val="16"/>
                            <w:lang w:val="en-US"/>
                          </w:rPr>
                          <w:t xml:space="preserve">     </w:t>
                        </w:r>
                        <w:r>
                          <w:rPr>
                            <w:rFonts w:ascii="Courier New" w:hAnsi="Courier New" w:cs="Courier New"/>
                            <w:b/>
                            <w:sz w:val="16"/>
                            <w:szCs w:val="16"/>
                            <w:lang w:val="en-US"/>
                          </w:rPr>
                          <w:t xml:space="preserve">        </w:t>
                        </w:r>
                      </w:p>
                      <w:p w:rsidR="004864C4" w:rsidRDefault="004864C4" w:rsidP="00C250FC">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Y-    </w:t>
                        </w:r>
                        <w:r w:rsidR="00C250FC">
                          <w:rPr>
                            <w:rFonts w:ascii="Courier New" w:hAnsi="Courier New" w:cs="Courier New"/>
                            <w:b/>
                            <w:sz w:val="16"/>
                            <w:szCs w:val="16"/>
                            <w:lang w:val="en-US"/>
                          </w:rPr>
                          <w:t>Z+</w:t>
                        </w:r>
                      </w:p>
                      <w:p w:rsidR="00C250FC" w:rsidRPr="009B3516" w:rsidRDefault="00C250FC" w:rsidP="00C250FC">
                        <w:pPr>
                          <w:spacing w:before="100" w:beforeAutospacing="1" w:after="100" w:afterAutospacing="1"/>
                          <w:contextualSpacing/>
                          <w:jc w:val="both"/>
                          <w:rPr>
                            <w:rFonts w:ascii="Courier New" w:hAnsi="Courier New" w:cs="Courier New"/>
                            <w:b/>
                            <w:sz w:val="16"/>
                            <w:szCs w:val="16"/>
                            <w:lang w:val="en-US"/>
                          </w:rPr>
                        </w:pPr>
                      </w:p>
                    </w:tc>
                    <w:tc>
                      <w:tcPr>
                        <w:tcW w:w="1091" w:type="dxa"/>
                        <w:vMerge w:val="restart"/>
                        <w:tcBorders>
                          <w:left w:val="nil"/>
                        </w:tcBorders>
                      </w:tcPr>
                      <w:p w:rsidR="00C250FC" w:rsidRDefault="004864C4" w:rsidP="00AB7F63">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w:t>
                        </w:r>
                        <w:r w:rsidR="00D46586">
                          <w:rPr>
                            <w:rFonts w:ascii="Courier New" w:hAnsi="Courier New" w:cs="Courier New"/>
                            <w:b/>
                            <w:sz w:val="16"/>
                            <w:szCs w:val="16"/>
                            <w:lang w:val="en-US"/>
                          </w:rPr>
                          <w:t xml:space="preserve">   </w:t>
                        </w:r>
                        <w:r>
                          <w:rPr>
                            <w:rFonts w:ascii="Courier New" w:hAnsi="Courier New" w:cs="Courier New"/>
                            <w:b/>
                            <w:sz w:val="16"/>
                            <w:szCs w:val="16"/>
                            <w:lang w:val="en-US"/>
                          </w:rPr>
                          <w:t xml:space="preserve"> </w:t>
                        </w:r>
                        <w:r w:rsidR="00C250FC">
                          <w:rPr>
                            <w:rFonts w:ascii="Courier New" w:hAnsi="Courier New" w:cs="Courier New"/>
                            <w:b/>
                            <w:sz w:val="16"/>
                            <w:szCs w:val="16"/>
                            <w:lang w:val="en-US"/>
                          </w:rPr>
                          <w:t>X-</w:t>
                        </w:r>
                      </w:p>
                      <w:p w:rsidR="00C250FC" w:rsidRDefault="00C250FC" w:rsidP="00AB7F63">
                        <w:pPr>
                          <w:spacing w:before="100" w:beforeAutospacing="1" w:after="100" w:afterAutospacing="1"/>
                          <w:contextualSpacing/>
                          <w:jc w:val="both"/>
                          <w:rPr>
                            <w:rFonts w:ascii="Courier New" w:hAnsi="Courier New" w:cs="Courier New"/>
                            <w:b/>
                            <w:sz w:val="16"/>
                            <w:szCs w:val="16"/>
                            <w:lang w:val="en-US"/>
                          </w:rPr>
                        </w:pPr>
                      </w:p>
                      <w:p w:rsidR="00C250FC" w:rsidRDefault="00C250FC" w:rsidP="00AB7F63">
                        <w:pPr>
                          <w:spacing w:before="100" w:beforeAutospacing="1" w:after="100" w:afterAutospacing="1"/>
                          <w:contextualSpacing/>
                          <w:jc w:val="both"/>
                          <w:rPr>
                            <w:rFonts w:ascii="Courier New" w:hAnsi="Courier New" w:cs="Courier New"/>
                            <w:b/>
                            <w:sz w:val="16"/>
                            <w:szCs w:val="16"/>
                            <w:lang w:val="en-US"/>
                          </w:rPr>
                        </w:pPr>
                      </w:p>
                      <w:p w:rsidR="00C250FC" w:rsidRDefault="00C250FC" w:rsidP="00AB7F63">
                        <w:pPr>
                          <w:spacing w:before="100" w:beforeAutospacing="1" w:after="100" w:afterAutospacing="1"/>
                          <w:contextualSpacing/>
                          <w:jc w:val="both"/>
                          <w:rPr>
                            <w:rFonts w:ascii="Courier New" w:hAnsi="Courier New" w:cs="Courier New"/>
                            <w:b/>
                            <w:sz w:val="16"/>
                            <w:szCs w:val="16"/>
                            <w:lang w:val="en-US"/>
                          </w:rPr>
                        </w:pPr>
                      </w:p>
                      <w:p w:rsidR="00C250FC" w:rsidRDefault="00C250FC" w:rsidP="00AB7F63">
                        <w:pPr>
                          <w:spacing w:before="100" w:beforeAutospacing="1" w:after="100" w:afterAutospacing="1"/>
                          <w:contextualSpacing/>
                          <w:jc w:val="both"/>
                          <w:rPr>
                            <w:rFonts w:ascii="Courier New" w:hAnsi="Courier New" w:cs="Courier New"/>
                            <w:b/>
                            <w:sz w:val="16"/>
                            <w:szCs w:val="16"/>
                            <w:lang w:val="en-US"/>
                          </w:rPr>
                        </w:pPr>
                      </w:p>
                      <w:p w:rsidR="00DF2EF8" w:rsidRDefault="00C250FC" w:rsidP="00AB7F63">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Cara</w:t>
                        </w:r>
                      </w:p>
                      <w:p w:rsidR="00C250FC" w:rsidRDefault="00C250FC" w:rsidP="00AB7F63">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Y+</w:t>
                        </w:r>
                      </w:p>
                      <w:p w:rsidR="00C250FC" w:rsidRDefault="00C250FC" w:rsidP="00AB7F63">
                        <w:pPr>
                          <w:spacing w:before="100" w:beforeAutospacing="1" w:after="100" w:afterAutospacing="1"/>
                          <w:contextualSpacing/>
                          <w:jc w:val="both"/>
                          <w:rPr>
                            <w:rFonts w:ascii="Courier New" w:hAnsi="Courier New" w:cs="Courier New"/>
                            <w:b/>
                            <w:sz w:val="16"/>
                            <w:szCs w:val="16"/>
                            <w:lang w:val="en-US"/>
                          </w:rPr>
                        </w:pPr>
                      </w:p>
                      <w:p w:rsidR="00C250FC" w:rsidRDefault="004864C4" w:rsidP="00AB7F63">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w:t>
                        </w:r>
                      </w:p>
                      <w:p w:rsidR="004864C4" w:rsidRPr="009B3516" w:rsidRDefault="004864C4" w:rsidP="00AB7F63">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Z-</w:t>
                        </w:r>
                      </w:p>
                    </w:tc>
                  </w:tr>
                  <w:tr w:rsidR="00C250FC" w:rsidRPr="009B3516" w:rsidTr="00DF2EF8">
                    <w:tc>
                      <w:tcPr>
                        <w:tcW w:w="1090" w:type="dxa"/>
                        <w:vMerge/>
                        <w:tcBorders>
                          <w:right w:val="nil"/>
                        </w:tcBorders>
                      </w:tcPr>
                      <w:p w:rsidR="00C250FC" w:rsidRPr="009B3516" w:rsidRDefault="00C250FC" w:rsidP="007877D0">
                        <w:pPr>
                          <w:spacing w:before="100" w:beforeAutospacing="1" w:after="100" w:afterAutospacing="1"/>
                          <w:contextualSpacing/>
                          <w:jc w:val="both"/>
                          <w:rPr>
                            <w:rFonts w:ascii="Courier New" w:hAnsi="Courier New" w:cs="Courier New"/>
                            <w:b/>
                            <w:sz w:val="16"/>
                            <w:szCs w:val="16"/>
                            <w:lang w:val="en-US"/>
                          </w:rPr>
                        </w:pPr>
                      </w:p>
                    </w:tc>
                    <w:tc>
                      <w:tcPr>
                        <w:tcW w:w="1286" w:type="dxa"/>
                        <w:tcBorders>
                          <w:top w:val="nil"/>
                          <w:left w:val="nil"/>
                        </w:tcBorders>
                      </w:tcPr>
                      <w:p w:rsidR="00D46586" w:rsidRDefault="00C250FC" w:rsidP="00AB7F63">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Cara </w:t>
                        </w:r>
                      </w:p>
                      <w:p w:rsidR="00C250FC" w:rsidRDefault="00C250FC" w:rsidP="00AB7F63">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Z-</w:t>
                        </w:r>
                      </w:p>
                      <w:p w:rsidR="00C250FC" w:rsidRPr="009B3516" w:rsidRDefault="00C250FC" w:rsidP="00D37295">
                        <w:pPr>
                          <w:spacing w:before="100" w:beforeAutospacing="1" w:after="100" w:afterAutospacing="1"/>
                          <w:contextualSpacing/>
                          <w:jc w:val="both"/>
                          <w:rPr>
                            <w:rFonts w:ascii="Courier New" w:hAnsi="Courier New" w:cs="Courier New"/>
                            <w:b/>
                            <w:sz w:val="16"/>
                            <w:szCs w:val="16"/>
                            <w:lang w:val="en-US"/>
                          </w:rPr>
                        </w:pPr>
                      </w:p>
                    </w:tc>
                    <w:tc>
                      <w:tcPr>
                        <w:tcW w:w="896" w:type="dxa"/>
                        <w:vMerge/>
                      </w:tcPr>
                      <w:p w:rsidR="00C250FC" w:rsidRPr="009B3516" w:rsidRDefault="00C250FC" w:rsidP="007877D0">
                        <w:pPr>
                          <w:spacing w:before="100" w:beforeAutospacing="1" w:after="100" w:afterAutospacing="1"/>
                          <w:contextualSpacing/>
                          <w:jc w:val="both"/>
                          <w:rPr>
                            <w:rFonts w:ascii="Courier New" w:hAnsi="Courier New" w:cs="Courier New"/>
                            <w:b/>
                            <w:sz w:val="16"/>
                            <w:szCs w:val="16"/>
                            <w:lang w:val="en-US"/>
                          </w:rPr>
                        </w:pPr>
                      </w:p>
                    </w:tc>
                    <w:tc>
                      <w:tcPr>
                        <w:tcW w:w="1091" w:type="dxa"/>
                        <w:tcBorders>
                          <w:top w:val="nil"/>
                          <w:right w:val="nil"/>
                        </w:tcBorders>
                      </w:tcPr>
                      <w:p w:rsidR="00C250FC" w:rsidRDefault="00C250FC" w:rsidP="00AB7F63">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Cara X+</w:t>
                        </w:r>
                      </w:p>
                      <w:p w:rsidR="00C250FC" w:rsidRDefault="00C250FC" w:rsidP="00AB7F63">
                        <w:pPr>
                          <w:spacing w:before="100" w:beforeAutospacing="1" w:after="100" w:afterAutospacing="1"/>
                          <w:contextualSpacing/>
                          <w:jc w:val="both"/>
                          <w:rPr>
                            <w:rFonts w:ascii="Courier New" w:hAnsi="Courier New" w:cs="Courier New"/>
                            <w:b/>
                            <w:sz w:val="16"/>
                            <w:szCs w:val="16"/>
                            <w:lang w:val="en-US"/>
                          </w:rPr>
                        </w:pPr>
                      </w:p>
                      <w:p w:rsidR="00C250FC" w:rsidRPr="009B3516" w:rsidRDefault="00C250FC" w:rsidP="004864C4">
                        <w:pPr>
                          <w:spacing w:before="100" w:beforeAutospacing="1" w:after="100" w:afterAutospacing="1"/>
                          <w:contextualSpacing/>
                          <w:jc w:val="both"/>
                          <w:rPr>
                            <w:rFonts w:ascii="Courier New" w:hAnsi="Courier New" w:cs="Courier New"/>
                            <w:b/>
                            <w:sz w:val="16"/>
                            <w:szCs w:val="16"/>
                            <w:lang w:val="en-US"/>
                          </w:rPr>
                        </w:pPr>
                        <w:r>
                          <w:rPr>
                            <w:rFonts w:ascii="Courier New" w:hAnsi="Courier New" w:cs="Courier New"/>
                            <w:b/>
                            <w:sz w:val="16"/>
                            <w:szCs w:val="16"/>
                            <w:lang w:val="en-US"/>
                          </w:rPr>
                          <w:t xml:space="preserve">       </w:t>
                        </w:r>
                      </w:p>
                    </w:tc>
                    <w:tc>
                      <w:tcPr>
                        <w:tcW w:w="1091" w:type="dxa"/>
                        <w:vMerge/>
                        <w:tcBorders>
                          <w:left w:val="nil"/>
                        </w:tcBorders>
                      </w:tcPr>
                      <w:p w:rsidR="00C250FC" w:rsidRDefault="00C250FC" w:rsidP="007877D0">
                        <w:pPr>
                          <w:spacing w:before="100" w:beforeAutospacing="1" w:after="100" w:afterAutospacing="1"/>
                          <w:contextualSpacing/>
                          <w:jc w:val="both"/>
                          <w:rPr>
                            <w:rFonts w:ascii="Courier New" w:hAnsi="Courier New" w:cs="Courier New"/>
                            <w:b/>
                            <w:sz w:val="16"/>
                            <w:szCs w:val="16"/>
                            <w:lang w:val="en-US"/>
                          </w:rPr>
                        </w:pPr>
                      </w:p>
                    </w:tc>
                  </w:tr>
                </w:tbl>
                <w:p w:rsidR="009B3516" w:rsidRDefault="009B3516" w:rsidP="009B3516"/>
                <w:tbl>
                  <w:tblPr>
                    <w:tblStyle w:val="Tablaconcuadrcula"/>
                    <w:tblW w:w="0" w:type="auto"/>
                    <w:tblLook w:val="04A0"/>
                  </w:tblPr>
                  <w:tblGrid>
                    <w:gridCol w:w="7171"/>
                  </w:tblGrid>
                  <w:tr w:rsidR="000D5C52" w:rsidRPr="00E17400" w:rsidTr="00332471">
                    <w:trPr>
                      <w:trHeight w:val="2502"/>
                    </w:trPr>
                    <w:tc>
                      <w:tcPr>
                        <w:tcW w:w="7171" w:type="dxa"/>
                      </w:tcPr>
                      <w:p w:rsidR="000D5C52" w:rsidRPr="00D801B1" w:rsidRDefault="000D5C52" w:rsidP="009B3516">
                        <w:pPr>
                          <w:rPr>
                            <w:rFonts w:ascii="Courier New" w:hAnsi="Courier New" w:cs="Courier New"/>
                            <w:sz w:val="18"/>
                            <w:szCs w:val="18"/>
                          </w:rPr>
                        </w:pPr>
                        <w:r w:rsidRPr="00D801B1">
                          <w:rPr>
                            <w:rFonts w:ascii="Courier New" w:hAnsi="Courier New" w:cs="Courier New"/>
                            <w:sz w:val="18"/>
                            <w:szCs w:val="18"/>
                          </w:rPr>
                          <w:t xml:space="preserve">Caras ocultas:        </w:t>
                        </w:r>
                        <w:r w:rsidR="00EC32E7">
                          <w:rPr>
                            <w:rFonts w:ascii="Courier New" w:hAnsi="Courier New" w:cs="Courier New"/>
                            <w:sz w:val="18"/>
                            <w:szCs w:val="18"/>
                          </w:rPr>
                          <w:t xml:space="preserve">   </w:t>
                        </w:r>
                        <w:r w:rsidR="00D801B1" w:rsidRPr="00D801B1">
                          <w:rPr>
                            <w:rFonts w:ascii="Courier New" w:hAnsi="Courier New" w:cs="Courier New"/>
                            <w:sz w:val="18"/>
                            <w:szCs w:val="18"/>
                          </w:rPr>
                          <w:t xml:space="preserve">    </w:t>
                        </w:r>
                        <w:r w:rsidRPr="00D801B1">
                          <w:rPr>
                            <w:rFonts w:ascii="Courier New" w:hAnsi="Courier New" w:cs="Courier New"/>
                            <w:sz w:val="18"/>
                            <w:szCs w:val="18"/>
                          </w:rPr>
                          <w:t>Caras visibles:</w:t>
                        </w:r>
                      </w:p>
                      <w:p w:rsidR="00D801B1" w:rsidRPr="00D801B1" w:rsidRDefault="00D801B1" w:rsidP="009B3516">
                        <w:pPr>
                          <w:rPr>
                            <w:rFonts w:ascii="Courier New" w:hAnsi="Courier New" w:cs="Courier New"/>
                            <w:sz w:val="18"/>
                            <w:szCs w:val="18"/>
                          </w:rPr>
                        </w:pPr>
                        <w:r w:rsidRPr="00D801B1">
                          <w:rPr>
                            <w:rFonts w:ascii="Courier New" w:hAnsi="Courier New" w:cs="Courier New"/>
                            <w:sz w:val="18"/>
                            <w:szCs w:val="18"/>
                          </w:rPr>
                          <w:t xml:space="preserve">                                                 </w:t>
                        </w:r>
                      </w:p>
                      <w:p w:rsidR="000D5C52" w:rsidRPr="00D801B1" w:rsidRDefault="000D5C52" w:rsidP="004854A0">
                        <w:pPr>
                          <w:rPr>
                            <w:rFonts w:ascii="Courier New" w:hAnsi="Courier New" w:cs="Courier New"/>
                            <w:sz w:val="18"/>
                            <w:szCs w:val="18"/>
                          </w:rPr>
                        </w:pPr>
                        <w:r w:rsidRPr="00D801B1">
                          <w:rPr>
                            <w:rFonts w:ascii="Courier New" w:hAnsi="Courier New" w:cs="Courier New"/>
                            <w:sz w:val="18"/>
                            <w:szCs w:val="18"/>
                          </w:rPr>
                          <w:t xml:space="preserve">     /| N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      </w:t>
                        </w:r>
                        <w:r w:rsidR="00EC32E7">
                          <w:rPr>
                            <w:rFonts w:ascii="Courier New" w:hAnsi="Courier New" w:cs="Courier New"/>
                            <w:sz w:val="18"/>
                            <w:szCs w:val="18"/>
                          </w:rPr>
                          <w:t xml:space="preserve">  </w:t>
                        </w:r>
                        <w:r w:rsidRPr="00D801B1">
                          <w:rPr>
                            <w:rFonts w:ascii="Courier New" w:hAnsi="Courier New" w:cs="Courier New"/>
                            <w:sz w:val="18"/>
                            <w:szCs w:val="18"/>
                          </w:rPr>
                          <w:t xml:space="preserve">      / B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B/M|</w:t>
                        </w:r>
                      </w:p>
                      <w:p w:rsidR="000D5C52" w:rsidRPr="00D801B1" w:rsidRDefault="000D5C52" w:rsidP="004854A0">
                        <w:pPr>
                          <w:rPr>
                            <w:rFonts w:ascii="Courier New" w:hAnsi="Courier New" w:cs="Courier New"/>
                            <w:sz w:val="18"/>
                            <w:szCs w:val="18"/>
                          </w:rPr>
                        </w:pPr>
                        <w:r w:rsidRPr="00D801B1">
                          <w:rPr>
                            <w:rFonts w:ascii="Courier New" w:hAnsi="Courier New" w:cs="Courier New"/>
                            <w:sz w:val="18"/>
                            <w:szCs w:val="18"/>
                          </w:rPr>
                          <w:t xml:space="preserve">    /R| N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        </w:t>
                        </w:r>
                        <w:r w:rsidR="00EC32E7">
                          <w:rPr>
                            <w:rFonts w:ascii="Courier New" w:hAnsi="Courier New" w:cs="Courier New"/>
                            <w:sz w:val="18"/>
                            <w:szCs w:val="18"/>
                          </w:rPr>
                          <w:t xml:space="preserve">   </w:t>
                        </w:r>
                        <w:r w:rsidRPr="00D801B1">
                          <w:rPr>
                            <w:rFonts w:ascii="Courier New" w:hAnsi="Courier New" w:cs="Courier New"/>
                            <w:sz w:val="18"/>
                            <w:szCs w:val="18"/>
                          </w:rPr>
                          <w:t xml:space="preserve">  / B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B/MM|</w:t>
                        </w:r>
                      </w:p>
                      <w:p w:rsidR="000D5C52" w:rsidRPr="00D801B1" w:rsidRDefault="000D5C52" w:rsidP="004854A0">
                        <w:pPr>
                          <w:rPr>
                            <w:rFonts w:ascii="Courier New" w:hAnsi="Courier New" w:cs="Courier New"/>
                            <w:sz w:val="18"/>
                            <w:szCs w:val="18"/>
                          </w:rPr>
                        </w:pPr>
                        <w:r w:rsidRPr="00D801B1">
                          <w:rPr>
                            <w:rFonts w:ascii="Courier New" w:hAnsi="Courier New" w:cs="Courier New"/>
                            <w:sz w:val="18"/>
                            <w:szCs w:val="18"/>
                          </w:rPr>
                          <w:t xml:space="preserve">   /RR| N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         </w:t>
                        </w:r>
                        <w:r w:rsidR="00EC32E7">
                          <w:rPr>
                            <w:rFonts w:ascii="Courier New" w:hAnsi="Courier New" w:cs="Courier New"/>
                            <w:sz w:val="18"/>
                            <w:szCs w:val="18"/>
                          </w:rPr>
                          <w:t xml:space="preserve">   </w:t>
                        </w:r>
                        <w:r w:rsidRPr="00D801B1">
                          <w:rPr>
                            <w:rFonts w:ascii="Courier New" w:hAnsi="Courier New" w:cs="Courier New"/>
                            <w:sz w:val="18"/>
                            <w:szCs w:val="18"/>
                          </w:rPr>
                          <w:t xml:space="preserve">/ B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B/MMM|</w:t>
                        </w:r>
                      </w:p>
                      <w:p w:rsidR="000D5C52" w:rsidRPr="00D801B1" w:rsidRDefault="000D5C52" w:rsidP="004854A0">
                        <w:pPr>
                          <w:rPr>
                            <w:rFonts w:ascii="Courier New" w:hAnsi="Courier New" w:cs="Courier New"/>
                            <w:sz w:val="18"/>
                            <w:szCs w:val="18"/>
                          </w:rPr>
                        </w:pPr>
                        <w:r w:rsidRPr="00D801B1">
                          <w:rPr>
                            <w:rFonts w:ascii="Courier New" w:hAnsi="Courier New" w:cs="Courier New"/>
                            <w:sz w:val="18"/>
                            <w:szCs w:val="18"/>
                          </w:rPr>
                          <w:t xml:space="preserve">  /RRR| N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        </w:t>
                        </w:r>
                        <w:r w:rsidR="00EC32E7">
                          <w:rPr>
                            <w:rFonts w:ascii="Courier New" w:hAnsi="Courier New" w:cs="Courier New"/>
                            <w:sz w:val="18"/>
                            <w:szCs w:val="18"/>
                          </w:rPr>
                          <w:t xml:space="preserve">   </w:t>
                        </w:r>
                        <w:r w:rsidRPr="00D801B1">
                          <w:rPr>
                            <w:rFonts w:ascii="Courier New" w:hAnsi="Courier New" w:cs="Courier New"/>
                            <w:sz w:val="18"/>
                            <w:szCs w:val="18"/>
                          </w:rPr>
                          <w:t xml:space="preserve">/ B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B/MMMM|</w:t>
                        </w:r>
                      </w:p>
                      <w:p w:rsidR="000D5C52" w:rsidRPr="00D801B1" w:rsidRDefault="000D5C52" w:rsidP="0019754B">
                        <w:pPr>
                          <w:rPr>
                            <w:rFonts w:ascii="Courier New" w:hAnsi="Courier New" w:cs="Courier New"/>
                            <w:sz w:val="18"/>
                            <w:szCs w:val="18"/>
                          </w:rPr>
                        </w:pPr>
                        <w:r w:rsidRPr="00D801B1">
                          <w:rPr>
                            <w:rFonts w:ascii="Courier New" w:hAnsi="Courier New" w:cs="Courier New"/>
                            <w:sz w:val="18"/>
                            <w:szCs w:val="18"/>
                          </w:rPr>
                          <w:t xml:space="preserve"> /RRRR| N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N</w:t>
                        </w:r>
                        <w:proofErr w:type="spellEnd"/>
                        <w:r w:rsidRPr="00D801B1">
                          <w:rPr>
                            <w:rFonts w:ascii="Courier New" w:hAnsi="Courier New" w:cs="Courier New"/>
                            <w:sz w:val="18"/>
                            <w:szCs w:val="18"/>
                          </w:rPr>
                          <w:t xml:space="preserve"> | </w:t>
                        </w:r>
                        <w:r w:rsidR="00EC32E7">
                          <w:rPr>
                            <w:rFonts w:ascii="Courier New" w:hAnsi="Courier New" w:cs="Courier New"/>
                            <w:sz w:val="18"/>
                            <w:szCs w:val="18"/>
                          </w:rPr>
                          <w:t xml:space="preserve">   </w:t>
                        </w:r>
                        <w:r w:rsidRPr="00D801B1">
                          <w:rPr>
                            <w:rFonts w:ascii="Courier New" w:hAnsi="Courier New" w:cs="Courier New"/>
                            <w:sz w:val="18"/>
                            <w:szCs w:val="18"/>
                          </w:rPr>
                          <w:t xml:space="preserve">      / B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B</w:t>
                        </w:r>
                        <w:proofErr w:type="spellEnd"/>
                        <w:r w:rsidRPr="00D801B1">
                          <w:rPr>
                            <w:rFonts w:ascii="Courier New" w:hAnsi="Courier New" w:cs="Courier New"/>
                            <w:sz w:val="18"/>
                            <w:szCs w:val="18"/>
                          </w:rPr>
                          <w:t xml:space="preserve"> B/MMMMM|</w:t>
                        </w:r>
                      </w:p>
                      <w:p w:rsidR="000D5C52" w:rsidRPr="00D801B1" w:rsidRDefault="000D5C52" w:rsidP="0019754B">
                        <w:pPr>
                          <w:rPr>
                            <w:rFonts w:ascii="Courier New" w:hAnsi="Courier New" w:cs="Courier New"/>
                            <w:sz w:val="18"/>
                            <w:szCs w:val="18"/>
                          </w:rPr>
                        </w:pPr>
                        <w:r w:rsidRPr="00D801B1">
                          <w:rPr>
                            <w:rFonts w:ascii="Courier New" w:hAnsi="Courier New" w:cs="Courier New"/>
                            <w:sz w:val="18"/>
                            <w:szCs w:val="18"/>
                          </w:rPr>
                          <w:t xml:space="preserve">|RRRRR/ V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r w:rsidR="00EC32E7">
                          <w:rPr>
                            <w:rFonts w:ascii="Courier New" w:hAnsi="Courier New" w:cs="Courier New"/>
                            <w:sz w:val="18"/>
                            <w:szCs w:val="18"/>
                          </w:rPr>
                          <w:t xml:space="preserve">   </w:t>
                        </w:r>
                        <w:r w:rsidRPr="00D801B1">
                          <w:rPr>
                            <w:rFonts w:ascii="Courier New" w:hAnsi="Courier New" w:cs="Courier New"/>
                            <w:sz w:val="18"/>
                            <w:szCs w:val="18"/>
                          </w:rPr>
                          <w:t xml:space="preserve">   |A A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|MMMM/</w:t>
                        </w:r>
                      </w:p>
                      <w:p w:rsidR="000D5C52" w:rsidRPr="00D801B1" w:rsidRDefault="000D5C52" w:rsidP="00E17400">
                        <w:pPr>
                          <w:rPr>
                            <w:rFonts w:ascii="Courier New" w:hAnsi="Courier New" w:cs="Courier New"/>
                            <w:sz w:val="18"/>
                            <w:szCs w:val="18"/>
                          </w:rPr>
                        </w:pPr>
                        <w:r w:rsidRPr="00D801B1">
                          <w:rPr>
                            <w:rFonts w:ascii="Courier New" w:hAnsi="Courier New" w:cs="Courier New"/>
                            <w:sz w:val="18"/>
                            <w:szCs w:val="18"/>
                          </w:rPr>
                          <w:t xml:space="preserve">|RRRR/ V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r w:rsidR="00427D9E">
                          <w:rPr>
                            <w:rFonts w:ascii="Courier New" w:hAnsi="Courier New" w:cs="Courier New"/>
                            <w:sz w:val="18"/>
                            <w:szCs w:val="18"/>
                          </w:rPr>
                          <w:t xml:space="preserve"> </w:t>
                        </w:r>
                        <w:r w:rsidR="00EC32E7">
                          <w:rPr>
                            <w:rFonts w:ascii="Courier New" w:hAnsi="Courier New" w:cs="Courier New"/>
                            <w:sz w:val="18"/>
                            <w:szCs w:val="18"/>
                          </w:rPr>
                          <w:t xml:space="preserve"> </w:t>
                        </w:r>
                        <w:r w:rsidRPr="00D801B1">
                          <w:rPr>
                            <w:rFonts w:ascii="Courier New" w:hAnsi="Courier New" w:cs="Courier New"/>
                            <w:sz w:val="18"/>
                            <w:szCs w:val="18"/>
                          </w:rPr>
                          <w:t xml:space="preserve"> |A A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|MMM/</w:t>
                        </w:r>
                      </w:p>
                      <w:p w:rsidR="000D5C52" w:rsidRPr="00D801B1" w:rsidRDefault="000D5C52" w:rsidP="00E17400">
                        <w:pPr>
                          <w:rPr>
                            <w:rFonts w:ascii="Courier New" w:hAnsi="Courier New" w:cs="Courier New"/>
                            <w:sz w:val="18"/>
                            <w:szCs w:val="18"/>
                          </w:rPr>
                        </w:pPr>
                        <w:r w:rsidRPr="00D801B1">
                          <w:rPr>
                            <w:rFonts w:ascii="Courier New" w:hAnsi="Courier New" w:cs="Courier New"/>
                            <w:sz w:val="18"/>
                            <w:szCs w:val="18"/>
                          </w:rPr>
                          <w:t xml:space="preserve">|RRR/ V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r w:rsidR="00427D9E">
                          <w:rPr>
                            <w:rFonts w:ascii="Courier New" w:hAnsi="Courier New" w:cs="Courier New"/>
                            <w:sz w:val="18"/>
                            <w:szCs w:val="18"/>
                          </w:rPr>
                          <w:t xml:space="preserve"> </w:t>
                        </w:r>
                        <w:r w:rsidR="00EC32E7">
                          <w:rPr>
                            <w:rFonts w:ascii="Courier New" w:hAnsi="Courier New" w:cs="Courier New"/>
                            <w:sz w:val="18"/>
                            <w:szCs w:val="18"/>
                          </w:rPr>
                          <w:t xml:space="preserve"> </w:t>
                        </w:r>
                        <w:r w:rsidRPr="00D801B1">
                          <w:rPr>
                            <w:rFonts w:ascii="Courier New" w:hAnsi="Courier New" w:cs="Courier New"/>
                            <w:sz w:val="18"/>
                            <w:szCs w:val="18"/>
                          </w:rPr>
                          <w:t xml:space="preserve">|A A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|MM/</w:t>
                        </w:r>
                      </w:p>
                      <w:p w:rsidR="000D5C52" w:rsidRPr="00D801B1" w:rsidRDefault="000D5C52" w:rsidP="00E17400">
                        <w:pPr>
                          <w:rPr>
                            <w:rFonts w:ascii="Courier New" w:hAnsi="Courier New" w:cs="Courier New"/>
                            <w:sz w:val="18"/>
                            <w:szCs w:val="18"/>
                          </w:rPr>
                        </w:pPr>
                        <w:r w:rsidRPr="00D801B1">
                          <w:rPr>
                            <w:rFonts w:ascii="Courier New" w:hAnsi="Courier New" w:cs="Courier New"/>
                            <w:sz w:val="18"/>
                            <w:szCs w:val="18"/>
                          </w:rPr>
                          <w:t xml:space="preserve">|RR/ V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r w:rsidR="00EC32E7">
                          <w:rPr>
                            <w:rFonts w:ascii="Courier New" w:hAnsi="Courier New" w:cs="Courier New"/>
                            <w:sz w:val="18"/>
                            <w:szCs w:val="18"/>
                          </w:rPr>
                          <w:t xml:space="preserve">  </w:t>
                        </w:r>
                        <w:r w:rsidRPr="00D801B1">
                          <w:rPr>
                            <w:rFonts w:ascii="Courier New" w:hAnsi="Courier New" w:cs="Courier New"/>
                            <w:sz w:val="18"/>
                            <w:szCs w:val="18"/>
                          </w:rPr>
                          <w:t xml:space="preserve">|A A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|M/</w:t>
                        </w:r>
                      </w:p>
                      <w:p w:rsidR="000D5C52" w:rsidRPr="00D801B1" w:rsidRDefault="000D5C52" w:rsidP="009B3516">
                        <w:pPr>
                          <w:rPr>
                            <w:rFonts w:ascii="Courier New" w:hAnsi="Courier New" w:cs="Courier New"/>
                            <w:sz w:val="18"/>
                            <w:szCs w:val="18"/>
                          </w:rPr>
                        </w:pPr>
                        <w:r w:rsidRPr="00D801B1">
                          <w:rPr>
                            <w:rFonts w:ascii="Courier New" w:hAnsi="Courier New" w:cs="Courier New"/>
                            <w:sz w:val="18"/>
                            <w:szCs w:val="18"/>
                          </w:rPr>
                          <w:t xml:space="preserve">|R/ V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V</w:t>
                        </w:r>
                        <w:proofErr w:type="spellEnd"/>
                        <w:r w:rsidRPr="00D801B1">
                          <w:rPr>
                            <w:rFonts w:ascii="Courier New" w:hAnsi="Courier New" w:cs="Courier New"/>
                            <w:sz w:val="18"/>
                            <w:szCs w:val="18"/>
                          </w:rPr>
                          <w:t xml:space="preserve">/             </w:t>
                        </w:r>
                        <w:r w:rsidR="00427D9E">
                          <w:rPr>
                            <w:rFonts w:ascii="Courier New" w:hAnsi="Courier New" w:cs="Courier New"/>
                            <w:sz w:val="18"/>
                            <w:szCs w:val="18"/>
                          </w:rPr>
                          <w:t xml:space="preserve">  </w:t>
                        </w:r>
                        <w:r w:rsidRPr="00D801B1">
                          <w:rPr>
                            <w:rFonts w:ascii="Courier New" w:hAnsi="Courier New" w:cs="Courier New"/>
                            <w:sz w:val="18"/>
                            <w:szCs w:val="18"/>
                          </w:rPr>
                          <w:t xml:space="preserve">|A A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roofErr w:type="spellStart"/>
                        <w:r w:rsidRPr="00D801B1">
                          <w:rPr>
                            <w:rFonts w:ascii="Courier New" w:hAnsi="Courier New" w:cs="Courier New"/>
                            <w:sz w:val="18"/>
                            <w:szCs w:val="18"/>
                          </w:rPr>
                          <w:t>A</w:t>
                        </w:r>
                        <w:proofErr w:type="spellEnd"/>
                        <w:r w:rsidRPr="00D801B1">
                          <w:rPr>
                            <w:rFonts w:ascii="Courier New" w:hAnsi="Courier New" w:cs="Courier New"/>
                            <w:sz w:val="18"/>
                            <w:szCs w:val="18"/>
                          </w:rPr>
                          <w:t xml:space="preserve"> |/</w:t>
                        </w:r>
                      </w:p>
                    </w:tc>
                  </w:tr>
                  <w:tr w:rsidR="00D801B1" w:rsidRPr="00E17400" w:rsidTr="00D801B1">
                    <w:trPr>
                      <w:trHeight w:val="272"/>
                    </w:trPr>
                    <w:tc>
                      <w:tcPr>
                        <w:tcW w:w="7171" w:type="dxa"/>
                      </w:tcPr>
                      <w:p w:rsidR="00D801B1" w:rsidRPr="00D801B1" w:rsidRDefault="00D801B1" w:rsidP="00D801B1">
                        <w:pPr>
                          <w:rPr>
                            <w:rFonts w:ascii="Courier New" w:hAnsi="Courier New" w:cs="Courier New"/>
                            <w:sz w:val="18"/>
                            <w:szCs w:val="18"/>
                          </w:rPr>
                        </w:pPr>
                        <w:r w:rsidRPr="00D801B1">
                          <w:rPr>
                            <w:rFonts w:ascii="Courier New" w:hAnsi="Courier New" w:cs="Courier New"/>
                            <w:sz w:val="18"/>
                            <w:szCs w:val="18"/>
                          </w:rPr>
                          <w:t>01234567890123456789012345678901234567890123456789</w:t>
                        </w:r>
                      </w:p>
                    </w:tc>
                  </w:tr>
                </w:tbl>
                <w:p w:rsidR="00E17400" w:rsidRDefault="00E17400" w:rsidP="009B3516"/>
                <w:p w:rsidR="00C250FC" w:rsidRDefault="00C250FC" w:rsidP="009B3516"/>
              </w:txbxContent>
            </v:textbox>
          </v:shape>
        </w:pict>
      </w:r>
      <w:r w:rsidR="003B2D11">
        <w:t>El programa solicitará inicialmente</w:t>
      </w:r>
      <w:r w:rsidR="009E63E7">
        <w:t xml:space="preserve"> por teclado</w:t>
      </w:r>
      <w:r w:rsidR="003B2D11">
        <w:t xml:space="preserve"> la longitud </w:t>
      </w:r>
      <w:r w:rsidR="00AC5FDB" w:rsidRPr="009E63E7">
        <w:rPr>
          <w:b/>
          <w:i/>
        </w:rPr>
        <w:t>n</w:t>
      </w:r>
      <w:r w:rsidR="00AC5FDB">
        <w:t xml:space="preserve"> </w:t>
      </w:r>
      <w:r w:rsidR="003B2D11">
        <w:t xml:space="preserve">del lado del cubo de </w:t>
      </w:r>
      <w:proofErr w:type="spellStart"/>
      <w:r w:rsidR="003B2D11" w:rsidRPr="009B3516">
        <w:rPr>
          <w:b/>
          <w:i/>
        </w:rPr>
        <w:t>Rubik</w:t>
      </w:r>
      <w:proofErr w:type="spellEnd"/>
      <w:r w:rsidR="003B2D11" w:rsidRPr="009E63E7">
        <w:rPr>
          <w:b/>
          <w:i/>
        </w:rPr>
        <w:t xml:space="preserve"> </w:t>
      </w:r>
      <w:r w:rsidR="003B2D11">
        <w:t xml:space="preserve">en piezas (mínimo </w:t>
      </w:r>
      <w:r w:rsidR="003B2D11" w:rsidRPr="009E63E7">
        <w:rPr>
          <w:b/>
          <w:i/>
        </w:rPr>
        <w:t>1</w:t>
      </w:r>
      <w:r w:rsidR="003B2D11">
        <w:t xml:space="preserve"> y máximo </w:t>
      </w:r>
      <w:r w:rsidR="003B2D11" w:rsidRPr="009E63E7">
        <w:rPr>
          <w:b/>
          <w:i/>
        </w:rPr>
        <w:t>10</w:t>
      </w:r>
      <w:r w:rsidR="003B2D11">
        <w:t xml:space="preserve">). </w:t>
      </w:r>
      <w:r w:rsidR="009E63E7">
        <w:t>Seguidamente</w:t>
      </w:r>
      <w:r w:rsidR="003B2D11">
        <w:t xml:space="preserve"> inicializará los colores de las caras visibles de las piezas </w:t>
      </w:r>
      <w:r w:rsidR="009E63E7">
        <w:t xml:space="preserve">con sus correspondientes valores </w:t>
      </w:r>
      <w:r w:rsidR="003B2D11">
        <w:t>en su estado ordenado</w:t>
      </w:r>
      <w:r w:rsidR="00AB49B9">
        <w:t xml:space="preserve"> inicial</w:t>
      </w:r>
      <w:r w:rsidR="009E63E7">
        <w:t>, e imprimirá dicho estado en pantalla</w:t>
      </w:r>
      <w:r>
        <w:t xml:space="preserve"> simulando una proyección </w:t>
      </w:r>
      <w:r w:rsidR="00C35F07">
        <w:t xml:space="preserve">paralela </w:t>
      </w:r>
      <w:proofErr w:type="spellStart"/>
      <w:r w:rsidR="004C601F">
        <w:t>axono</w:t>
      </w:r>
      <w:r>
        <w:t>métrica</w:t>
      </w:r>
      <w:proofErr w:type="spellEnd"/>
      <w:r>
        <w:t xml:space="preserve"> de las caras ocultas y visibles del cubo,</w:t>
      </w:r>
      <w:r w:rsidR="009E63E7">
        <w:t xml:space="preserve"> según el formato indicado en el siguiente ejemplo:</w:t>
      </w:r>
    </w:p>
    <w:p w:rsidR="003A71F6" w:rsidRDefault="003A71F6" w:rsidP="008C2B81">
      <w:pPr>
        <w:spacing w:before="100" w:beforeAutospacing="1" w:after="100" w:afterAutospacing="1"/>
        <w:contextualSpacing/>
        <w:jc w:val="both"/>
      </w:pPr>
    </w:p>
    <w:p w:rsidR="009E63E7" w:rsidRDefault="00D46586" w:rsidP="008C2B81">
      <w:pPr>
        <w:spacing w:before="100" w:beforeAutospacing="1" w:after="100" w:afterAutospacing="1"/>
        <w:contextualSpacing/>
        <w:jc w:val="both"/>
      </w:pPr>
      <w:r>
        <w:rPr>
          <w:noProof/>
        </w:rPr>
        <w:pict>
          <v:shapetype id="_x0000_t32" coordsize="21600,21600" o:spt="32" o:oned="t" path="m,l21600,21600e" filled="f">
            <v:path arrowok="t" fillok="f" o:connecttype="none"/>
            <o:lock v:ext="edit" shapetype="t"/>
          </v:shapetype>
          <v:shape id="_x0000_s1082" type="#_x0000_t32" style="position:absolute;left:0;text-align:left;margin-left:371.85pt;margin-top:43.8pt;width:37.25pt;height:33.65pt;flip:x;z-index:251692032" o:connectortype="straight">
            <v:stroke dashstyle="dash"/>
          </v:shape>
        </w:pict>
      </w:r>
      <w:r>
        <w:rPr>
          <w:noProof/>
        </w:rPr>
        <w:pict>
          <v:shape id="_x0000_s1083" type="#_x0000_t32" style="position:absolute;left:0;text-align:left;margin-left:409.05pt;margin-top:11pt;width:.05pt;height:32.8pt;flip:y;z-index:251693056" o:connectortype="straight">
            <v:stroke dashstyle="dash"/>
          </v:shape>
        </w:pict>
      </w:r>
      <w:r>
        <w:rPr>
          <w:noProof/>
        </w:rPr>
        <w:pict>
          <v:shape id="_x0000_s1085" type="#_x0000_t32" style="position:absolute;left:0;text-align:left;margin-left:322.85pt;margin-top:10.95pt;width:34.25pt;height:32.7pt;flip:y;z-index:251695104" o:connectortype="straight">
            <v:stroke dashstyle="dash"/>
          </v:shape>
        </w:pict>
      </w:r>
      <w:r>
        <w:rPr>
          <w:noProof/>
        </w:rPr>
        <w:pict>
          <v:shape id="_x0000_s1039" type="#_x0000_t32" style="position:absolute;left:0;text-align:left;margin-left:371.85pt;margin-top:11pt;width:37.2pt;height:32.65pt;flip:y;z-index:251663360" o:connectortype="straight">
            <v:stroke endarrow="block"/>
          </v:shape>
        </w:pict>
      </w:r>
      <w:r>
        <w:rPr>
          <w:noProof/>
        </w:rPr>
        <w:pict>
          <v:shape id="_x0000_s1084" type="#_x0000_t32" style="position:absolute;left:0;text-align:left;margin-left:357.1pt;margin-top:10.95pt;width:51.95pt;height:.05pt;z-index:251694080" o:connectortype="straight">
            <v:stroke dashstyle="dash"/>
          </v:shape>
        </w:pict>
      </w:r>
      <w:r>
        <w:rPr>
          <w:noProof/>
        </w:rPr>
        <w:pict>
          <v:shape id="_x0000_s1041" type="#_x0000_t32" style="position:absolute;left:0;text-align:left;margin-left:319.75pt;margin-top:43.65pt;width:52.1pt;height:0;flip:x;z-index:251665408" o:connectortype="straight">
            <v:stroke endarrow="block"/>
          </v:shape>
        </w:pict>
      </w:r>
      <w:r>
        <w:rPr>
          <w:noProof/>
        </w:rPr>
        <w:pict>
          <v:shape id="_x0000_s1081" type="#_x0000_t32" style="position:absolute;left:0;text-align:left;margin-left:322.85pt;margin-top:79.5pt;width:45.85pt;height:.05pt;flip:y;z-index:251691008" o:connectortype="straight">
            <v:stroke dashstyle="dash"/>
          </v:shape>
        </w:pict>
      </w:r>
      <w:r>
        <w:rPr>
          <w:noProof/>
        </w:rPr>
        <w:pict>
          <v:shape id="_x0000_s1080" type="#_x0000_t32" style="position:absolute;left:0;text-align:left;margin-left:322.85pt;margin-top:43.75pt;width:0;height:35.8pt;flip:y;z-index:251689984" o:connectortype="straight">
            <v:stroke dashstyle="dash"/>
          </v:shape>
        </w:pict>
      </w:r>
      <w:r w:rsidR="00DF2EF8">
        <w:rPr>
          <w:noProof/>
        </w:rPr>
        <w:pict>
          <v:shape id="_x0000_s1079" type="#_x0000_t32" style="position:absolute;left:0;text-align:left;margin-left:261.65pt;margin-top:5.15pt;width:.05pt;height:38.5pt;flip:y;z-index:251688960" o:connectortype="straight">
            <v:stroke dashstyle="dash"/>
          </v:shape>
        </w:pict>
      </w:r>
      <w:r w:rsidR="00DF2EF8">
        <w:rPr>
          <w:noProof/>
        </w:rPr>
        <w:pict>
          <v:shape id="_x0000_s1078" type="#_x0000_t32" style="position:absolute;left:0;text-align:left;margin-left:209.7pt;margin-top:5.15pt;width:51.95pt;height:0;flip:x;z-index:251687936" o:connectortype="straight">
            <v:stroke dashstyle="dash"/>
          </v:shape>
        </w:pict>
      </w:r>
      <w:r w:rsidR="00DF2EF8">
        <w:rPr>
          <w:noProof/>
        </w:rPr>
        <w:pict>
          <v:shape id="_x0000_s1048" type="#_x0000_t32" style="position:absolute;left:0;text-align:left;margin-left:207.7pt;margin-top:43.65pt;width:55.85pt;height:.1pt;z-index:251672576" o:connectortype="straight">
            <v:stroke endarrow="block"/>
          </v:shape>
        </w:pict>
      </w:r>
      <w:r w:rsidR="00DF2EF8">
        <w:rPr>
          <w:noProof/>
        </w:rPr>
        <w:pict>
          <v:shape id="_x0000_s1077" type="#_x0000_t32" style="position:absolute;left:0;text-align:left;margin-left:236.2pt;margin-top:43.75pt;width:27.35pt;height:33.7pt;flip:y;z-index:251686912" o:connectortype="straight">
            <v:stroke dashstyle="dash"/>
          </v:shape>
        </w:pict>
      </w:r>
      <w:r w:rsidR="00DF2EF8">
        <w:rPr>
          <w:noProof/>
        </w:rPr>
        <w:pict>
          <v:shape id="_x0000_s1076" type="#_x0000_t32" style="position:absolute;left:0;text-align:left;margin-left:174.95pt;margin-top:5.15pt;width:30.15pt;height:24.7pt;flip:y;z-index:251685888" o:connectortype="straight">
            <v:stroke dashstyle="dash"/>
          </v:shape>
        </w:pict>
      </w:r>
      <w:r w:rsidR="00DF2EF8">
        <w:rPr>
          <w:noProof/>
        </w:rPr>
        <w:pict>
          <v:shape id="_x0000_s1075" type="#_x0000_t32" style="position:absolute;left:0;text-align:left;margin-left:174.95pt;margin-top:29.8pt;width:0;height:44.65pt;flip:y;z-index:251684864" o:connectortype="straight">
            <v:stroke dashstyle="dash"/>
          </v:shape>
        </w:pict>
      </w:r>
      <w:r w:rsidR="00DF2EF8">
        <w:rPr>
          <w:noProof/>
        </w:rPr>
        <w:pict>
          <v:shape id="_x0000_s1074" type="#_x0000_t32" style="position:absolute;left:0;text-align:left;margin-left:178.3pt;margin-top:77.45pt;width:53.55pt;height:0;z-index:251683840" o:connectortype="straight">
            <v:stroke dashstyle="dash"/>
          </v:shape>
        </w:pict>
      </w:r>
      <w:r w:rsidR="00FB334F">
        <w:rPr>
          <w:noProof/>
        </w:rPr>
        <w:pict>
          <v:shape id="_x0000_s1038" type="#_x0000_t32" style="position:absolute;left:0;text-align:left;margin-left:371.85pt;margin-top:43.65pt;width:0;height:38.15pt;z-index:251662336" o:connectortype="straight">
            <v:stroke endarrow="block"/>
          </v:shape>
        </w:pict>
      </w:r>
      <w:r w:rsidR="00FB334F">
        <w:rPr>
          <w:noProof/>
        </w:rPr>
        <w:pict>
          <v:shape id="_x0000_s1044" type="#_x0000_t32" style="position:absolute;left:0;text-align:left;margin-left:174.95pt;margin-top:43.65pt;width:32.75pt;height:33.8pt;flip:x;z-index:251668480" o:connectortype="straight">
            <v:stroke endarrow="block"/>
          </v:shape>
        </w:pict>
      </w:r>
      <w:r w:rsidR="00FB334F">
        <w:rPr>
          <w:noProof/>
        </w:rPr>
        <w:pict>
          <v:shape id="_x0000_s1045" type="#_x0000_t32" style="position:absolute;left:0;text-align:left;margin-left:207.7pt;margin-top:2.45pt;width:0;height:41.2pt;flip:y;z-index:251669504" o:connectortype="straight">
            <v:stroke endarrow="block"/>
          </v:shape>
        </w:pict>
      </w:r>
      <w:r w:rsidR="009B3516" w:rsidRPr="009B3516">
        <w:rPr>
          <w:noProof/>
        </w:rPr>
        <w:drawing>
          <wp:inline distT="0" distB="0" distL="0" distR="0">
            <wp:extent cx="1894417" cy="147607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896464" cy="1477670"/>
                    </a:xfrm>
                    <a:prstGeom prst="rect">
                      <a:avLst/>
                    </a:prstGeom>
                    <a:noFill/>
                    <a:ln w="9525">
                      <a:noFill/>
                      <a:miter lim="800000"/>
                      <a:headEnd/>
                      <a:tailEnd/>
                    </a:ln>
                  </pic:spPr>
                </pic:pic>
              </a:graphicData>
            </a:graphic>
          </wp:inline>
        </w:drawing>
      </w:r>
    </w:p>
    <w:p w:rsidR="009E63E7" w:rsidRDefault="009E63E7" w:rsidP="008C2B81">
      <w:pPr>
        <w:spacing w:before="100" w:beforeAutospacing="1" w:after="100" w:afterAutospacing="1"/>
        <w:contextualSpacing/>
        <w:jc w:val="both"/>
      </w:pPr>
    </w:p>
    <w:p w:rsidR="009B3516" w:rsidRDefault="009B3516" w:rsidP="00B318F7">
      <w:pPr>
        <w:spacing w:before="100" w:beforeAutospacing="1" w:after="100" w:afterAutospacing="1"/>
        <w:contextualSpacing/>
        <w:jc w:val="both"/>
      </w:pPr>
    </w:p>
    <w:p w:rsidR="00C250FC" w:rsidRDefault="00C250FC" w:rsidP="00B318F7">
      <w:pPr>
        <w:spacing w:before="100" w:beforeAutospacing="1" w:after="100" w:afterAutospacing="1"/>
        <w:contextualSpacing/>
        <w:jc w:val="both"/>
      </w:pPr>
    </w:p>
    <w:p w:rsidR="00C250FC" w:rsidRDefault="00C250FC" w:rsidP="00B318F7">
      <w:pPr>
        <w:spacing w:before="100" w:beforeAutospacing="1" w:after="100" w:afterAutospacing="1"/>
        <w:contextualSpacing/>
        <w:jc w:val="both"/>
      </w:pPr>
    </w:p>
    <w:p w:rsidR="009B3516" w:rsidRDefault="009B3516" w:rsidP="00B318F7">
      <w:pPr>
        <w:spacing w:before="100" w:beforeAutospacing="1" w:after="100" w:afterAutospacing="1"/>
        <w:contextualSpacing/>
        <w:jc w:val="both"/>
      </w:pPr>
    </w:p>
    <w:p w:rsidR="009B3516" w:rsidRDefault="009B3516" w:rsidP="00B318F7">
      <w:pPr>
        <w:spacing w:before="100" w:beforeAutospacing="1" w:after="100" w:afterAutospacing="1"/>
        <w:contextualSpacing/>
        <w:jc w:val="both"/>
      </w:pPr>
    </w:p>
    <w:p w:rsidR="009B3516" w:rsidRDefault="009B3516" w:rsidP="00B318F7">
      <w:pPr>
        <w:spacing w:before="100" w:beforeAutospacing="1" w:after="100" w:afterAutospacing="1"/>
        <w:contextualSpacing/>
        <w:jc w:val="both"/>
      </w:pPr>
    </w:p>
    <w:p w:rsidR="000D5C52" w:rsidRDefault="000D5C52" w:rsidP="003B4B78">
      <w:pPr>
        <w:contextualSpacing/>
        <w:jc w:val="both"/>
      </w:pPr>
    </w:p>
    <w:p w:rsidR="000D5C52" w:rsidRDefault="000D5C52" w:rsidP="003B4B78">
      <w:pPr>
        <w:contextualSpacing/>
        <w:jc w:val="both"/>
      </w:pPr>
    </w:p>
    <w:p w:rsidR="00D801B1" w:rsidRDefault="00D801B1" w:rsidP="003B4B78">
      <w:pPr>
        <w:contextualSpacing/>
        <w:jc w:val="both"/>
      </w:pPr>
    </w:p>
    <w:p w:rsidR="00B318F7" w:rsidRDefault="00D14E99" w:rsidP="003B4B78">
      <w:pPr>
        <w:contextualSpacing/>
        <w:jc w:val="both"/>
      </w:pPr>
      <w:r>
        <w:t>A c</w:t>
      </w:r>
      <w:r w:rsidR="00A6557D">
        <w:t>o</w:t>
      </w:r>
      <w:r>
        <w:t>ntinuación,</w:t>
      </w:r>
      <w:r w:rsidR="009E63E7">
        <w:t xml:space="preserve"> </w:t>
      </w:r>
      <w:r w:rsidR="00AB49B9">
        <w:t xml:space="preserve">se </w:t>
      </w:r>
      <w:r w:rsidR="009E63E7">
        <w:t>realizará</w:t>
      </w:r>
      <w:r w:rsidR="00AB49B9">
        <w:t xml:space="preserve">n </w:t>
      </w:r>
      <w:r w:rsidR="00AB49B9" w:rsidRPr="00712FA9">
        <w:rPr>
          <w:b/>
          <w:i/>
        </w:rPr>
        <w:t>20</w:t>
      </w:r>
      <w:r w:rsidR="00AB49B9">
        <w:t xml:space="preserve"> giros aleatorios para configurar el cubo en un estado desordenado preparado para su resolución, presentándose el mismo en pantalla. Finalmente, para resolver el cubo se repetirán de forma indefinida los dos siguientes pasos hasta que el cubo se encuentre en un estado ordenado:</w:t>
      </w:r>
    </w:p>
    <w:p w:rsidR="00AB49B9" w:rsidRDefault="007A371A" w:rsidP="003B4B78">
      <w:pPr>
        <w:pStyle w:val="Prrafodelista"/>
        <w:numPr>
          <w:ilvl w:val="0"/>
          <w:numId w:val="44"/>
        </w:numPr>
        <w:jc w:val="both"/>
      </w:pPr>
      <w:r>
        <w:t>Seleccionar un movimiento de giro, mediante la introducción por teclado del eje de</w:t>
      </w:r>
      <w:r w:rsidR="0042194E">
        <w:t xml:space="preserve"> giro (entero en intervalo </w:t>
      </w:r>
      <w:r w:rsidR="0042194E" w:rsidRPr="00712FA9">
        <w:rPr>
          <w:b/>
          <w:i/>
        </w:rPr>
        <w:t>[0,2]</w:t>
      </w:r>
      <w:r w:rsidR="0042194E">
        <w:t>)</w:t>
      </w:r>
      <w:r>
        <w:t xml:space="preserve">, la capa ó nivel a girar (entero en intervalo </w:t>
      </w:r>
      <w:r w:rsidRPr="00712FA9">
        <w:rPr>
          <w:b/>
          <w:i/>
        </w:rPr>
        <w:t>[0,n-1]</w:t>
      </w:r>
      <w:r>
        <w:t xml:space="preserve">) y el ángulo de giro (entero en intervalo </w:t>
      </w:r>
      <w:r w:rsidRPr="00712FA9">
        <w:rPr>
          <w:b/>
          <w:i/>
        </w:rPr>
        <w:t>[1,3]</w:t>
      </w:r>
      <w:r>
        <w:t xml:space="preserve"> que representa el nº de giros sucesivos de </w:t>
      </w:r>
      <w:r w:rsidRPr="00712FA9">
        <w:rPr>
          <w:b/>
          <w:i/>
        </w:rPr>
        <w:t>90º</w:t>
      </w:r>
      <w:r>
        <w:t xml:space="preserve"> a realizar).</w:t>
      </w:r>
    </w:p>
    <w:p w:rsidR="00D60BAA" w:rsidRDefault="007A371A" w:rsidP="00A6557D">
      <w:pPr>
        <w:pStyle w:val="Prrafodelista"/>
        <w:numPr>
          <w:ilvl w:val="0"/>
          <w:numId w:val="44"/>
        </w:numPr>
        <w:spacing w:before="100" w:beforeAutospacing="1" w:after="100" w:afterAutospacing="1"/>
        <w:jc w:val="both"/>
      </w:pPr>
      <w:r>
        <w:t>Imprimir en pantalla el estado resultante del movimiento seleccionado.</w:t>
      </w:r>
    </w:p>
    <w:tbl>
      <w:tblPr>
        <w:tblStyle w:val="Tablaconcuadrcula"/>
        <w:tblW w:w="0" w:type="auto"/>
        <w:tblLook w:val="04A0"/>
      </w:tblPr>
      <w:tblGrid>
        <w:gridCol w:w="3652"/>
        <w:gridCol w:w="6954"/>
      </w:tblGrid>
      <w:tr w:rsidR="003B4B78" w:rsidRPr="003B4B78" w:rsidTr="003B4B78">
        <w:tc>
          <w:tcPr>
            <w:tcW w:w="10606" w:type="dxa"/>
            <w:gridSpan w:val="2"/>
          </w:tcPr>
          <w:p w:rsidR="003B4B78" w:rsidRPr="003B4B78" w:rsidRDefault="003B4B78" w:rsidP="00335973">
            <w:pPr>
              <w:pStyle w:val="Prrafodelista"/>
              <w:spacing w:before="100" w:beforeAutospacing="1" w:after="100" w:afterAutospacing="1"/>
              <w:ind w:left="0"/>
              <w:jc w:val="center"/>
            </w:pPr>
            <w:r>
              <w:t>Funciones para generar números aleatorios en C</w:t>
            </w:r>
          </w:p>
        </w:tc>
      </w:tr>
      <w:tr w:rsidR="000D5C52" w:rsidRPr="001D60D9" w:rsidTr="00A6557D">
        <w:tc>
          <w:tcPr>
            <w:tcW w:w="3652" w:type="dxa"/>
          </w:tcPr>
          <w:p w:rsidR="000D5C52" w:rsidRDefault="000D5C52" w:rsidP="003B4B78">
            <w:pPr>
              <w:tabs>
                <w:tab w:val="left" w:pos="-720"/>
              </w:tabs>
              <w:suppressAutoHyphens/>
              <w:contextualSpacing/>
              <w:jc w:val="both"/>
              <w:rPr>
                <w:rFonts w:ascii="Courier New" w:hAnsi="Courier New" w:cs="Courier New"/>
                <w:spacing w:val="-3"/>
                <w:sz w:val="20"/>
                <w:lang w:val="en-US"/>
              </w:rPr>
            </w:pPr>
            <w:r w:rsidRPr="004F4046">
              <w:rPr>
                <w:rFonts w:ascii="Courier New" w:hAnsi="Courier New" w:cs="Courier New"/>
                <w:spacing w:val="-3"/>
                <w:sz w:val="20"/>
                <w:lang w:val="en-US"/>
              </w:rPr>
              <w:t>#include &lt;</w:t>
            </w:r>
            <w:proofErr w:type="spellStart"/>
            <w:r w:rsidRPr="004F4046">
              <w:rPr>
                <w:rFonts w:ascii="Courier New" w:hAnsi="Courier New" w:cs="Courier New"/>
                <w:spacing w:val="-3"/>
                <w:sz w:val="20"/>
                <w:lang w:val="en-US"/>
              </w:rPr>
              <w:t>stdlib.h</w:t>
            </w:r>
            <w:proofErr w:type="spellEnd"/>
            <w:r w:rsidRPr="004F4046">
              <w:rPr>
                <w:rFonts w:ascii="Courier New" w:hAnsi="Courier New" w:cs="Courier New"/>
                <w:spacing w:val="-3"/>
                <w:sz w:val="20"/>
                <w:lang w:val="en-US"/>
              </w:rPr>
              <w:t>&gt;</w:t>
            </w:r>
          </w:p>
          <w:p w:rsidR="000D5C52" w:rsidRPr="004F4046" w:rsidRDefault="000D5C52" w:rsidP="003B4B78">
            <w:pPr>
              <w:tabs>
                <w:tab w:val="left" w:pos="-720"/>
              </w:tabs>
              <w:suppressAutoHyphens/>
              <w:contextualSpacing/>
              <w:jc w:val="both"/>
              <w:rPr>
                <w:rFonts w:ascii="Courier New" w:hAnsi="Courier New" w:cs="Courier New"/>
                <w:spacing w:val="-3"/>
                <w:sz w:val="20"/>
                <w:lang w:val="en-US"/>
              </w:rPr>
            </w:pPr>
            <w:r w:rsidRPr="004F4046">
              <w:rPr>
                <w:rFonts w:ascii="Courier New" w:hAnsi="Courier New" w:cs="Courier New"/>
                <w:spacing w:val="-3"/>
                <w:sz w:val="20"/>
                <w:lang w:val="en-US"/>
              </w:rPr>
              <w:t>#include &lt;</w:t>
            </w:r>
            <w:proofErr w:type="spellStart"/>
            <w:r w:rsidRPr="004F4046">
              <w:rPr>
                <w:rFonts w:ascii="Courier New" w:hAnsi="Courier New" w:cs="Courier New"/>
                <w:spacing w:val="-3"/>
                <w:sz w:val="20"/>
                <w:lang w:val="en-US"/>
              </w:rPr>
              <w:t>time.h</w:t>
            </w:r>
            <w:proofErr w:type="spellEnd"/>
            <w:r w:rsidRPr="004F4046">
              <w:rPr>
                <w:rFonts w:ascii="Courier New" w:hAnsi="Courier New" w:cs="Courier New"/>
                <w:spacing w:val="-3"/>
                <w:sz w:val="20"/>
                <w:lang w:val="en-US"/>
              </w:rPr>
              <w:t>&gt;</w:t>
            </w:r>
          </w:p>
        </w:tc>
        <w:tc>
          <w:tcPr>
            <w:tcW w:w="6954" w:type="dxa"/>
          </w:tcPr>
          <w:p w:rsidR="000D5C52" w:rsidRPr="003B4B78" w:rsidRDefault="000D5C52" w:rsidP="003B4B78">
            <w:pPr>
              <w:tabs>
                <w:tab w:val="left" w:pos="-720"/>
              </w:tabs>
              <w:suppressAutoHyphens/>
              <w:contextualSpacing/>
              <w:jc w:val="both"/>
              <w:rPr>
                <w:rFonts w:ascii="Courier New" w:hAnsi="Courier New" w:cs="Courier New"/>
                <w:spacing w:val="-3"/>
                <w:sz w:val="20"/>
                <w:lang w:val="en-US"/>
              </w:rPr>
            </w:pPr>
          </w:p>
        </w:tc>
      </w:tr>
      <w:tr w:rsidR="000D5C52" w:rsidRPr="00335973" w:rsidTr="00A6557D">
        <w:tc>
          <w:tcPr>
            <w:tcW w:w="3652" w:type="dxa"/>
          </w:tcPr>
          <w:p w:rsidR="000D5C52" w:rsidRPr="004F4046" w:rsidRDefault="000D5C52" w:rsidP="00AB7F63">
            <w:pPr>
              <w:tabs>
                <w:tab w:val="left" w:pos="-720"/>
              </w:tabs>
              <w:suppressAutoHyphens/>
              <w:contextualSpacing/>
              <w:jc w:val="both"/>
              <w:rPr>
                <w:rFonts w:ascii="Courier New" w:hAnsi="Courier New" w:cs="Courier New"/>
                <w:spacing w:val="-3"/>
                <w:sz w:val="20"/>
                <w:lang w:val="en-US"/>
              </w:rPr>
            </w:pPr>
            <w:proofErr w:type="spellStart"/>
            <w:r w:rsidRPr="004F4046">
              <w:rPr>
                <w:rFonts w:ascii="Courier New" w:hAnsi="Courier New" w:cs="Courier New"/>
                <w:spacing w:val="-3"/>
                <w:sz w:val="20"/>
                <w:lang w:val="en-US"/>
              </w:rPr>
              <w:t>time_t</w:t>
            </w:r>
            <w:proofErr w:type="spellEnd"/>
            <w:r w:rsidRPr="004F4046">
              <w:rPr>
                <w:rFonts w:ascii="Courier New" w:hAnsi="Courier New" w:cs="Courier New"/>
                <w:spacing w:val="-3"/>
                <w:sz w:val="20"/>
                <w:lang w:val="en-US"/>
              </w:rPr>
              <w:t xml:space="preserve"> t;</w:t>
            </w:r>
          </w:p>
          <w:p w:rsidR="000D5C52" w:rsidRPr="004F4046" w:rsidRDefault="000D5C52" w:rsidP="00AB7F63">
            <w:pPr>
              <w:tabs>
                <w:tab w:val="left" w:pos="-720"/>
              </w:tabs>
              <w:suppressAutoHyphens/>
              <w:contextualSpacing/>
              <w:jc w:val="both"/>
              <w:rPr>
                <w:rFonts w:ascii="Courier New" w:hAnsi="Courier New" w:cs="Courier New"/>
                <w:spacing w:val="-3"/>
                <w:sz w:val="20"/>
                <w:lang w:val="en-US"/>
              </w:rPr>
            </w:pPr>
            <w:proofErr w:type="spellStart"/>
            <w:r w:rsidRPr="004F4046">
              <w:rPr>
                <w:rFonts w:ascii="Courier New" w:hAnsi="Courier New" w:cs="Courier New"/>
                <w:spacing w:val="-3"/>
                <w:sz w:val="20"/>
                <w:lang w:val="en-US"/>
              </w:rPr>
              <w:t>srand</w:t>
            </w:r>
            <w:proofErr w:type="spellEnd"/>
            <w:r w:rsidRPr="004F4046">
              <w:rPr>
                <w:rFonts w:ascii="Courier New" w:hAnsi="Courier New" w:cs="Courier New"/>
                <w:spacing w:val="-3"/>
                <w:sz w:val="20"/>
                <w:lang w:val="en-US"/>
              </w:rPr>
              <w:t>((unsigned) time(&amp;t));</w:t>
            </w:r>
          </w:p>
        </w:tc>
        <w:tc>
          <w:tcPr>
            <w:tcW w:w="6954" w:type="dxa"/>
          </w:tcPr>
          <w:p w:rsidR="000D5C52" w:rsidRPr="00335973" w:rsidRDefault="00335973" w:rsidP="003B4B78">
            <w:pPr>
              <w:tabs>
                <w:tab w:val="left" w:pos="-720"/>
              </w:tabs>
              <w:suppressAutoHyphens/>
              <w:contextualSpacing/>
              <w:jc w:val="both"/>
              <w:rPr>
                <w:rFonts w:ascii="Courier New" w:hAnsi="Courier New" w:cs="Courier New"/>
                <w:spacing w:val="-3"/>
                <w:sz w:val="20"/>
              </w:rPr>
            </w:pPr>
            <w:r w:rsidRPr="004F4046">
              <w:rPr>
                <w:spacing w:val="-3"/>
              </w:rPr>
              <w:t>Inicializa el generador de números aleatorios con un valor aleatorio obtenido del reloj del sistema</w:t>
            </w:r>
          </w:p>
        </w:tc>
      </w:tr>
      <w:tr w:rsidR="000D5C52" w:rsidRPr="00D801B1" w:rsidTr="00A6557D">
        <w:tc>
          <w:tcPr>
            <w:tcW w:w="3652" w:type="dxa"/>
          </w:tcPr>
          <w:p w:rsidR="000D5C52" w:rsidRPr="004F4046" w:rsidRDefault="000D5C52" w:rsidP="003B4B78">
            <w:pPr>
              <w:tabs>
                <w:tab w:val="left" w:pos="-720"/>
              </w:tabs>
              <w:suppressAutoHyphens/>
              <w:contextualSpacing/>
              <w:jc w:val="both"/>
              <w:rPr>
                <w:rFonts w:ascii="Courier New" w:hAnsi="Courier New" w:cs="Courier New"/>
                <w:spacing w:val="-3"/>
                <w:sz w:val="20"/>
                <w:lang w:val="en-US"/>
              </w:rPr>
            </w:pPr>
            <w:r w:rsidRPr="004F4046">
              <w:rPr>
                <w:rFonts w:ascii="Courier New" w:hAnsi="Courier New" w:cs="Courier New"/>
                <w:spacing w:val="-3"/>
                <w:sz w:val="20"/>
              </w:rPr>
              <w:t>rand</w:t>
            </w:r>
            <w:r>
              <w:rPr>
                <w:rFonts w:ascii="Courier New" w:hAnsi="Courier New" w:cs="Courier New"/>
                <w:spacing w:val="-3"/>
                <w:sz w:val="20"/>
              </w:rPr>
              <w:t>()%</w:t>
            </w:r>
            <w:r w:rsidRPr="004F4046">
              <w:rPr>
                <w:rFonts w:ascii="Courier New" w:hAnsi="Courier New" w:cs="Courier New"/>
                <w:spacing w:val="-3"/>
                <w:sz w:val="20"/>
              </w:rPr>
              <w:t>(b-a+1)+a</w:t>
            </w:r>
          </w:p>
        </w:tc>
        <w:tc>
          <w:tcPr>
            <w:tcW w:w="6954" w:type="dxa"/>
          </w:tcPr>
          <w:p w:rsidR="000D5C52" w:rsidRPr="00D801B1" w:rsidRDefault="00A6557D" w:rsidP="003B4B78">
            <w:pPr>
              <w:tabs>
                <w:tab w:val="left" w:pos="-720"/>
              </w:tabs>
              <w:suppressAutoHyphens/>
              <w:contextualSpacing/>
              <w:jc w:val="both"/>
              <w:rPr>
                <w:rFonts w:ascii="Courier New" w:hAnsi="Courier New" w:cs="Courier New"/>
                <w:spacing w:val="-3"/>
                <w:sz w:val="20"/>
              </w:rPr>
            </w:pPr>
            <w:r w:rsidRPr="00A6557D">
              <w:rPr>
                <w:spacing w:val="-3"/>
              </w:rPr>
              <w:t>G</w:t>
            </w:r>
            <w:r w:rsidR="00D801B1" w:rsidRPr="004F4046">
              <w:rPr>
                <w:spacing w:val="-3"/>
              </w:rPr>
              <w:t xml:space="preserve">enera </w:t>
            </w:r>
            <w:r>
              <w:rPr>
                <w:spacing w:val="-3"/>
              </w:rPr>
              <w:t xml:space="preserve">un </w:t>
            </w:r>
            <w:r w:rsidR="00D801B1" w:rsidRPr="004F4046">
              <w:rPr>
                <w:spacing w:val="-3"/>
              </w:rPr>
              <w:t xml:space="preserve">número </w:t>
            </w:r>
            <w:r w:rsidR="00D801B1">
              <w:rPr>
                <w:spacing w:val="-3"/>
              </w:rPr>
              <w:t xml:space="preserve">aleatorio entero </w:t>
            </w:r>
            <w:r w:rsidR="00D801B1" w:rsidRPr="004F4046">
              <w:rPr>
                <w:spacing w:val="-3"/>
              </w:rPr>
              <w:t>en intervalo [</w:t>
            </w:r>
            <w:proofErr w:type="spellStart"/>
            <w:r w:rsidR="00D801B1" w:rsidRPr="004F4046">
              <w:rPr>
                <w:spacing w:val="-3"/>
              </w:rPr>
              <w:t>a,b</w:t>
            </w:r>
            <w:proofErr w:type="spellEnd"/>
            <w:r w:rsidR="00D801B1" w:rsidRPr="004F4046">
              <w:rPr>
                <w:spacing w:val="-3"/>
              </w:rPr>
              <w:t>]=a,a+1,a+2,...,b-1,b</w:t>
            </w:r>
          </w:p>
        </w:tc>
      </w:tr>
      <w:tr w:rsidR="00D801B1" w:rsidRPr="00D801B1" w:rsidTr="00A6557D">
        <w:tc>
          <w:tcPr>
            <w:tcW w:w="3652" w:type="dxa"/>
          </w:tcPr>
          <w:p w:rsidR="00D801B1" w:rsidRPr="00A6557D" w:rsidRDefault="00D801B1" w:rsidP="003B4B78">
            <w:pPr>
              <w:tabs>
                <w:tab w:val="left" w:pos="-720"/>
              </w:tabs>
              <w:suppressAutoHyphens/>
              <w:contextualSpacing/>
              <w:jc w:val="both"/>
              <w:rPr>
                <w:rFonts w:ascii="Courier New" w:hAnsi="Courier New" w:cs="Courier New"/>
                <w:spacing w:val="-3"/>
                <w:sz w:val="20"/>
              </w:rPr>
            </w:pPr>
            <w:r w:rsidRPr="006D56C5">
              <w:rPr>
                <w:rFonts w:ascii="Courier New" w:hAnsi="Courier New" w:cs="Courier New"/>
                <w:spacing w:val="-3"/>
                <w:sz w:val="20"/>
                <w:lang w:val="pt-PT"/>
              </w:rPr>
              <w:t>a+</w:t>
            </w:r>
            <w:r>
              <w:rPr>
                <w:rFonts w:ascii="Courier New" w:hAnsi="Courier New" w:cs="Courier New"/>
                <w:spacing w:val="-3"/>
                <w:sz w:val="20"/>
                <w:lang w:val="pt-PT"/>
              </w:rPr>
              <w:t>(b-a)</w:t>
            </w:r>
            <w:r w:rsidRPr="006D56C5">
              <w:rPr>
                <w:rFonts w:ascii="Courier New" w:hAnsi="Courier New" w:cs="Courier New"/>
                <w:spacing w:val="-3"/>
                <w:sz w:val="20"/>
                <w:lang w:val="pt-PT"/>
              </w:rPr>
              <w:t xml:space="preserve">*1.0*rand()/RAND_MAX  </w:t>
            </w:r>
          </w:p>
        </w:tc>
        <w:tc>
          <w:tcPr>
            <w:tcW w:w="6954" w:type="dxa"/>
          </w:tcPr>
          <w:p w:rsidR="00D801B1" w:rsidRPr="00D801B1" w:rsidRDefault="00A6557D" w:rsidP="003B4B78">
            <w:pPr>
              <w:tabs>
                <w:tab w:val="left" w:pos="-720"/>
              </w:tabs>
              <w:suppressAutoHyphens/>
              <w:contextualSpacing/>
              <w:jc w:val="both"/>
              <w:rPr>
                <w:spacing w:val="-3"/>
              </w:rPr>
            </w:pPr>
            <w:r>
              <w:rPr>
                <w:spacing w:val="-3"/>
                <w:lang w:val="pt-PT"/>
              </w:rPr>
              <w:t>G</w:t>
            </w:r>
            <w:r w:rsidR="00D801B1" w:rsidRPr="006D56C5">
              <w:rPr>
                <w:spacing w:val="-3"/>
                <w:lang w:val="pt-PT"/>
              </w:rPr>
              <w:t xml:space="preserve">enera </w:t>
            </w:r>
            <w:r>
              <w:rPr>
                <w:spacing w:val="-3"/>
                <w:lang w:val="pt-PT"/>
              </w:rPr>
              <w:t xml:space="preserve">un </w:t>
            </w:r>
            <w:r w:rsidR="00D801B1" w:rsidRPr="006D56C5">
              <w:rPr>
                <w:spacing w:val="-3"/>
                <w:lang w:val="pt-PT"/>
              </w:rPr>
              <w:t>número aleatorio real en</w:t>
            </w:r>
            <w:r w:rsidR="00D801B1">
              <w:rPr>
                <w:spacing w:val="-3"/>
                <w:lang w:val="pt-PT"/>
              </w:rPr>
              <w:t xml:space="preserve"> intervalo</w:t>
            </w:r>
            <w:r w:rsidR="00D801B1" w:rsidRPr="006D56C5">
              <w:rPr>
                <w:spacing w:val="-3"/>
                <w:lang w:val="pt-PT"/>
              </w:rPr>
              <w:t xml:space="preserve"> [a,</w:t>
            </w:r>
            <w:r w:rsidR="00D801B1">
              <w:rPr>
                <w:spacing w:val="-3"/>
                <w:lang w:val="pt-PT"/>
              </w:rPr>
              <w:t>b</w:t>
            </w:r>
            <w:r w:rsidR="00D801B1" w:rsidRPr="004F4046">
              <w:rPr>
                <w:spacing w:val="-3"/>
              </w:rPr>
              <w:t>]</w:t>
            </w:r>
          </w:p>
        </w:tc>
      </w:tr>
    </w:tbl>
    <w:p w:rsidR="00D60BAA" w:rsidRPr="003B4B78" w:rsidRDefault="00D60BAA" w:rsidP="00D14E99">
      <w:pPr>
        <w:pStyle w:val="Prrafodelista"/>
        <w:spacing w:before="100" w:beforeAutospacing="1" w:after="100" w:afterAutospacing="1"/>
        <w:ind w:left="0"/>
      </w:pPr>
    </w:p>
    <w:sectPr w:rsidR="00D60BAA" w:rsidRPr="003B4B78" w:rsidSect="00B25EC0">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3163"/>
    <w:multiLevelType w:val="hybridMultilevel"/>
    <w:tmpl w:val="A4AC03D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
    <w:nsid w:val="03F87C92"/>
    <w:multiLevelType w:val="hybridMultilevel"/>
    <w:tmpl w:val="F2B237DE"/>
    <w:lvl w:ilvl="0" w:tplc="0C0A000F">
      <w:start w:val="1"/>
      <w:numFmt w:val="decimal"/>
      <w:lvlText w:val="%1."/>
      <w:lvlJc w:val="left"/>
      <w:pPr>
        <w:tabs>
          <w:tab w:val="num" w:pos="360"/>
        </w:tabs>
        <w:ind w:left="360" w:hanging="360"/>
      </w:pPr>
    </w:lvl>
    <w:lvl w:ilvl="1" w:tplc="A9444184">
      <w:start w:val="1"/>
      <w:numFmt w:val="decimal"/>
      <w:lvlText w:val="(%2)"/>
      <w:lvlJc w:val="left"/>
      <w:pPr>
        <w:tabs>
          <w:tab w:val="num" w:pos="1080"/>
        </w:tabs>
        <w:ind w:left="1080" w:hanging="360"/>
      </w:pPr>
      <w:rPr>
        <w:rFonts w:hint="default"/>
      </w:r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0457208E"/>
    <w:multiLevelType w:val="hybridMultilevel"/>
    <w:tmpl w:val="3A4E3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6C5619C"/>
    <w:multiLevelType w:val="hybridMultilevel"/>
    <w:tmpl w:val="F2DA1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E4198B"/>
    <w:multiLevelType w:val="hybridMultilevel"/>
    <w:tmpl w:val="8CB8141E"/>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5">
    <w:nsid w:val="11094BB7"/>
    <w:multiLevelType w:val="hybridMultilevel"/>
    <w:tmpl w:val="BD84140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121A2BAC"/>
    <w:multiLevelType w:val="hybridMultilevel"/>
    <w:tmpl w:val="5284F0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3723F49"/>
    <w:multiLevelType w:val="hybridMultilevel"/>
    <w:tmpl w:val="6CFA1EE8"/>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720"/>
        </w:tabs>
        <w:ind w:left="72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7095EA6"/>
    <w:multiLevelType w:val="hybridMultilevel"/>
    <w:tmpl w:val="2ED2958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BE0062F"/>
    <w:multiLevelType w:val="hybridMultilevel"/>
    <w:tmpl w:val="D5F24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BF94304"/>
    <w:multiLevelType w:val="hybridMultilevel"/>
    <w:tmpl w:val="6CAEA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5AB4E8E"/>
    <w:multiLevelType w:val="hybridMultilevel"/>
    <w:tmpl w:val="56707186"/>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2A0A0F17"/>
    <w:multiLevelType w:val="hybridMultilevel"/>
    <w:tmpl w:val="437431F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nsid w:val="2C3B1E62"/>
    <w:multiLevelType w:val="hybridMultilevel"/>
    <w:tmpl w:val="99165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FE641FA"/>
    <w:multiLevelType w:val="hybridMultilevel"/>
    <w:tmpl w:val="AC12E028"/>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nsid w:val="30090609"/>
    <w:multiLevelType w:val="singleLevel"/>
    <w:tmpl w:val="608EA38E"/>
    <w:lvl w:ilvl="0">
      <w:start w:val="1"/>
      <w:numFmt w:val="decimal"/>
      <w:lvlText w:val="%1."/>
      <w:legacy w:legacy="1" w:legacySpace="0" w:legacyIndent="283"/>
      <w:lvlJc w:val="left"/>
      <w:pPr>
        <w:ind w:left="283" w:hanging="283"/>
      </w:pPr>
    </w:lvl>
  </w:abstractNum>
  <w:abstractNum w:abstractNumId="16">
    <w:nsid w:val="347227E9"/>
    <w:multiLevelType w:val="hybridMultilevel"/>
    <w:tmpl w:val="BDF6FDF8"/>
    <w:lvl w:ilvl="0" w:tplc="0C0A0001">
      <w:start w:val="15"/>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7881F4F"/>
    <w:multiLevelType w:val="hybridMultilevel"/>
    <w:tmpl w:val="8BA6C364"/>
    <w:lvl w:ilvl="0" w:tplc="0C0A0001">
      <w:start w:val="15"/>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B184FE4"/>
    <w:multiLevelType w:val="hybridMultilevel"/>
    <w:tmpl w:val="BBEAB272"/>
    <w:lvl w:ilvl="0" w:tplc="D39C8D36">
      <w:start w:val="7"/>
      <w:numFmt w:val="bullet"/>
      <w:lvlText w:val=""/>
      <w:lvlJc w:val="left"/>
      <w:pPr>
        <w:ind w:left="720" w:hanging="360"/>
      </w:pPr>
      <w:rPr>
        <w:rFonts w:ascii="Wingdings" w:eastAsia="Times New Roma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019368E"/>
    <w:multiLevelType w:val="hybridMultilevel"/>
    <w:tmpl w:val="0FBC231A"/>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360"/>
        </w:tabs>
        <w:ind w:left="360" w:hanging="360"/>
      </w:p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0">
    <w:nsid w:val="424F2350"/>
    <w:multiLevelType w:val="hybridMultilevel"/>
    <w:tmpl w:val="4746C39C"/>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434444A0"/>
    <w:multiLevelType w:val="hybridMultilevel"/>
    <w:tmpl w:val="D8802D7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443027F9"/>
    <w:multiLevelType w:val="hybridMultilevel"/>
    <w:tmpl w:val="8A8CB4A0"/>
    <w:lvl w:ilvl="0" w:tplc="0C0A0017">
      <w:start w:val="1"/>
      <w:numFmt w:val="lowerLetter"/>
      <w:lvlText w:val="%1)"/>
      <w:lvlJc w:val="left"/>
      <w:pPr>
        <w:tabs>
          <w:tab w:val="num" w:pos="1428"/>
        </w:tabs>
        <w:ind w:left="1428" w:hanging="360"/>
      </w:pPr>
    </w:lvl>
    <w:lvl w:ilvl="1" w:tplc="0C0A0019">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23">
    <w:nsid w:val="483C7C85"/>
    <w:multiLevelType w:val="hybridMultilevel"/>
    <w:tmpl w:val="3502E45C"/>
    <w:lvl w:ilvl="0" w:tplc="0C0A000F">
      <w:start w:val="1"/>
      <w:numFmt w:val="decimal"/>
      <w:lvlText w:val="%1."/>
      <w:lvlJc w:val="left"/>
      <w:pPr>
        <w:ind w:left="784" w:hanging="360"/>
      </w:pPr>
      <w:rPr>
        <w:rFonts w:hint="default"/>
      </w:rPr>
    </w:lvl>
    <w:lvl w:ilvl="1" w:tplc="0C0A0001">
      <w:start w:val="1"/>
      <w:numFmt w:val="bullet"/>
      <w:lvlText w:val=""/>
      <w:lvlJc w:val="left"/>
      <w:pPr>
        <w:ind w:left="1504" w:hanging="360"/>
      </w:pPr>
      <w:rPr>
        <w:rFonts w:ascii="Symbol" w:hAnsi="Symbol" w:hint="default"/>
      </w:rPr>
    </w:lvl>
    <w:lvl w:ilvl="2" w:tplc="0C0A0001">
      <w:start w:val="1"/>
      <w:numFmt w:val="bullet"/>
      <w:lvlText w:val=""/>
      <w:lvlJc w:val="left"/>
      <w:pPr>
        <w:ind w:left="2224" w:hanging="360"/>
      </w:pPr>
      <w:rPr>
        <w:rFonts w:ascii="Symbol" w:hAnsi="Symbol" w:hint="default"/>
      </w:rPr>
    </w:lvl>
    <w:lvl w:ilvl="3" w:tplc="0C0A0001">
      <w:start w:val="1"/>
      <w:numFmt w:val="bullet"/>
      <w:lvlText w:val=""/>
      <w:lvlJc w:val="left"/>
      <w:pPr>
        <w:ind w:left="2944" w:hanging="360"/>
      </w:pPr>
      <w:rPr>
        <w:rFonts w:ascii="Symbol" w:hAnsi="Symbol" w:hint="default"/>
      </w:rPr>
    </w:lvl>
    <w:lvl w:ilvl="4" w:tplc="0C0A0003" w:tentative="1">
      <w:start w:val="1"/>
      <w:numFmt w:val="bullet"/>
      <w:lvlText w:val="o"/>
      <w:lvlJc w:val="left"/>
      <w:pPr>
        <w:ind w:left="3664" w:hanging="360"/>
      </w:pPr>
      <w:rPr>
        <w:rFonts w:ascii="Courier New" w:hAnsi="Courier New" w:cs="Courier New" w:hint="default"/>
      </w:rPr>
    </w:lvl>
    <w:lvl w:ilvl="5" w:tplc="0C0A0005" w:tentative="1">
      <w:start w:val="1"/>
      <w:numFmt w:val="bullet"/>
      <w:lvlText w:val=""/>
      <w:lvlJc w:val="left"/>
      <w:pPr>
        <w:ind w:left="4384" w:hanging="360"/>
      </w:pPr>
      <w:rPr>
        <w:rFonts w:ascii="Wingdings" w:hAnsi="Wingdings" w:hint="default"/>
      </w:rPr>
    </w:lvl>
    <w:lvl w:ilvl="6" w:tplc="0C0A0001" w:tentative="1">
      <w:start w:val="1"/>
      <w:numFmt w:val="bullet"/>
      <w:lvlText w:val=""/>
      <w:lvlJc w:val="left"/>
      <w:pPr>
        <w:ind w:left="5104" w:hanging="360"/>
      </w:pPr>
      <w:rPr>
        <w:rFonts w:ascii="Symbol" w:hAnsi="Symbol" w:hint="default"/>
      </w:rPr>
    </w:lvl>
    <w:lvl w:ilvl="7" w:tplc="0C0A0003" w:tentative="1">
      <w:start w:val="1"/>
      <w:numFmt w:val="bullet"/>
      <w:lvlText w:val="o"/>
      <w:lvlJc w:val="left"/>
      <w:pPr>
        <w:ind w:left="5824" w:hanging="360"/>
      </w:pPr>
      <w:rPr>
        <w:rFonts w:ascii="Courier New" w:hAnsi="Courier New" w:cs="Courier New" w:hint="default"/>
      </w:rPr>
    </w:lvl>
    <w:lvl w:ilvl="8" w:tplc="0C0A0005" w:tentative="1">
      <w:start w:val="1"/>
      <w:numFmt w:val="bullet"/>
      <w:lvlText w:val=""/>
      <w:lvlJc w:val="left"/>
      <w:pPr>
        <w:ind w:left="6544" w:hanging="360"/>
      </w:pPr>
      <w:rPr>
        <w:rFonts w:ascii="Wingdings" w:hAnsi="Wingdings" w:hint="default"/>
      </w:rPr>
    </w:lvl>
  </w:abstractNum>
  <w:abstractNum w:abstractNumId="24">
    <w:nsid w:val="49463804"/>
    <w:multiLevelType w:val="hybridMultilevel"/>
    <w:tmpl w:val="4FB2D4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CDA0E53"/>
    <w:multiLevelType w:val="hybridMultilevel"/>
    <w:tmpl w:val="EA22BB80"/>
    <w:lvl w:ilvl="0" w:tplc="0C0A0011">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nsid w:val="507F61AE"/>
    <w:multiLevelType w:val="hybridMultilevel"/>
    <w:tmpl w:val="DDE2B71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7">
    <w:nsid w:val="54BC0A64"/>
    <w:multiLevelType w:val="hybridMultilevel"/>
    <w:tmpl w:val="AC12E028"/>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8">
    <w:nsid w:val="54E04F75"/>
    <w:multiLevelType w:val="hybridMultilevel"/>
    <w:tmpl w:val="1DE641B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6931736"/>
    <w:multiLevelType w:val="hybridMultilevel"/>
    <w:tmpl w:val="4CDE6CC4"/>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CE4552B"/>
    <w:multiLevelType w:val="hybridMultilevel"/>
    <w:tmpl w:val="FBDCCEB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EBF0BA0"/>
    <w:multiLevelType w:val="hybridMultilevel"/>
    <w:tmpl w:val="4BFC699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2">
    <w:nsid w:val="5F661B80"/>
    <w:multiLevelType w:val="hybridMultilevel"/>
    <w:tmpl w:val="674425FA"/>
    <w:lvl w:ilvl="0" w:tplc="0C0A0001">
      <w:start w:val="15"/>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08E02DB"/>
    <w:multiLevelType w:val="hybridMultilevel"/>
    <w:tmpl w:val="74D820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2424552"/>
    <w:multiLevelType w:val="multilevel"/>
    <w:tmpl w:val="7ECC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F13562"/>
    <w:multiLevelType w:val="hybridMultilevel"/>
    <w:tmpl w:val="A3A433DA"/>
    <w:lvl w:ilvl="0" w:tplc="0C0A0001">
      <w:start w:val="1"/>
      <w:numFmt w:val="bullet"/>
      <w:lvlText w:val=""/>
      <w:lvlJc w:val="left"/>
      <w:pPr>
        <w:tabs>
          <w:tab w:val="num" w:pos="1068"/>
        </w:tabs>
        <w:ind w:left="1068" w:hanging="360"/>
      </w:pPr>
      <w:rPr>
        <w:rFonts w:ascii="Symbol" w:hAnsi="Symbol" w:hint="default"/>
      </w:rPr>
    </w:lvl>
    <w:lvl w:ilvl="1" w:tplc="0C0A000F">
      <w:start w:val="1"/>
      <w:numFmt w:val="decimal"/>
      <w:lvlText w:val="%2."/>
      <w:lvlJc w:val="left"/>
      <w:pPr>
        <w:tabs>
          <w:tab w:val="num" w:pos="1068"/>
        </w:tabs>
        <w:ind w:left="1068" w:hanging="360"/>
      </w:pPr>
    </w:lvl>
    <w:lvl w:ilvl="2" w:tplc="0C0A001B">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36">
    <w:nsid w:val="68542D22"/>
    <w:multiLevelType w:val="hybridMultilevel"/>
    <w:tmpl w:val="346429D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901275B"/>
    <w:multiLevelType w:val="hybridMultilevel"/>
    <w:tmpl w:val="A3A433DA"/>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360"/>
        </w:tabs>
        <w:ind w:left="360" w:hanging="360"/>
      </w:pPr>
    </w:lvl>
    <w:lvl w:ilvl="2" w:tplc="0C0A001B">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8">
    <w:nsid w:val="6AED49ED"/>
    <w:multiLevelType w:val="hybridMultilevel"/>
    <w:tmpl w:val="B3D4477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4F47A2D"/>
    <w:multiLevelType w:val="hybridMultilevel"/>
    <w:tmpl w:val="FA02A934"/>
    <w:lvl w:ilvl="0" w:tplc="0C0A0001">
      <w:start w:val="15"/>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520117B"/>
    <w:multiLevelType w:val="hybridMultilevel"/>
    <w:tmpl w:val="8544014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1">
    <w:nsid w:val="77363404"/>
    <w:multiLevelType w:val="hybridMultilevel"/>
    <w:tmpl w:val="916EB4F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8077D94"/>
    <w:multiLevelType w:val="hybridMultilevel"/>
    <w:tmpl w:val="98FC70F4"/>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3">
    <w:nsid w:val="79F335A2"/>
    <w:multiLevelType w:val="hybridMultilevel"/>
    <w:tmpl w:val="028021B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14"/>
  </w:num>
  <w:num w:numId="4">
    <w:abstractNumId w:val="31"/>
  </w:num>
  <w:num w:numId="5">
    <w:abstractNumId w:val="19"/>
  </w:num>
  <w:num w:numId="6">
    <w:abstractNumId w:val="1"/>
  </w:num>
  <w:num w:numId="7">
    <w:abstractNumId w:val="4"/>
  </w:num>
  <w:num w:numId="8">
    <w:abstractNumId w:val="22"/>
  </w:num>
  <w:num w:numId="9">
    <w:abstractNumId w:val="26"/>
  </w:num>
  <w:num w:numId="10">
    <w:abstractNumId w:val="0"/>
  </w:num>
  <w:num w:numId="11">
    <w:abstractNumId w:val="35"/>
  </w:num>
  <w:num w:numId="12">
    <w:abstractNumId w:val="15"/>
  </w:num>
  <w:num w:numId="13">
    <w:abstractNumId w:val="36"/>
  </w:num>
  <w:num w:numId="14">
    <w:abstractNumId w:val="5"/>
  </w:num>
  <w:num w:numId="15">
    <w:abstractNumId w:val="41"/>
  </w:num>
  <w:num w:numId="16">
    <w:abstractNumId w:val="25"/>
  </w:num>
  <w:num w:numId="17">
    <w:abstractNumId w:val="7"/>
  </w:num>
  <w:num w:numId="18">
    <w:abstractNumId w:val="37"/>
  </w:num>
  <w:num w:numId="19">
    <w:abstractNumId w:val="34"/>
  </w:num>
  <w:num w:numId="20">
    <w:abstractNumId w:val="40"/>
  </w:num>
  <w:num w:numId="21">
    <w:abstractNumId w:val="13"/>
  </w:num>
  <w:num w:numId="22">
    <w:abstractNumId w:val="21"/>
  </w:num>
  <w:num w:numId="23">
    <w:abstractNumId w:val="39"/>
  </w:num>
  <w:num w:numId="24">
    <w:abstractNumId w:val="32"/>
  </w:num>
  <w:num w:numId="25">
    <w:abstractNumId w:val="17"/>
  </w:num>
  <w:num w:numId="26">
    <w:abstractNumId w:val="16"/>
  </w:num>
  <w:num w:numId="27">
    <w:abstractNumId w:val="28"/>
  </w:num>
  <w:num w:numId="28">
    <w:abstractNumId w:val="24"/>
  </w:num>
  <w:num w:numId="29">
    <w:abstractNumId w:val="2"/>
  </w:num>
  <w:num w:numId="30">
    <w:abstractNumId w:val="29"/>
  </w:num>
  <w:num w:numId="31">
    <w:abstractNumId w:val="30"/>
  </w:num>
  <w:num w:numId="32">
    <w:abstractNumId w:val="42"/>
  </w:num>
  <w:num w:numId="33">
    <w:abstractNumId w:val="18"/>
  </w:num>
  <w:num w:numId="34">
    <w:abstractNumId w:val="33"/>
  </w:num>
  <w:num w:numId="35">
    <w:abstractNumId w:val="20"/>
  </w:num>
  <w:num w:numId="36">
    <w:abstractNumId w:val="23"/>
  </w:num>
  <w:num w:numId="37">
    <w:abstractNumId w:val="8"/>
  </w:num>
  <w:num w:numId="38">
    <w:abstractNumId w:val="38"/>
  </w:num>
  <w:num w:numId="39">
    <w:abstractNumId w:val="10"/>
  </w:num>
  <w:num w:numId="40">
    <w:abstractNumId w:val="6"/>
  </w:num>
  <w:num w:numId="41">
    <w:abstractNumId w:val="11"/>
  </w:num>
  <w:num w:numId="42">
    <w:abstractNumId w:val="43"/>
  </w:num>
  <w:num w:numId="43">
    <w:abstractNumId w:val="9"/>
  </w:num>
  <w:num w:numId="4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drawingGridHorizontalSpacing w:val="120"/>
  <w:displayHorizontalDrawingGridEvery w:val="2"/>
  <w:noPunctuationKerning/>
  <w:characterSpacingControl w:val="doNotCompress"/>
  <w:compat/>
  <w:rsids>
    <w:rsidRoot w:val="003A2209"/>
    <w:rsid w:val="00003015"/>
    <w:rsid w:val="000035A7"/>
    <w:rsid w:val="00003604"/>
    <w:rsid w:val="00004EF7"/>
    <w:rsid w:val="00013DA6"/>
    <w:rsid w:val="000159B3"/>
    <w:rsid w:val="00026662"/>
    <w:rsid w:val="000306CB"/>
    <w:rsid w:val="000332C6"/>
    <w:rsid w:val="00035CA9"/>
    <w:rsid w:val="0003633C"/>
    <w:rsid w:val="000441F0"/>
    <w:rsid w:val="00054BC9"/>
    <w:rsid w:val="00062E34"/>
    <w:rsid w:val="0006339D"/>
    <w:rsid w:val="00065CE3"/>
    <w:rsid w:val="00066FDC"/>
    <w:rsid w:val="000754C9"/>
    <w:rsid w:val="0007777E"/>
    <w:rsid w:val="00077AB6"/>
    <w:rsid w:val="00092A93"/>
    <w:rsid w:val="00093084"/>
    <w:rsid w:val="00093C10"/>
    <w:rsid w:val="000A583F"/>
    <w:rsid w:val="000A5916"/>
    <w:rsid w:val="000A6310"/>
    <w:rsid w:val="000B0A70"/>
    <w:rsid w:val="000B0E61"/>
    <w:rsid w:val="000B5116"/>
    <w:rsid w:val="000C3744"/>
    <w:rsid w:val="000C5D0A"/>
    <w:rsid w:val="000D575D"/>
    <w:rsid w:val="000D59B1"/>
    <w:rsid w:val="000D5C52"/>
    <w:rsid w:val="000E111D"/>
    <w:rsid w:val="000F255C"/>
    <w:rsid w:val="000F276D"/>
    <w:rsid w:val="000F3FF6"/>
    <w:rsid w:val="000F41A3"/>
    <w:rsid w:val="000F4493"/>
    <w:rsid w:val="000F5AE3"/>
    <w:rsid w:val="000F7F52"/>
    <w:rsid w:val="00103A7C"/>
    <w:rsid w:val="00104538"/>
    <w:rsid w:val="00105F1E"/>
    <w:rsid w:val="00113334"/>
    <w:rsid w:val="00115C87"/>
    <w:rsid w:val="00123A02"/>
    <w:rsid w:val="00125A25"/>
    <w:rsid w:val="001264AD"/>
    <w:rsid w:val="00136EC2"/>
    <w:rsid w:val="001415E1"/>
    <w:rsid w:val="00143E8C"/>
    <w:rsid w:val="0015152B"/>
    <w:rsid w:val="0015177F"/>
    <w:rsid w:val="001573C7"/>
    <w:rsid w:val="00163267"/>
    <w:rsid w:val="001642C5"/>
    <w:rsid w:val="00165795"/>
    <w:rsid w:val="0017122B"/>
    <w:rsid w:val="0017127B"/>
    <w:rsid w:val="00172122"/>
    <w:rsid w:val="0017456C"/>
    <w:rsid w:val="001766CF"/>
    <w:rsid w:val="00181844"/>
    <w:rsid w:val="00184801"/>
    <w:rsid w:val="001854D8"/>
    <w:rsid w:val="001857CC"/>
    <w:rsid w:val="00186EFD"/>
    <w:rsid w:val="001903FB"/>
    <w:rsid w:val="00196E32"/>
    <w:rsid w:val="0019754B"/>
    <w:rsid w:val="001A1ABD"/>
    <w:rsid w:val="001A1B4E"/>
    <w:rsid w:val="001A355F"/>
    <w:rsid w:val="001B3184"/>
    <w:rsid w:val="001B5E14"/>
    <w:rsid w:val="001B6585"/>
    <w:rsid w:val="001C3267"/>
    <w:rsid w:val="001C41A5"/>
    <w:rsid w:val="001C7BD2"/>
    <w:rsid w:val="001D60D9"/>
    <w:rsid w:val="001E12CD"/>
    <w:rsid w:val="001F2EA8"/>
    <w:rsid w:val="001F3917"/>
    <w:rsid w:val="001F6DC6"/>
    <w:rsid w:val="00201787"/>
    <w:rsid w:val="0020259E"/>
    <w:rsid w:val="00205156"/>
    <w:rsid w:val="002067A5"/>
    <w:rsid w:val="0020774E"/>
    <w:rsid w:val="00207E67"/>
    <w:rsid w:val="00210386"/>
    <w:rsid w:val="0021466E"/>
    <w:rsid w:val="0021524F"/>
    <w:rsid w:val="00223829"/>
    <w:rsid w:val="0022562A"/>
    <w:rsid w:val="002320D4"/>
    <w:rsid w:val="00241C77"/>
    <w:rsid w:val="002423D1"/>
    <w:rsid w:val="002435FB"/>
    <w:rsid w:val="00245C23"/>
    <w:rsid w:val="002473A8"/>
    <w:rsid w:val="002540B3"/>
    <w:rsid w:val="00255ABF"/>
    <w:rsid w:val="0026038B"/>
    <w:rsid w:val="00265244"/>
    <w:rsid w:val="00270813"/>
    <w:rsid w:val="0027493A"/>
    <w:rsid w:val="00274CA4"/>
    <w:rsid w:val="0027592A"/>
    <w:rsid w:val="002761FD"/>
    <w:rsid w:val="00276268"/>
    <w:rsid w:val="002773EB"/>
    <w:rsid w:val="00280B95"/>
    <w:rsid w:val="002861F1"/>
    <w:rsid w:val="00286928"/>
    <w:rsid w:val="00295198"/>
    <w:rsid w:val="00296967"/>
    <w:rsid w:val="00296AE2"/>
    <w:rsid w:val="00296CB2"/>
    <w:rsid w:val="002A3867"/>
    <w:rsid w:val="002A3C92"/>
    <w:rsid w:val="002B14D1"/>
    <w:rsid w:val="002B1E91"/>
    <w:rsid w:val="002B55AF"/>
    <w:rsid w:val="002C0D86"/>
    <w:rsid w:val="002C5868"/>
    <w:rsid w:val="002C7BEB"/>
    <w:rsid w:val="002D5BBA"/>
    <w:rsid w:val="002E3FEF"/>
    <w:rsid w:val="002F13E4"/>
    <w:rsid w:val="002F1CF2"/>
    <w:rsid w:val="002F3B3E"/>
    <w:rsid w:val="00300EB5"/>
    <w:rsid w:val="003026A2"/>
    <w:rsid w:val="0030625C"/>
    <w:rsid w:val="00306B99"/>
    <w:rsid w:val="00307147"/>
    <w:rsid w:val="0031726D"/>
    <w:rsid w:val="00322B32"/>
    <w:rsid w:val="0032557B"/>
    <w:rsid w:val="003277CE"/>
    <w:rsid w:val="00331AB0"/>
    <w:rsid w:val="0033321D"/>
    <w:rsid w:val="003347B0"/>
    <w:rsid w:val="00335973"/>
    <w:rsid w:val="00336642"/>
    <w:rsid w:val="003400E4"/>
    <w:rsid w:val="003526ED"/>
    <w:rsid w:val="00356692"/>
    <w:rsid w:val="003615B9"/>
    <w:rsid w:val="0036182B"/>
    <w:rsid w:val="003746F9"/>
    <w:rsid w:val="0037518D"/>
    <w:rsid w:val="0037672A"/>
    <w:rsid w:val="00380B9C"/>
    <w:rsid w:val="003A2209"/>
    <w:rsid w:val="003A71F6"/>
    <w:rsid w:val="003B2D11"/>
    <w:rsid w:val="003B2DF7"/>
    <w:rsid w:val="003B44DE"/>
    <w:rsid w:val="003B4B78"/>
    <w:rsid w:val="003B5830"/>
    <w:rsid w:val="003C0961"/>
    <w:rsid w:val="003C125C"/>
    <w:rsid w:val="003C282B"/>
    <w:rsid w:val="003C2983"/>
    <w:rsid w:val="003C5A55"/>
    <w:rsid w:val="003D1639"/>
    <w:rsid w:val="003D20AF"/>
    <w:rsid w:val="003D41BF"/>
    <w:rsid w:val="003D79A3"/>
    <w:rsid w:val="003E49B4"/>
    <w:rsid w:val="003F0F7A"/>
    <w:rsid w:val="003F1C24"/>
    <w:rsid w:val="003F2AC6"/>
    <w:rsid w:val="003F5B8C"/>
    <w:rsid w:val="004056DB"/>
    <w:rsid w:val="00410DCA"/>
    <w:rsid w:val="00413A7C"/>
    <w:rsid w:val="0042194E"/>
    <w:rsid w:val="00427485"/>
    <w:rsid w:val="00427D9E"/>
    <w:rsid w:val="00430542"/>
    <w:rsid w:val="004330D6"/>
    <w:rsid w:val="00434B10"/>
    <w:rsid w:val="00437BE6"/>
    <w:rsid w:val="00437F81"/>
    <w:rsid w:val="00443CB6"/>
    <w:rsid w:val="00452B09"/>
    <w:rsid w:val="00452DAA"/>
    <w:rsid w:val="00453D8B"/>
    <w:rsid w:val="0046548B"/>
    <w:rsid w:val="00473D89"/>
    <w:rsid w:val="00476B7C"/>
    <w:rsid w:val="00484BEC"/>
    <w:rsid w:val="004854A0"/>
    <w:rsid w:val="004863CA"/>
    <w:rsid w:val="004864C4"/>
    <w:rsid w:val="00487CF8"/>
    <w:rsid w:val="00491A14"/>
    <w:rsid w:val="00493746"/>
    <w:rsid w:val="004937B9"/>
    <w:rsid w:val="00493C7D"/>
    <w:rsid w:val="00493DDF"/>
    <w:rsid w:val="00497A5B"/>
    <w:rsid w:val="004A1152"/>
    <w:rsid w:val="004A38B5"/>
    <w:rsid w:val="004A7BBA"/>
    <w:rsid w:val="004B1DBA"/>
    <w:rsid w:val="004C601F"/>
    <w:rsid w:val="004C78FA"/>
    <w:rsid w:val="004D5FA2"/>
    <w:rsid w:val="004D7A4D"/>
    <w:rsid w:val="004E09B1"/>
    <w:rsid w:val="004E3C1B"/>
    <w:rsid w:val="004F58AF"/>
    <w:rsid w:val="004F596F"/>
    <w:rsid w:val="004F59D2"/>
    <w:rsid w:val="004F714F"/>
    <w:rsid w:val="005171CD"/>
    <w:rsid w:val="005176F6"/>
    <w:rsid w:val="00520D45"/>
    <w:rsid w:val="00522226"/>
    <w:rsid w:val="00525192"/>
    <w:rsid w:val="00526D6D"/>
    <w:rsid w:val="00532DBD"/>
    <w:rsid w:val="0053407E"/>
    <w:rsid w:val="005403C7"/>
    <w:rsid w:val="00540D3C"/>
    <w:rsid w:val="005433AA"/>
    <w:rsid w:val="005448E4"/>
    <w:rsid w:val="005449A8"/>
    <w:rsid w:val="00547ECF"/>
    <w:rsid w:val="005546F4"/>
    <w:rsid w:val="00566ADD"/>
    <w:rsid w:val="005704D8"/>
    <w:rsid w:val="00572411"/>
    <w:rsid w:val="00574007"/>
    <w:rsid w:val="00582C36"/>
    <w:rsid w:val="00583BBB"/>
    <w:rsid w:val="00583D8D"/>
    <w:rsid w:val="00583E79"/>
    <w:rsid w:val="00587413"/>
    <w:rsid w:val="0059053A"/>
    <w:rsid w:val="00591F0A"/>
    <w:rsid w:val="00593AA6"/>
    <w:rsid w:val="00597C44"/>
    <w:rsid w:val="005A1156"/>
    <w:rsid w:val="005A326F"/>
    <w:rsid w:val="005A4B9F"/>
    <w:rsid w:val="005A6462"/>
    <w:rsid w:val="005A7749"/>
    <w:rsid w:val="005B327F"/>
    <w:rsid w:val="005B3A95"/>
    <w:rsid w:val="005B5CB9"/>
    <w:rsid w:val="005C0A8D"/>
    <w:rsid w:val="005C16C5"/>
    <w:rsid w:val="005C1D08"/>
    <w:rsid w:val="005C5948"/>
    <w:rsid w:val="005D0A7C"/>
    <w:rsid w:val="005D2AC7"/>
    <w:rsid w:val="005D4988"/>
    <w:rsid w:val="005D5A8B"/>
    <w:rsid w:val="005E418A"/>
    <w:rsid w:val="005F04C6"/>
    <w:rsid w:val="005F0AB5"/>
    <w:rsid w:val="005F0F35"/>
    <w:rsid w:val="00601750"/>
    <w:rsid w:val="00602A5B"/>
    <w:rsid w:val="00607E4A"/>
    <w:rsid w:val="00611ACF"/>
    <w:rsid w:val="006174E6"/>
    <w:rsid w:val="00617D91"/>
    <w:rsid w:val="0062232C"/>
    <w:rsid w:val="00624008"/>
    <w:rsid w:val="0062439D"/>
    <w:rsid w:val="006261BD"/>
    <w:rsid w:val="00632709"/>
    <w:rsid w:val="00636BEA"/>
    <w:rsid w:val="006378D9"/>
    <w:rsid w:val="00640A5F"/>
    <w:rsid w:val="006530BE"/>
    <w:rsid w:val="0066250A"/>
    <w:rsid w:val="006632CB"/>
    <w:rsid w:val="00667511"/>
    <w:rsid w:val="00672144"/>
    <w:rsid w:val="006723A7"/>
    <w:rsid w:val="00677DF9"/>
    <w:rsid w:val="006843F9"/>
    <w:rsid w:val="00685046"/>
    <w:rsid w:val="00690F7E"/>
    <w:rsid w:val="00691861"/>
    <w:rsid w:val="00694AE2"/>
    <w:rsid w:val="00696E24"/>
    <w:rsid w:val="006A38F6"/>
    <w:rsid w:val="006A5620"/>
    <w:rsid w:val="006A5D8B"/>
    <w:rsid w:val="006A663D"/>
    <w:rsid w:val="006B7957"/>
    <w:rsid w:val="006C33C4"/>
    <w:rsid w:val="006C375D"/>
    <w:rsid w:val="006C3F38"/>
    <w:rsid w:val="006C3F7C"/>
    <w:rsid w:val="006D0EAA"/>
    <w:rsid w:val="006D4856"/>
    <w:rsid w:val="006D65A8"/>
    <w:rsid w:val="006E5C4B"/>
    <w:rsid w:val="006E7485"/>
    <w:rsid w:val="006F08EF"/>
    <w:rsid w:val="0070143A"/>
    <w:rsid w:val="00702A94"/>
    <w:rsid w:val="00706EAC"/>
    <w:rsid w:val="0070780D"/>
    <w:rsid w:val="007112DC"/>
    <w:rsid w:val="00712FA9"/>
    <w:rsid w:val="00717023"/>
    <w:rsid w:val="00721EA1"/>
    <w:rsid w:val="00724BD2"/>
    <w:rsid w:val="00724EFD"/>
    <w:rsid w:val="00727DCC"/>
    <w:rsid w:val="00732D55"/>
    <w:rsid w:val="0073471A"/>
    <w:rsid w:val="00736346"/>
    <w:rsid w:val="007369A2"/>
    <w:rsid w:val="00740FB4"/>
    <w:rsid w:val="0074397F"/>
    <w:rsid w:val="00746DA4"/>
    <w:rsid w:val="00751595"/>
    <w:rsid w:val="00751FCA"/>
    <w:rsid w:val="00756799"/>
    <w:rsid w:val="00780FF6"/>
    <w:rsid w:val="00785C9E"/>
    <w:rsid w:val="00795371"/>
    <w:rsid w:val="007A371A"/>
    <w:rsid w:val="007A5AAD"/>
    <w:rsid w:val="007A770A"/>
    <w:rsid w:val="007B0BA9"/>
    <w:rsid w:val="007B1FEE"/>
    <w:rsid w:val="007B4790"/>
    <w:rsid w:val="007C2960"/>
    <w:rsid w:val="007C3C29"/>
    <w:rsid w:val="007D7382"/>
    <w:rsid w:val="007E4763"/>
    <w:rsid w:val="007E519C"/>
    <w:rsid w:val="007F0265"/>
    <w:rsid w:val="007F33F8"/>
    <w:rsid w:val="007F478F"/>
    <w:rsid w:val="007F78E5"/>
    <w:rsid w:val="00802314"/>
    <w:rsid w:val="00803887"/>
    <w:rsid w:val="00803BF8"/>
    <w:rsid w:val="008040BF"/>
    <w:rsid w:val="00805DEB"/>
    <w:rsid w:val="00813E0E"/>
    <w:rsid w:val="008221A8"/>
    <w:rsid w:val="008448A3"/>
    <w:rsid w:val="00845141"/>
    <w:rsid w:val="00851AB0"/>
    <w:rsid w:val="00853CD7"/>
    <w:rsid w:val="00862045"/>
    <w:rsid w:val="0086264B"/>
    <w:rsid w:val="0087021B"/>
    <w:rsid w:val="008711A5"/>
    <w:rsid w:val="00871657"/>
    <w:rsid w:val="00872DE2"/>
    <w:rsid w:val="008742D5"/>
    <w:rsid w:val="00874630"/>
    <w:rsid w:val="00881076"/>
    <w:rsid w:val="0088420B"/>
    <w:rsid w:val="00884CE1"/>
    <w:rsid w:val="00885A61"/>
    <w:rsid w:val="0088797D"/>
    <w:rsid w:val="00891A24"/>
    <w:rsid w:val="00892F56"/>
    <w:rsid w:val="00895080"/>
    <w:rsid w:val="008961EC"/>
    <w:rsid w:val="00897420"/>
    <w:rsid w:val="008A0A83"/>
    <w:rsid w:val="008A0B67"/>
    <w:rsid w:val="008A23D3"/>
    <w:rsid w:val="008A3C63"/>
    <w:rsid w:val="008C006B"/>
    <w:rsid w:val="008C09E1"/>
    <w:rsid w:val="008C2B81"/>
    <w:rsid w:val="008C4B96"/>
    <w:rsid w:val="008C69DC"/>
    <w:rsid w:val="008D3A35"/>
    <w:rsid w:val="008D50BA"/>
    <w:rsid w:val="008D528A"/>
    <w:rsid w:val="008E09E4"/>
    <w:rsid w:val="008E382F"/>
    <w:rsid w:val="008E39D1"/>
    <w:rsid w:val="008E41DC"/>
    <w:rsid w:val="008E5A6C"/>
    <w:rsid w:val="008F02FA"/>
    <w:rsid w:val="008F5E96"/>
    <w:rsid w:val="00900F77"/>
    <w:rsid w:val="00910AAB"/>
    <w:rsid w:val="00915436"/>
    <w:rsid w:val="0091547F"/>
    <w:rsid w:val="009214EC"/>
    <w:rsid w:val="0092251D"/>
    <w:rsid w:val="00923C22"/>
    <w:rsid w:val="009329A5"/>
    <w:rsid w:val="009351F8"/>
    <w:rsid w:val="00940878"/>
    <w:rsid w:val="0094120D"/>
    <w:rsid w:val="00943A62"/>
    <w:rsid w:val="00946903"/>
    <w:rsid w:val="009538B3"/>
    <w:rsid w:val="00955C19"/>
    <w:rsid w:val="00956EF3"/>
    <w:rsid w:val="00960B73"/>
    <w:rsid w:val="00964D4C"/>
    <w:rsid w:val="00964E6C"/>
    <w:rsid w:val="00975AD2"/>
    <w:rsid w:val="00976EE1"/>
    <w:rsid w:val="00981CBC"/>
    <w:rsid w:val="009839DF"/>
    <w:rsid w:val="00992900"/>
    <w:rsid w:val="009A4D14"/>
    <w:rsid w:val="009A5061"/>
    <w:rsid w:val="009A72C7"/>
    <w:rsid w:val="009B1E84"/>
    <w:rsid w:val="009B3516"/>
    <w:rsid w:val="009B556F"/>
    <w:rsid w:val="009B62FE"/>
    <w:rsid w:val="009C08C9"/>
    <w:rsid w:val="009D1DF0"/>
    <w:rsid w:val="009D21BE"/>
    <w:rsid w:val="009D7F2F"/>
    <w:rsid w:val="009E2E67"/>
    <w:rsid w:val="009E4E10"/>
    <w:rsid w:val="009E63E7"/>
    <w:rsid w:val="009F0F0C"/>
    <w:rsid w:val="009F1155"/>
    <w:rsid w:val="009F1CCB"/>
    <w:rsid w:val="009F5E59"/>
    <w:rsid w:val="00A0064B"/>
    <w:rsid w:val="00A044D9"/>
    <w:rsid w:val="00A17E1E"/>
    <w:rsid w:val="00A20B77"/>
    <w:rsid w:val="00A47DF5"/>
    <w:rsid w:val="00A61132"/>
    <w:rsid w:val="00A62C3C"/>
    <w:rsid w:val="00A6557D"/>
    <w:rsid w:val="00A665E9"/>
    <w:rsid w:val="00A71675"/>
    <w:rsid w:val="00A76B66"/>
    <w:rsid w:val="00A80C02"/>
    <w:rsid w:val="00A818D7"/>
    <w:rsid w:val="00A823A0"/>
    <w:rsid w:val="00A90BC8"/>
    <w:rsid w:val="00A9374C"/>
    <w:rsid w:val="00A93A6F"/>
    <w:rsid w:val="00A94933"/>
    <w:rsid w:val="00AA1259"/>
    <w:rsid w:val="00AA4B33"/>
    <w:rsid w:val="00AA4C7E"/>
    <w:rsid w:val="00AA4DE2"/>
    <w:rsid w:val="00AA50D3"/>
    <w:rsid w:val="00AA5F7F"/>
    <w:rsid w:val="00AB15C6"/>
    <w:rsid w:val="00AB1D09"/>
    <w:rsid w:val="00AB49B9"/>
    <w:rsid w:val="00AC5FDB"/>
    <w:rsid w:val="00AC6AA3"/>
    <w:rsid w:val="00AD13FE"/>
    <w:rsid w:val="00AE1945"/>
    <w:rsid w:val="00AE48CE"/>
    <w:rsid w:val="00AF0809"/>
    <w:rsid w:val="00AF0DDF"/>
    <w:rsid w:val="00B006EF"/>
    <w:rsid w:val="00B0215F"/>
    <w:rsid w:val="00B03983"/>
    <w:rsid w:val="00B043B3"/>
    <w:rsid w:val="00B044B4"/>
    <w:rsid w:val="00B103C3"/>
    <w:rsid w:val="00B12C46"/>
    <w:rsid w:val="00B211C6"/>
    <w:rsid w:val="00B248CC"/>
    <w:rsid w:val="00B24D75"/>
    <w:rsid w:val="00B24D9D"/>
    <w:rsid w:val="00B25EC0"/>
    <w:rsid w:val="00B27E83"/>
    <w:rsid w:val="00B318F7"/>
    <w:rsid w:val="00B35DC4"/>
    <w:rsid w:val="00B37E64"/>
    <w:rsid w:val="00B44BED"/>
    <w:rsid w:val="00B55AF6"/>
    <w:rsid w:val="00B64094"/>
    <w:rsid w:val="00B732CD"/>
    <w:rsid w:val="00B831AC"/>
    <w:rsid w:val="00B841F6"/>
    <w:rsid w:val="00B86E69"/>
    <w:rsid w:val="00B87841"/>
    <w:rsid w:val="00B90D63"/>
    <w:rsid w:val="00B91FEE"/>
    <w:rsid w:val="00B92CE8"/>
    <w:rsid w:val="00B93BF0"/>
    <w:rsid w:val="00B95267"/>
    <w:rsid w:val="00B96CE0"/>
    <w:rsid w:val="00BA6F21"/>
    <w:rsid w:val="00BB03D0"/>
    <w:rsid w:val="00BB4951"/>
    <w:rsid w:val="00BB5055"/>
    <w:rsid w:val="00BC0664"/>
    <w:rsid w:val="00BD03BB"/>
    <w:rsid w:val="00BD2164"/>
    <w:rsid w:val="00BD301C"/>
    <w:rsid w:val="00BD4F8A"/>
    <w:rsid w:val="00BD5823"/>
    <w:rsid w:val="00BD59CA"/>
    <w:rsid w:val="00BD6649"/>
    <w:rsid w:val="00BD7F2E"/>
    <w:rsid w:val="00BE054F"/>
    <w:rsid w:val="00BE0DB3"/>
    <w:rsid w:val="00BE26D8"/>
    <w:rsid w:val="00BF118D"/>
    <w:rsid w:val="00BF7689"/>
    <w:rsid w:val="00BF76A3"/>
    <w:rsid w:val="00C03011"/>
    <w:rsid w:val="00C06D5A"/>
    <w:rsid w:val="00C10CD6"/>
    <w:rsid w:val="00C12445"/>
    <w:rsid w:val="00C13DFA"/>
    <w:rsid w:val="00C14216"/>
    <w:rsid w:val="00C15DBA"/>
    <w:rsid w:val="00C160A6"/>
    <w:rsid w:val="00C2337B"/>
    <w:rsid w:val="00C23A7C"/>
    <w:rsid w:val="00C250FC"/>
    <w:rsid w:val="00C25F3F"/>
    <w:rsid w:val="00C35F07"/>
    <w:rsid w:val="00C42F44"/>
    <w:rsid w:val="00C4460C"/>
    <w:rsid w:val="00C44A92"/>
    <w:rsid w:val="00C47528"/>
    <w:rsid w:val="00C506FD"/>
    <w:rsid w:val="00C577E5"/>
    <w:rsid w:val="00C6039C"/>
    <w:rsid w:val="00C6078E"/>
    <w:rsid w:val="00C679B9"/>
    <w:rsid w:val="00C763F3"/>
    <w:rsid w:val="00C81411"/>
    <w:rsid w:val="00C83A1D"/>
    <w:rsid w:val="00C85CF4"/>
    <w:rsid w:val="00C86082"/>
    <w:rsid w:val="00C91C55"/>
    <w:rsid w:val="00C939EC"/>
    <w:rsid w:val="00C94B94"/>
    <w:rsid w:val="00C97218"/>
    <w:rsid w:val="00CA4F65"/>
    <w:rsid w:val="00CB2496"/>
    <w:rsid w:val="00CB4762"/>
    <w:rsid w:val="00CB4D7F"/>
    <w:rsid w:val="00CB71C9"/>
    <w:rsid w:val="00CB7280"/>
    <w:rsid w:val="00CD1B00"/>
    <w:rsid w:val="00CD7F97"/>
    <w:rsid w:val="00CE1CB9"/>
    <w:rsid w:val="00CE2781"/>
    <w:rsid w:val="00CE3011"/>
    <w:rsid w:val="00CF073A"/>
    <w:rsid w:val="00CF60F5"/>
    <w:rsid w:val="00D01E46"/>
    <w:rsid w:val="00D04997"/>
    <w:rsid w:val="00D1018E"/>
    <w:rsid w:val="00D12E1D"/>
    <w:rsid w:val="00D14E99"/>
    <w:rsid w:val="00D150F2"/>
    <w:rsid w:val="00D174B2"/>
    <w:rsid w:val="00D21593"/>
    <w:rsid w:val="00D34D52"/>
    <w:rsid w:val="00D364FA"/>
    <w:rsid w:val="00D36752"/>
    <w:rsid w:val="00D37295"/>
    <w:rsid w:val="00D44D9B"/>
    <w:rsid w:val="00D46586"/>
    <w:rsid w:val="00D467C0"/>
    <w:rsid w:val="00D47B51"/>
    <w:rsid w:val="00D501C7"/>
    <w:rsid w:val="00D556FB"/>
    <w:rsid w:val="00D60BAA"/>
    <w:rsid w:val="00D60F10"/>
    <w:rsid w:val="00D62110"/>
    <w:rsid w:val="00D62F17"/>
    <w:rsid w:val="00D717AB"/>
    <w:rsid w:val="00D71937"/>
    <w:rsid w:val="00D72AEA"/>
    <w:rsid w:val="00D740CE"/>
    <w:rsid w:val="00D762E8"/>
    <w:rsid w:val="00D801B1"/>
    <w:rsid w:val="00D85032"/>
    <w:rsid w:val="00D85139"/>
    <w:rsid w:val="00D86E1B"/>
    <w:rsid w:val="00DA3DD8"/>
    <w:rsid w:val="00DB1E02"/>
    <w:rsid w:val="00DB2887"/>
    <w:rsid w:val="00DB30B5"/>
    <w:rsid w:val="00DB3C59"/>
    <w:rsid w:val="00DB6710"/>
    <w:rsid w:val="00DB71DD"/>
    <w:rsid w:val="00DB7FF7"/>
    <w:rsid w:val="00DC08EE"/>
    <w:rsid w:val="00DC223B"/>
    <w:rsid w:val="00DC3F50"/>
    <w:rsid w:val="00DC47F6"/>
    <w:rsid w:val="00DD3B95"/>
    <w:rsid w:val="00DD48EA"/>
    <w:rsid w:val="00DD7113"/>
    <w:rsid w:val="00DE22CB"/>
    <w:rsid w:val="00DE7127"/>
    <w:rsid w:val="00DF0277"/>
    <w:rsid w:val="00DF2EF8"/>
    <w:rsid w:val="00DF517C"/>
    <w:rsid w:val="00DF5E22"/>
    <w:rsid w:val="00DF5EB8"/>
    <w:rsid w:val="00E00B01"/>
    <w:rsid w:val="00E06870"/>
    <w:rsid w:val="00E1210F"/>
    <w:rsid w:val="00E1548E"/>
    <w:rsid w:val="00E17400"/>
    <w:rsid w:val="00E30DC0"/>
    <w:rsid w:val="00E36609"/>
    <w:rsid w:val="00E36CAD"/>
    <w:rsid w:val="00E44BAE"/>
    <w:rsid w:val="00E50B9F"/>
    <w:rsid w:val="00E54683"/>
    <w:rsid w:val="00E60006"/>
    <w:rsid w:val="00E7002D"/>
    <w:rsid w:val="00E7127C"/>
    <w:rsid w:val="00E74821"/>
    <w:rsid w:val="00E753ED"/>
    <w:rsid w:val="00E76D40"/>
    <w:rsid w:val="00E8675F"/>
    <w:rsid w:val="00E8761D"/>
    <w:rsid w:val="00E95860"/>
    <w:rsid w:val="00EA05B7"/>
    <w:rsid w:val="00EA4BE2"/>
    <w:rsid w:val="00EA5036"/>
    <w:rsid w:val="00EA5BD1"/>
    <w:rsid w:val="00EA6B4E"/>
    <w:rsid w:val="00EC0D5F"/>
    <w:rsid w:val="00EC32E7"/>
    <w:rsid w:val="00EC7863"/>
    <w:rsid w:val="00ED0769"/>
    <w:rsid w:val="00ED2F47"/>
    <w:rsid w:val="00ED4E26"/>
    <w:rsid w:val="00ED547A"/>
    <w:rsid w:val="00EE4FC1"/>
    <w:rsid w:val="00EF0548"/>
    <w:rsid w:val="00EF24D5"/>
    <w:rsid w:val="00EF4714"/>
    <w:rsid w:val="00F04FD9"/>
    <w:rsid w:val="00F11E29"/>
    <w:rsid w:val="00F1581F"/>
    <w:rsid w:val="00F161A3"/>
    <w:rsid w:val="00F21061"/>
    <w:rsid w:val="00F21534"/>
    <w:rsid w:val="00F21E96"/>
    <w:rsid w:val="00F23BB2"/>
    <w:rsid w:val="00F27C56"/>
    <w:rsid w:val="00F312F0"/>
    <w:rsid w:val="00F3244D"/>
    <w:rsid w:val="00F41404"/>
    <w:rsid w:val="00F41807"/>
    <w:rsid w:val="00F43255"/>
    <w:rsid w:val="00F43AFD"/>
    <w:rsid w:val="00F50765"/>
    <w:rsid w:val="00F54169"/>
    <w:rsid w:val="00F568C0"/>
    <w:rsid w:val="00F67274"/>
    <w:rsid w:val="00FA446C"/>
    <w:rsid w:val="00FA5B30"/>
    <w:rsid w:val="00FB067D"/>
    <w:rsid w:val="00FB1D21"/>
    <w:rsid w:val="00FB334F"/>
    <w:rsid w:val="00FB519F"/>
    <w:rsid w:val="00FB7F79"/>
    <w:rsid w:val="00FC2A19"/>
    <w:rsid w:val="00FC31F6"/>
    <w:rsid w:val="00FC507B"/>
    <w:rsid w:val="00FD07E6"/>
    <w:rsid w:val="00FD0EC4"/>
    <w:rsid w:val="00FD5C79"/>
    <w:rsid w:val="00FD6AE6"/>
    <w:rsid w:val="00FD77DB"/>
    <w:rsid w:val="00FE21DB"/>
    <w:rsid w:val="00FE3060"/>
    <w:rsid w:val="00FE3682"/>
    <w:rsid w:val="00FE7BE0"/>
    <w:rsid w:val="00FF0B90"/>
    <w:rsid w:val="00FF64E3"/>
    <w:rsid w:val="00FF70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rules v:ext="edit">
        <o:r id="V:Rule7" type="connector" idref="#_x0000_s1041"/>
        <o:r id="V:Rule8" type="connector" idref="#_x0000_s1045"/>
        <o:r id="V:Rule9" type="connector" idref="#_x0000_s1048"/>
        <o:r id="V:Rule10" type="connector" idref="#_x0000_s1038"/>
        <o:r id="V:Rule11" type="connector" idref="#_x0000_s1039"/>
        <o:r id="V:Rule12" type="connector" idref="#_x0000_s1044"/>
        <o:r id="V:Rule14" type="connector" idref="#_x0000_s1074"/>
        <o:r id="V:Rule16" type="connector" idref="#_x0000_s1075"/>
        <o:r id="V:Rule17" type="connector" idref="#_x0000_s1076"/>
        <o:r id="V:Rule18" type="connector" idref="#_x0000_s1077"/>
        <o:r id="V:Rule19" type="connector" idref="#_x0000_s1078"/>
        <o:r id="V:Rule20" type="connector" idref="#_x0000_s1079"/>
        <o:r id="V:Rule21" type="connector" idref="#_x0000_s1080"/>
        <o:r id="V:Rule22" type="connector" idref="#_x0000_s1081"/>
        <o:r id="V:Rule23" type="connector" idref="#_x0000_s1082"/>
        <o:r id="V:Rule24" type="connector" idref="#_x0000_s1083"/>
        <o:r id="V:Rule25" type="connector" idref="#_x0000_s1084"/>
        <o:r id="V:Rule26" type="connector" idref="#_x0000_s1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BE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rsid w:val="002C7BEB"/>
    <w:pPr>
      <w:ind w:left="708"/>
      <w:jc w:val="both"/>
    </w:pPr>
  </w:style>
  <w:style w:type="paragraph" w:styleId="Sangra2detindependiente">
    <w:name w:val="Body Text Indent 2"/>
    <w:basedOn w:val="Normal"/>
    <w:semiHidden/>
    <w:rsid w:val="002C7BEB"/>
    <w:pPr>
      <w:ind w:firstLine="360"/>
      <w:jc w:val="both"/>
    </w:pPr>
  </w:style>
  <w:style w:type="paragraph" w:styleId="Sangra3detindependiente">
    <w:name w:val="Body Text Indent 3"/>
    <w:basedOn w:val="Normal"/>
    <w:link w:val="Sangra3detindependienteCar"/>
    <w:rsid w:val="002C7BEB"/>
    <w:pPr>
      <w:ind w:left="360"/>
      <w:jc w:val="both"/>
    </w:pPr>
  </w:style>
  <w:style w:type="table" w:styleId="Tablaconcuadrcula">
    <w:name w:val="Table Grid"/>
    <w:basedOn w:val="Tablanormal"/>
    <w:uiPriority w:val="59"/>
    <w:rsid w:val="00AA12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angra3detindependienteCar">
    <w:name w:val="Sangría 3 de t. independiente Car"/>
    <w:basedOn w:val="Fuentedeprrafopredeter"/>
    <w:link w:val="Sangra3detindependiente"/>
    <w:rsid w:val="00C94B94"/>
    <w:rPr>
      <w:sz w:val="24"/>
      <w:szCs w:val="24"/>
    </w:rPr>
  </w:style>
  <w:style w:type="paragraph" w:styleId="NormalWeb">
    <w:name w:val="Normal (Web)"/>
    <w:basedOn w:val="Normal"/>
    <w:uiPriority w:val="99"/>
    <w:unhideWhenUsed/>
    <w:rsid w:val="00A818D7"/>
    <w:pPr>
      <w:spacing w:before="100" w:beforeAutospacing="1" w:after="100" w:afterAutospacing="1"/>
    </w:pPr>
    <w:rPr>
      <w:color w:val="000000"/>
    </w:rPr>
  </w:style>
  <w:style w:type="paragraph" w:styleId="Textodeglobo">
    <w:name w:val="Balloon Text"/>
    <w:basedOn w:val="Normal"/>
    <w:link w:val="TextodegloboCar"/>
    <w:uiPriority w:val="99"/>
    <w:semiHidden/>
    <w:unhideWhenUsed/>
    <w:rsid w:val="00B27E83"/>
    <w:rPr>
      <w:rFonts w:ascii="Tahoma" w:hAnsi="Tahoma" w:cs="Tahoma"/>
      <w:sz w:val="16"/>
      <w:szCs w:val="16"/>
    </w:rPr>
  </w:style>
  <w:style w:type="character" w:customStyle="1" w:styleId="TextodegloboCar">
    <w:name w:val="Texto de globo Car"/>
    <w:basedOn w:val="Fuentedeprrafopredeter"/>
    <w:link w:val="Textodeglobo"/>
    <w:uiPriority w:val="99"/>
    <w:semiHidden/>
    <w:rsid w:val="00B27E83"/>
    <w:rPr>
      <w:rFonts w:ascii="Tahoma" w:hAnsi="Tahoma" w:cs="Tahoma"/>
      <w:sz w:val="16"/>
      <w:szCs w:val="16"/>
    </w:rPr>
  </w:style>
  <w:style w:type="paragraph" w:styleId="Prrafodelista">
    <w:name w:val="List Paragraph"/>
    <w:basedOn w:val="Normal"/>
    <w:uiPriority w:val="34"/>
    <w:qFormat/>
    <w:rsid w:val="00115C87"/>
    <w:pPr>
      <w:ind w:left="720"/>
      <w:contextualSpacing/>
    </w:pPr>
  </w:style>
  <w:style w:type="character" w:styleId="Textodelmarcadordeposicin">
    <w:name w:val="Placeholder Text"/>
    <w:basedOn w:val="Fuentedeprrafopredeter"/>
    <w:uiPriority w:val="99"/>
    <w:semiHidden/>
    <w:rsid w:val="00AA50D3"/>
    <w:rPr>
      <w:color w:val="808080"/>
    </w:rPr>
  </w:style>
</w:styles>
</file>

<file path=word/webSettings.xml><?xml version="1.0" encoding="utf-8"?>
<w:webSettings xmlns:r="http://schemas.openxmlformats.org/officeDocument/2006/relationships" xmlns:w="http://schemas.openxmlformats.org/wordprocessingml/2006/main">
  <w:divs>
    <w:div w:id="206231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26D2F-043E-455B-994E-10FD21604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2</Pages>
  <Words>640</Words>
  <Characters>3520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Examen Tema 1 Fundamentos de Informática (5-11-2005)</vt:lpstr>
    </vt:vector>
  </TitlesOfParts>
  <Company>Personal</Company>
  <LinksUpToDate>false</LinksUpToDate>
  <CharactersWithSpaces>4152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Tema 1 Fundamentos de Informática (5-11-2005)</dc:title>
  <dc:creator>José Rafael</dc:creator>
  <cp:lastModifiedBy>jrgarcia</cp:lastModifiedBy>
  <cp:revision>58</cp:revision>
  <cp:lastPrinted>2014-06-10T06:22:00Z</cp:lastPrinted>
  <dcterms:created xsi:type="dcterms:W3CDTF">2016-08-25T15:33:00Z</dcterms:created>
  <dcterms:modified xsi:type="dcterms:W3CDTF">2016-09-07T11:37:00Z</dcterms:modified>
</cp:coreProperties>
</file>