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D15684">
        <w:rPr>
          <w:b/>
          <w:bCs/>
        </w:rPr>
        <w:t xml:space="preserve"> </w:t>
      </w:r>
      <w:r w:rsidR="000C3744">
        <w:rPr>
          <w:b/>
          <w:bCs/>
        </w:rPr>
        <w:t>(</w:t>
      </w:r>
      <w:r w:rsidR="00623A40">
        <w:rPr>
          <w:b/>
          <w:bCs/>
        </w:rPr>
        <w:t>8</w:t>
      </w:r>
      <w:r w:rsidR="000C3744" w:rsidRPr="0020259E">
        <w:rPr>
          <w:b/>
          <w:bCs/>
        </w:rPr>
        <w:t xml:space="preserve"> de </w:t>
      </w:r>
      <w:r w:rsidR="00623A40">
        <w:rPr>
          <w:b/>
          <w:bCs/>
        </w:rPr>
        <w:t>septiembre</w:t>
      </w:r>
      <w:r w:rsidR="000C3744" w:rsidRPr="0020259E">
        <w:rPr>
          <w:b/>
          <w:bCs/>
        </w:rPr>
        <w:t xml:space="preserve"> de 201</w:t>
      </w:r>
      <w:r w:rsidR="00623A40">
        <w:rPr>
          <w:b/>
          <w:bCs/>
        </w:rPr>
        <w:t>7</w:t>
      </w:r>
      <w:r w:rsidR="000C3744">
        <w:rPr>
          <w:b/>
          <w:bCs/>
        </w:rPr>
        <w:t>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E727B4" w:rsidRDefault="00E727B4">
      <w:pPr>
        <w:rPr>
          <w:b/>
          <w:bCs/>
        </w:rPr>
      </w:pPr>
    </w:p>
    <w:p w:rsidR="00736346" w:rsidRDefault="00623A40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1 – Programación Estructurada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construir un programa en </w:t>
      </w:r>
      <w:r w:rsidRPr="00D4561B">
        <w:rPr>
          <w:b/>
          <w:bCs/>
          <w:i/>
        </w:rPr>
        <w:t>C</w:t>
      </w:r>
      <w:r>
        <w:rPr>
          <w:bCs/>
        </w:rPr>
        <w:t xml:space="preserve"> que lea por teclado</w:t>
      </w:r>
      <w:r w:rsidR="0021236F">
        <w:rPr>
          <w:bCs/>
        </w:rPr>
        <w:t xml:space="preserve"> un número entero</w:t>
      </w:r>
      <w:r w:rsidR="00D15684">
        <w:rPr>
          <w:bCs/>
        </w:rPr>
        <w:t xml:space="preserve"> </w:t>
      </w:r>
      <w:r w:rsidR="00377A80" w:rsidRPr="0021236F">
        <w:rPr>
          <w:b/>
          <w:bCs/>
          <w:i/>
        </w:rPr>
        <w:t>n</w:t>
      </w:r>
      <w:r w:rsidR="00377A80">
        <w:rPr>
          <w:bCs/>
        </w:rPr>
        <w:t xml:space="preserve"> </w:t>
      </w:r>
      <w:r w:rsidR="00D15684">
        <w:rPr>
          <w:bCs/>
        </w:rPr>
        <w:t>no negativo</w:t>
      </w:r>
      <w:r w:rsidR="00377A80">
        <w:rPr>
          <w:bCs/>
        </w:rPr>
        <w:t xml:space="preserve"> y menor de 500, y </w:t>
      </w:r>
      <w:r>
        <w:rPr>
          <w:bCs/>
        </w:rPr>
        <w:t xml:space="preserve">que calcule </w:t>
      </w:r>
      <w:r w:rsidR="00F41F0F">
        <w:rPr>
          <w:bCs/>
        </w:rPr>
        <w:t xml:space="preserve">(de la forma más eficiente posible) </w:t>
      </w:r>
      <w:r>
        <w:rPr>
          <w:bCs/>
        </w:rPr>
        <w:t xml:space="preserve">y presente en pantalla </w:t>
      </w:r>
      <w:r w:rsidR="0021236F">
        <w:rPr>
          <w:bCs/>
        </w:rPr>
        <w:t xml:space="preserve">todos los números combinatorios </w:t>
      </w:r>
      <w:proofErr w:type="spellStart"/>
      <w:r w:rsidRPr="0021236F">
        <w:rPr>
          <w:b/>
          <w:bCs/>
          <w:i/>
        </w:rPr>
        <w:t>C</w:t>
      </w:r>
      <w:r w:rsidRPr="0021236F">
        <w:rPr>
          <w:b/>
          <w:bCs/>
          <w:i/>
          <w:vertAlign w:val="subscript"/>
        </w:rPr>
        <w:t>n</w:t>
      </w:r>
      <w:r w:rsidR="003468DD">
        <w:rPr>
          <w:b/>
          <w:bCs/>
          <w:i/>
          <w:vertAlign w:val="subscript"/>
        </w:rPr>
        <w:t>,</w:t>
      </w:r>
      <w:r w:rsidR="0021236F" w:rsidRPr="0021236F">
        <w:rPr>
          <w:b/>
          <w:bCs/>
          <w:i/>
          <w:vertAlign w:val="subscript"/>
        </w:rPr>
        <w:t>k</w:t>
      </w:r>
      <w:proofErr w:type="spellEnd"/>
      <w:r w:rsidR="0021236F">
        <w:rPr>
          <w:bCs/>
        </w:rPr>
        <w:t xml:space="preserve"> para valores de </w:t>
      </w:r>
      <w:r w:rsidR="0021236F" w:rsidRPr="0021236F">
        <w:rPr>
          <w:b/>
          <w:bCs/>
          <w:i/>
        </w:rPr>
        <w:t>k</w:t>
      </w:r>
      <w:r w:rsidR="0021236F">
        <w:rPr>
          <w:bCs/>
        </w:rPr>
        <w:t xml:space="preserve"> desde </w:t>
      </w:r>
      <w:r w:rsidR="0021236F" w:rsidRPr="0021236F">
        <w:rPr>
          <w:b/>
          <w:bCs/>
          <w:i/>
        </w:rPr>
        <w:t>0</w:t>
      </w:r>
      <w:r w:rsidR="0021236F">
        <w:rPr>
          <w:bCs/>
        </w:rPr>
        <w:t xml:space="preserve"> hasta </w:t>
      </w:r>
      <w:r w:rsidR="0021236F" w:rsidRPr="0021236F">
        <w:rPr>
          <w:b/>
          <w:bCs/>
          <w:i/>
        </w:rPr>
        <w:t>n</w:t>
      </w:r>
      <w:r>
        <w:rPr>
          <w:bCs/>
        </w:rPr>
        <w:t>.</w:t>
      </w:r>
    </w:p>
    <w:p w:rsidR="00623A40" w:rsidRDefault="00382EDC" w:rsidP="00623A40">
      <w:pPr>
        <w:autoSpaceDE w:val="0"/>
        <w:autoSpaceDN w:val="0"/>
        <w:adjustRightInd w:val="0"/>
        <w:jc w:val="both"/>
      </w:pPr>
      <w:r w:rsidRPr="00382EDC">
        <w:rPr>
          <w:u w:val="single"/>
        </w:rPr>
        <w:t>Nota</w:t>
      </w:r>
      <w:r>
        <w:t>:</w:t>
      </w:r>
      <w:r>
        <w:tab/>
      </w:r>
    </w:p>
    <w:p w:rsidR="00382EDC" w:rsidRPr="00D15684" w:rsidRDefault="00382EDC" w:rsidP="00623A4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n,k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n!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k!*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n-k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!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n-2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*…*(n-k+1)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k-1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k-2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*…*2*1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n-k+1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</m:t>
            </m:r>
          </m:den>
        </m:f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n,k-1</m:t>
            </m:r>
          </m:sub>
        </m:sSub>
      </m:oMath>
    </w:p>
    <w:p w:rsidR="003468DD" w:rsidRPr="00D15684" w:rsidRDefault="001B0AC1" w:rsidP="003468DD">
      <w:pPr>
        <w:autoSpaceDE w:val="0"/>
        <w:autoSpaceDN w:val="0"/>
        <w:adjustRightInd w:val="0"/>
        <w:ind w:left="1416"/>
        <w:jc w:val="both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n,0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:rsidR="00623A40" w:rsidRDefault="00623A40" w:rsidP="00623A40">
      <w:pPr>
        <w:autoSpaceDE w:val="0"/>
        <w:autoSpaceDN w:val="0"/>
        <w:adjustRightInd w:val="0"/>
        <w:jc w:val="both"/>
      </w:pPr>
    </w:p>
    <w:p w:rsidR="00623A40" w:rsidRDefault="00623A40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2 – Diseño Modular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construir una función en </w:t>
      </w:r>
      <w:r w:rsidRPr="00D4561B">
        <w:rPr>
          <w:b/>
          <w:bCs/>
          <w:i/>
        </w:rPr>
        <w:t>C</w:t>
      </w:r>
      <w:r>
        <w:rPr>
          <w:bCs/>
        </w:rPr>
        <w:t xml:space="preserve"> que calcule y devuelva un</w:t>
      </w:r>
      <w:r w:rsidR="00431698">
        <w:rPr>
          <w:bCs/>
        </w:rPr>
        <w:t>a</w:t>
      </w:r>
      <w:r w:rsidR="00D15684">
        <w:rPr>
          <w:bCs/>
        </w:rPr>
        <w:t xml:space="preserve"> </w:t>
      </w:r>
      <w:r w:rsidR="00431698">
        <w:rPr>
          <w:bCs/>
        </w:rPr>
        <w:t xml:space="preserve">raíz </w:t>
      </w:r>
      <w:r w:rsidR="00431698" w:rsidRPr="00431698">
        <w:rPr>
          <w:b/>
          <w:bCs/>
          <w:i/>
        </w:rPr>
        <w:t xml:space="preserve">r </w:t>
      </w:r>
      <w:r>
        <w:rPr>
          <w:bCs/>
        </w:rPr>
        <w:t xml:space="preserve">de una función </w:t>
      </w:r>
      <w:r w:rsidR="008F15C4" w:rsidRPr="00D15684">
        <w:rPr>
          <w:b/>
          <w:bCs/>
          <w:i/>
        </w:rPr>
        <w:t>f</w:t>
      </w:r>
      <w:r w:rsidR="00445953">
        <w:rPr>
          <w:b/>
          <w:bCs/>
          <w:i/>
        </w:rPr>
        <w:t>:R</w:t>
      </w:r>
      <w:r w:rsidR="00445953" w:rsidRPr="00D46054">
        <w:sym w:font="Wingdings" w:char="F0E0"/>
      </w:r>
      <w:r w:rsidR="00445953">
        <w:rPr>
          <w:b/>
          <w:bCs/>
          <w:i/>
        </w:rPr>
        <w:t>R</w:t>
      </w:r>
      <w:r w:rsidR="00F41F0F">
        <w:rPr>
          <w:b/>
          <w:bCs/>
        </w:rPr>
        <w:t xml:space="preserve"> </w:t>
      </w:r>
      <w:r>
        <w:rPr>
          <w:bCs/>
        </w:rPr>
        <w:t>en un intervalo</w:t>
      </w:r>
      <w:r w:rsidR="00431698">
        <w:rPr>
          <w:bCs/>
        </w:rPr>
        <w:t xml:space="preserve"> dado</w:t>
      </w:r>
      <w:r w:rsidR="00F41F0F">
        <w:rPr>
          <w:bCs/>
        </w:rPr>
        <w:t xml:space="preserve"> </w:t>
      </w:r>
      <w:r w:rsidR="00431698" w:rsidRPr="00431698">
        <w:rPr>
          <w:b/>
          <w:bCs/>
          <w:i/>
        </w:rPr>
        <w:t>[</w:t>
      </w:r>
      <w:proofErr w:type="spellStart"/>
      <w:r w:rsidR="00431698" w:rsidRPr="00431698">
        <w:rPr>
          <w:b/>
          <w:bCs/>
          <w:i/>
        </w:rPr>
        <w:t>a,b</w:t>
      </w:r>
      <w:proofErr w:type="spellEnd"/>
      <w:r w:rsidR="00431698" w:rsidRPr="00431698">
        <w:rPr>
          <w:b/>
          <w:bCs/>
          <w:i/>
        </w:rPr>
        <w:t>]</w:t>
      </w:r>
      <w:r w:rsidR="00F41F0F">
        <w:rPr>
          <w:b/>
          <w:bCs/>
          <w:i/>
        </w:rPr>
        <w:t xml:space="preserve"> </w:t>
      </w:r>
      <w:r>
        <w:rPr>
          <w:bCs/>
        </w:rPr>
        <w:t xml:space="preserve">utilizando el método de </w:t>
      </w:r>
      <w:r w:rsidR="00BA6DEA">
        <w:rPr>
          <w:bCs/>
        </w:rPr>
        <w:t>la falsa posición (“r</w:t>
      </w:r>
      <w:r w:rsidR="00431698">
        <w:rPr>
          <w:bCs/>
        </w:rPr>
        <w:t>egula</w:t>
      </w:r>
      <w:r w:rsidR="00D15684">
        <w:rPr>
          <w:bCs/>
        </w:rPr>
        <w:t xml:space="preserve"> </w:t>
      </w:r>
      <w:proofErr w:type="spellStart"/>
      <w:r w:rsidR="00BA6DEA">
        <w:rPr>
          <w:bCs/>
        </w:rPr>
        <w:t>f</w:t>
      </w:r>
      <w:r w:rsidR="00431698">
        <w:rPr>
          <w:bCs/>
        </w:rPr>
        <w:t>alsi</w:t>
      </w:r>
      <w:proofErr w:type="spellEnd"/>
      <w:r w:rsidR="00BA6DEA">
        <w:rPr>
          <w:bCs/>
        </w:rPr>
        <w:t>”)</w:t>
      </w:r>
      <w:r>
        <w:rPr>
          <w:bCs/>
        </w:rPr>
        <w:t>.</w:t>
      </w:r>
      <w:r w:rsidR="00F3293F">
        <w:rPr>
          <w:bCs/>
        </w:rPr>
        <w:t xml:space="preserve"> Considerar el siguiente prototipo de dicha función:</w:t>
      </w:r>
    </w:p>
    <w:p w:rsidR="00431698" w:rsidRDefault="00431698" w:rsidP="00623A40">
      <w:pPr>
        <w:autoSpaceDE w:val="0"/>
        <w:autoSpaceDN w:val="0"/>
        <w:adjustRightInd w:val="0"/>
        <w:jc w:val="both"/>
        <w:rPr>
          <w:bCs/>
        </w:rPr>
      </w:pPr>
    </w:p>
    <w:p w:rsidR="00431698" w:rsidRPr="00CA37D1" w:rsidRDefault="00431698" w:rsidP="00431698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 w:rsidRPr="00CA37D1">
        <w:rPr>
          <w:rFonts w:ascii="Courier New" w:hAnsi="Courier New" w:cs="Courier New"/>
          <w:bCs/>
          <w:sz w:val="22"/>
          <w:szCs w:val="22"/>
        </w:rPr>
        <w:t>/* Prototipo de función a construir en el ejercicio */</w:t>
      </w:r>
    </w:p>
    <w:p w:rsidR="00431698" w:rsidRPr="00F41F0F" w:rsidRDefault="00431698" w:rsidP="00431698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="00F41F0F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="00445953">
        <w:rPr>
          <w:rFonts w:ascii="Courier New" w:hAnsi="Courier New" w:cs="Courier New"/>
          <w:bCs/>
          <w:sz w:val="22"/>
          <w:szCs w:val="22"/>
          <w:lang w:val="en-US"/>
        </w:rPr>
        <w:t>regula_falsi</w:t>
      </w:r>
      <w:proofErr w:type="spellEnd"/>
      <w:r w:rsidR="00445953">
        <w:rPr>
          <w:rFonts w:ascii="Courier New" w:hAnsi="Courier New" w:cs="Courier New"/>
          <w:bCs/>
          <w:sz w:val="22"/>
          <w:szCs w:val="22"/>
          <w:lang w:val="en-US"/>
        </w:rPr>
        <w:t xml:space="preserve">(double </w:t>
      </w:r>
      <w:r w:rsidRPr="00F41F0F">
        <w:rPr>
          <w:rFonts w:ascii="Courier New" w:hAnsi="Courier New" w:cs="Courier New"/>
          <w:bCs/>
          <w:sz w:val="22"/>
          <w:szCs w:val="22"/>
          <w:lang w:val="en-US"/>
        </w:rPr>
        <w:t xml:space="preserve">(*f)(double x),double </w:t>
      </w:r>
      <w:proofErr w:type="spellStart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>a,double</w:t>
      </w:r>
      <w:proofErr w:type="spellEnd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>b,double</w:t>
      </w:r>
      <w:proofErr w:type="spellEnd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 xml:space="preserve"> *r</w:t>
      </w:r>
      <w:r w:rsidR="00543CD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:rsidR="00431698" w:rsidRPr="00F41F0F" w:rsidRDefault="00431698" w:rsidP="00623A40">
      <w:pPr>
        <w:autoSpaceDE w:val="0"/>
        <w:autoSpaceDN w:val="0"/>
        <w:adjustRightInd w:val="0"/>
        <w:jc w:val="both"/>
        <w:rPr>
          <w:u w:val="single"/>
          <w:lang w:val="en-US"/>
        </w:rPr>
      </w:pPr>
    </w:p>
    <w:p w:rsidR="00623A40" w:rsidRDefault="001B0AC1" w:rsidP="00623A40">
      <w:pPr>
        <w:autoSpaceDE w:val="0"/>
        <w:autoSpaceDN w:val="0"/>
        <w:adjustRightInd w:val="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1pt;margin-top:43.15pt;width:188.75pt;height:159.2pt;z-index:251658240">
            <v:textbox>
              <w:txbxContent>
                <w:p w:rsidR="008E56FD" w:rsidRDefault="008E56FD">
                  <w:r>
                    <w:rPr>
                      <w:noProof/>
                    </w:rPr>
                    <w:drawing>
                      <wp:inline distT="0" distB="0" distL="0" distR="0">
                        <wp:extent cx="2071869" cy="189376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3764" cy="1895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31698" w:rsidRPr="00431698">
        <w:rPr>
          <w:u w:val="single"/>
        </w:rPr>
        <w:t>Nota</w:t>
      </w:r>
      <w:r w:rsidR="00431698">
        <w:t xml:space="preserve">: se dice que </w:t>
      </w:r>
      <w:r w:rsidR="00431698" w:rsidRPr="00BA6DEA">
        <w:rPr>
          <w:b/>
          <w:i/>
        </w:rPr>
        <w:t>r</w:t>
      </w:r>
      <w:r w:rsidR="00431698">
        <w:t xml:space="preserve"> es una raíz de la función </w:t>
      </w:r>
      <w:r w:rsidR="00431698" w:rsidRPr="00BA6DEA">
        <w:rPr>
          <w:b/>
          <w:i/>
        </w:rPr>
        <w:t>f</w:t>
      </w:r>
      <w:r w:rsidR="00431698">
        <w:t xml:space="preserve"> si se cumple que </w:t>
      </w:r>
      <w:r w:rsidR="00431698" w:rsidRPr="00BA6DEA">
        <w:rPr>
          <w:b/>
          <w:i/>
        </w:rPr>
        <w:t>f(r)=0</w:t>
      </w:r>
      <w:r w:rsidR="00431698">
        <w:t xml:space="preserve">. Para buscar la raíz se construirá una sucesión de aproximaciones </w:t>
      </w:r>
      <w:r w:rsidR="00431698" w:rsidRPr="00BA6DEA">
        <w:rPr>
          <w:b/>
          <w:i/>
        </w:rPr>
        <w:t>{x</w:t>
      </w:r>
      <w:r w:rsidR="00431698" w:rsidRPr="00BA6DEA">
        <w:rPr>
          <w:b/>
          <w:i/>
          <w:vertAlign w:val="subscript"/>
        </w:rPr>
        <w:t>i</w:t>
      </w:r>
      <w:r w:rsidR="00431698" w:rsidRPr="00BA6DEA">
        <w:rPr>
          <w:b/>
          <w:i/>
        </w:rPr>
        <w:t>}</w:t>
      </w:r>
      <w:r w:rsidR="00BA6DEA">
        <w:t xml:space="preserve"> que converja a </w:t>
      </w:r>
      <w:r w:rsidR="00BA6DEA" w:rsidRPr="00BA6DEA">
        <w:rPr>
          <w:b/>
          <w:i/>
        </w:rPr>
        <w:t>r</w:t>
      </w:r>
      <w:r w:rsidR="00BA6DEA">
        <w:t xml:space="preserve">. Si la función </w:t>
      </w:r>
      <w:r w:rsidR="00BA6DEA" w:rsidRPr="008F15C4">
        <w:rPr>
          <w:b/>
          <w:i/>
        </w:rPr>
        <w:t xml:space="preserve">f </w:t>
      </w:r>
      <w:r w:rsidR="00BA6DEA">
        <w:t xml:space="preserve">es continua en el intervalo </w:t>
      </w:r>
      <w:r w:rsidR="00BA6DEA" w:rsidRPr="008F15C4">
        <w:rPr>
          <w:b/>
          <w:i/>
        </w:rPr>
        <w:t>[</w:t>
      </w:r>
      <w:proofErr w:type="spellStart"/>
      <w:r w:rsidR="00BA6DEA" w:rsidRPr="008F15C4">
        <w:rPr>
          <w:b/>
          <w:i/>
        </w:rPr>
        <w:t>a,b</w:t>
      </w:r>
      <w:proofErr w:type="spellEnd"/>
      <w:r w:rsidR="00BA6DEA" w:rsidRPr="008F15C4">
        <w:rPr>
          <w:b/>
          <w:i/>
        </w:rPr>
        <w:t>]</w:t>
      </w:r>
      <w:r w:rsidR="00BA6DEA">
        <w:t xml:space="preserve"> y además se cumple que </w:t>
      </w:r>
      <w:r w:rsidR="00BA6DEA" w:rsidRPr="00D15684">
        <w:rPr>
          <w:b/>
          <w:i/>
        </w:rPr>
        <w:t>f(a)*f(b)&lt;0</w:t>
      </w:r>
      <w:r w:rsidR="00BA6DEA">
        <w:t xml:space="preserve"> (la función toma distinto signo en los extremos del intervalo) entonces existe al menos una raíz en dicho intervalo (Teorema de Bolzano). </w:t>
      </w:r>
    </w:p>
    <w:p w:rsidR="00751AD1" w:rsidRDefault="00BA6DEA" w:rsidP="00623A40">
      <w:pPr>
        <w:autoSpaceDE w:val="0"/>
        <w:autoSpaceDN w:val="0"/>
        <w:adjustRightInd w:val="0"/>
        <w:jc w:val="both"/>
      </w:pPr>
      <w:r>
        <w:t xml:space="preserve">En el método de la falsa posición, partiendo del intervalo </w:t>
      </w:r>
    </w:p>
    <w:p w:rsidR="00751AD1" w:rsidRDefault="00BA6DEA" w:rsidP="00623A40">
      <w:pPr>
        <w:autoSpaceDE w:val="0"/>
        <w:autoSpaceDN w:val="0"/>
        <w:adjustRightInd w:val="0"/>
        <w:jc w:val="both"/>
      </w:pPr>
      <w:r>
        <w:t xml:space="preserve">inicial </w:t>
      </w:r>
      <w:r w:rsidRPr="008F15C4">
        <w:rPr>
          <w:b/>
          <w:i/>
        </w:rPr>
        <w:t>[a</w:t>
      </w:r>
      <w:r w:rsidRPr="008F15C4">
        <w:rPr>
          <w:b/>
          <w:i/>
          <w:vertAlign w:val="subscript"/>
        </w:rPr>
        <w:t>0</w:t>
      </w:r>
      <w:r w:rsidRPr="008F15C4">
        <w:rPr>
          <w:b/>
          <w:i/>
        </w:rPr>
        <w:t>,b</w:t>
      </w:r>
      <w:r w:rsidRPr="008F15C4">
        <w:rPr>
          <w:b/>
          <w:i/>
          <w:vertAlign w:val="subscript"/>
        </w:rPr>
        <w:t>0</w:t>
      </w:r>
      <w:r w:rsidRPr="008F15C4">
        <w:rPr>
          <w:b/>
          <w:i/>
        </w:rPr>
        <w:t>]=[</w:t>
      </w:r>
      <w:proofErr w:type="spellStart"/>
      <w:r w:rsidRPr="008F15C4">
        <w:rPr>
          <w:b/>
          <w:i/>
        </w:rPr>
        <w:t>a,b</w:t>
      </w:r>
      <w:proofErr w:type="spellEnd"/>
      <w:r w:rsidRPr="008F15C4">
        <w:rPr>
          <w:b/>
          <w:i/>
        </w:rPr>
        <w:t>]</w:t>
      </w:r>
      <w:r w:rsidR="00445953">
        <w:t>, se va</w:t>
      </w:r>
      <w:r>
        <w:t xml:space="preserve"> construyendo una sucesión de </w:t>
      </w:r>
    </w:p>
    <w:p w:rsidR="00751AD1" w:rsidRDefault="00BA6DEA" w:rsidP="00623A40">
      <w:pPr>
        <w:autoSpaceDE w:val="0"/>
        <w:autoSpaceDN w:val="0"/>
        <w:adjustRightInd w:val="0"/>
        <w:jc w:val="both"/>
      </w:pPr>
      <w:r>
        <w:t xml:space="preserve">intervalos </w:t>
      </w:r>
      <w:r w:rsidRPr="008F15C4">
        <w:rPr>
          <w:b/>
          <w:i/>
        </w:rPr>
        <w:t>[</w:t>
      </w:r>
      <w:proofErr w:type="spellStart"/>
      <w:r w:rsidRPr="008F15C4">
        <w:rPr>
          <w:b/>
          <w:i/>
        </w:rPr>
        <w:t>a</w:t>
      </w:r>
      <w:r w:rsidRPr="008F15C4">
        <w:rPr>
          <w:b/>
          <w:i/>
          <w:vertAlign w:val="subscript"/>
        </w:rPr>
        <w:t>n</w:t>
      </w:r>
      <w:r w:rsidRPr="008F15C4">
        <w:rPr>
          <w:b/>
          <w:i/>
        </w:rPr>
        <w:t>,b</w:t>
      </w:r>
      <w:r w:rsidRPr="008F15C4">
        <w:rPr>
          <w:b/>
          <w:i/>
          <w:vertAlign w:val="subscript"/>
        </w:rPr>
        <w:t>n</w:t>
      </w:r>
      <w:proofErr w:type="spellEnd"/>
      <w:r w:rsidRPr="008F15C4">
        <w:rPr>
          <w:b/>
          <w:i/>
        </w:rPr>
        <w:t>]</w:t>
      </w:r>
      <w:r>
        <w:t xml:space="preserve"> tales que </w:t>
      </w:r>
      <w:r w:rsidRPr="00E92F8C">
        <w:rPr>
          <w:b/>
          <w:i/>
        </w:rPr>
        <w:t>f(</w:t>
      </w:r>
      <w:proofErr w:type="spellStart"/>
      <w:r w:rsidRPr="00E92F8C">
        <w:rPr>
          <w:b/>
          <w:i/>
        </w:rPr>
        <w:t>a</w:t>
      </w:r>
      <w:r w:rsidRPr="00E92F8C">
        <w:rPr>
          <w:b/>
          <w:i/>
          <w:vertAlign w:val="subscript"/>
        </w:rPr>
        <w:t>n</w:t>
      </w:r>
      <w:proofErr w:type="spellEnd"/>
      <w:r w:rsidRPr="00E92F8C">
        <w:rPr>
          <w:b/>
          <w:i/>
        </w:rPr>
        <w:t>)*f(</w:t>
      </w:r>
      <w:proofErr w:type="spellStart"/>
      <w:r w:rsidRPr="00E92F8C">
        <w:rPr>
          <w:b/>
          <w:i/>
        </w:rPr>
        <w:t>b</w:t>
      </w:r>
      <w:r w:rsidRPr="00E92F8C">
        <w:rPr>
          <w:b/>
          <w:i/>
          <w:vertAlign w:val="subscript"/>
        </w:rPr>
        <w:t>n</w:t>
      </w:r>
      <w:proofErr w:type="spellEnd"/>
      <w:r w:rsidRPr="00E92F8C">
        <w:rPr>
          <w:b/>
          <w:i/>
        </w:rPr>
        <w:t>)&lt;0</w:t>
      </w:r>
      <w:r w:rsidR="008F15C4">
        <w:t xml:space="preserve"> y se va calculando </w:t>
      </w:r>
    </w:p>
    <w:p w:rsidR="00D15684" w:rsidRDefault="008F15C4" w:rsidP="00623A40">
      <w:pPr>
        <w:autoSpaceDE w:val="0"/>
        <w:autoSpaceDN w:val="0"/>
        <w:adjustRightInd w:val="0"/>
        <w:jc w:val="both"/>
        <w:rPr>
          <w:b/>
          <w:i/>
        </w:rPr>
      </w:pPr>
      <w:r>
        <w:t>el punto de corte de la recta que pasa por</w:t>
      </w:r>
      <w:r w:rsidR="00D15684">
        <w:t xml:space="preserve"> los puntos</w:t>
      </w:r>
      <w:r>
        <w:t xml:space="preserve"> </w:t>
      </w:r>
      <w:r w:rsidRPr="00E92F8C">
        <w:rPr>
          <w:b/>
          <w:i/>
        </w:rPr>
        <w:t>(</w:t>
      </w:r>
      <w:proofErr w:type="spellStart"/>
      <w:r w:rsidRPr="00E92F8C">
        <w:rPr>
          <w:b/>
          <w:i/>
        </w:rPr>
        <w:t>a</w:t>
      </w:r>
      <w:r w:rsidRPr="00E92F8C">
        <w:rPr>
          <w:b/>
          <w:i/>
          <w:vertAlign w:val="subscript"/>
        </w:rPr>
        <w:t>n</w:t>
      </w:r>
      <w:r w:rsidRPr="00E92F8C">
        <w:rPr>
          <w:b/>
          <w:i/>
        </w:rPr>
        <w:t>,f</w:t>
      </w:r>
      <w:proofErr w:type="spellEnd"/>
      <w:r w:rsidRPr="00E92F8C">
        <w:rPr>
          <w:b/>
          <w:i/>
        </w:rPr>
        <w:t>(</w:t>
      </w:r>
      <w:proofErr w:type="spellStart"/>
      <w:r w:rsidRPr="00E92F8C">
        <w:rPr>
          <w:b/>
          <w:i/>
        </w:rPr>
        <w:t>a</w:t>
      </w:r>
      <w:r w:rsidRPr="00E92F8C">
        <w:rPr>
          <w:b/>
          <w:i/>
          <w:vertAlign w:val="subscript"/>
        </w:rPr>
        <w:t>n</w:t>
      </w:r>
      <w:proofErr w:type="spellEnd"/>
      <w:r w:rsidRPr="00E92F8C">
        <w:rPr>
          <w:b/>
          <w:i/>
        </w:rPr>
        <w:t>))</w:t>
      </w:r>
    </w:p>
    <w:p w:rsidR="00BA6DEA" w:rsidRDefault="008F15C4" w:rsidP="00623A40">
      <w:pPr>
        <w:autoSpaceDE w:val="0"/>
        <w:autoSpaceDN w:val="0"/>
        <w:adjustRightInd w:val="0"/>
        <w:jc w:val="both"/>
      </w:pPr>
      <w:r>
        <w:t xml:space="preserve">y </w:t>
      </w:r>
      <w:r w:rsidRPr="00E92F8C">
        <w:rPr>
          <w:b/>
          <w:i/>
        </w:rPr>
        <w:t>(</w:t>
      </w:r>
      <w:proofErr w:type="spellStart"/>
      <w:r w:rsidRPr="00E92F8C">
        <w:rPr>
          <w:b/>
          <w:i/>
        </w:rPr>
        <w:t>b</w:t>
      </w:r>
      <w:r w:rsidRPr="00E92F8C">
        <w:rPr>
          <w:b/>
          <w:i/>
          <w:vertAlign w:val="subscript"/>
        </w:rPr>
        <w:t>n</w:t>
      </w:r>
      <w:r w:rsidRPr="00E92F8C">
        <w:rPr>
          <w:b/>
          <w:i/>
        </w:rPr>
        <w:t>,f</w:t>
      </w:r>
      <w:proofErr w:type="spellEnd"/>
      <w:r w:rsidRPr="00E92F8C">
        <w:rPr>
          <w:b/>
          <w:i/>
        </w:rPr>
        <w:t>(</w:t>
      </w:r>
      <w:proofErr w:type="spellStart"/>
      <w:r w:rsidRPr="00E92F8C">
        <w:rPr>
          <w:b/>
          <w:i/>
        </w:rPr>
        <w:t>b</w:t>
      </w:r>
      <w:r w:rsidRPr="00E92F8C">
        <w:rPr>
          <w:b/>
          <w:i/>
          <w:vertAlign w:val="subscript"/>
        </w:rPr>
        <w:t>n</w:t>
      </w:r>
      <w:proofErr w:type="spellEnd"/>
      <w:r w:rsidRPr="00E92F8C">
        <w:rPr>
          <w:b/>
          <w:i/>
        </w:rPr>
        <w:t>))</w:t>
      </w:r>
      <w:r w:rsidR="00D15684">
        <w:rPr>
          <w:b/>
          <w:i/>
        </w:rPr>
        <w:t xml:space="preserve"> </w:t>
      </w:r>
      <w:r>
        <w:t>con el eje de abscisas:</w:t>
      </w:r>
    </w:p>
    <w:p w:rsidR="003E3DE1" w:rsidRDefault="003E3DE1" w:rsidP="00623A40">
      <w:pPr>
        <w:autoSpaceDE w:val="0"/>
        <w:autoSpaceDN w:val="0"/>
        <w:adjustRightInd w:val="0"/>
        <w:jc w:val="both"/>
      </w:pPr>
    </w:p>
    <w:p w:rsidR="008F15C4" w:rsidRPr="00D15684" w:rsidRDefault="001B0AC1" w:rsidP="00751AD1">
      <w:pPr>
        <w:autoSpaceDE w:val="0"/>
        <w:autoSpaceDN w:val="0"/>
        <w:adjustRightInd w:val="0"/>
        <w:ind w:left="708" w:firstLine="708"/>
        <w:jc w:val="both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3E3DE1" w:rsidRDefault="003E3DE1" w:rsidP="00623A40">
      <w:pPr>
        <w:autoSpaceDE w:val="0"/>
        <w:autoSpaceDN w:val="0"/>
        <w:adjustRightInd w:val="0"/>
        <w:jc w:val="both"/>
      </w:pPr>
    </w:p>
    <w:p w:rsidR="008E56FD" w:rsidRDefault="008E56FD" w:rsidP="008E56FD">
      <w:pPr>
        <w:autoSpaceDE w:val="0"/>
        <w:autoSpaceDN w:val="0"/>
        <w:adjustRightInd w:val="0"/>
        <w:ind w:left="708" w:firstLine="708"/>
        <w:jc w:val="both"/>
        <w:rPr>
          <w:sz w:val="22"/>
          <w:szCs w:val="22"/>
        </w:rPr>
      </w:pPr>
    </w:p>
    <w:p w:rsidR="004103F5" w:rsidRPr="00D15684" w:rsidRDefault="004103F5" w:rsidP="008E56FD">
      <w:pPr>
        <w:autoSpaceDE w:val="0"/>
        <w:autoSpaceDN w:val="0"/>
        <w:adjustRightInd w:val="0"/>
        <w:ind w:left="708" w:firstLine="708"/>
        <w:jc w:val="both"/>
        <w:rPr>
          <w:sz w:val="22"/>
          <w:szCs w:val="22"/>
        </w:rPr>
      </w:pPr>
    </w:p>
    <w:p w:rsidR="008E56FD" w:rsidRDefault="008F15C4" w:rsidP="00623A40">
      <w:pPr>
        <w:autoSpaceDE w:val="0"/>
        <w:autoSpaceDN w:val="0"/>
        <w:adjustRightInd w:val="0"/>
        <w:jc w:val="both"/>
      </w:pPr>
      <w:r>
        <w:t>Dicho punto divide el intervalo</w:t>
      </w:r>
      <w:r w:rsidR="00377A80">
        <w:t xml:space="preserve"> </w:t>
      </w:r>
      <w:r w:rsidR="00377A80" w:rsidRPr="008F15C4">
        <w:rPr>
          <w:b/>
          <w:i/>
        </w:rPr>
        <w:t>[</w:t>
      </w:r>
      <w:proofErr w:type="spellStart"/>
      <w:r w:rsidR="00377A80" w:rsidRPr="008F15C4">
        <w:rPr>
          <w:b/>
          <w:i/>
        </w:rPr>
        <w:t>a</w:t>
      </w:r>
      <w:r w:rsidR="00377A80" w:rsidRPr="008F15C4">
        <w:rPr>
          <w:b/>
          <w:i/>
          <w:vertAlign w:val="subscript"/>
        </w:rPr>
        <w:t>n</w:t>
      </w:r>
      <w:r w:rsidR="00377A80" w:rsidRPr="008F15C4">
        <w:rPr>
          <w:b/>
          <w:i/>
        </w:rPr>
        <w:t>,b</w:t>
      </w:r>
      <w:r w:rsidR="00377A80" w:rsidRPr="008F15C4">
        <w:rPr>
          <w:b/>
          <w:i/>
          <w:vertAlign w:val="subscript"/>
        </w:rPr>
        <w:t>n</w:t>
      </w:r>
      <w:proofErr w:type="spellEnd"/>
      <w:r w:rsidR="00377A80" w:rsidRPr="008F15C4">
        <w:rPr>
          <w:b/>
          <w:i/>
        </w:rPr>
        <w:t>]</w:t>
      </w:r>
      <w:r w:rsidR="00377A80">
        <w:t xml:space="preserve"> </w:t>
      </w:r>
      <w:r>
        <w:t xml:space="preserve">en dos sub-intervalos del que hay que escoger el que contiene la raíz, reiterándose todo el proceso anterior </w:t>
      </w:r>
      <w:r w:rsidR="00E07CF2">
        <w:t xml:space="preserve">hasta que </w:t>
      </w:r>
      <w:r w:rsidR="00E07CF2" w:rsidRPr="00E92F8C">
        <w:rPr>
          <w:b/>
          <w:i/>
        </w:rPr>
        <w:t>f(x</w:t>
      </w:r>
      <w:r w:rsidR="00E07CF2" w:rsidRPr="00F41F0F">
        <w:rPr>
          <w:b/>
          <w:i/>
          <w:vertAlign w:val="subscript"/>
        </w:rPr>
        <w:t>n</w:t>
      </w:r>
      <w:r w:rsidR="00E07CF2" w:rsidRPr="00445953">
        <w:rPr>
          <w:b/>
          <w:i/>
          <w:vertAlign w:val="subscript"/>
        </w:rPr>
        <w:t>+1</w:t>
      </w:r>
      <w:r w:rsidR="00E07CF2" w:rsidRPr="00E92F8C">
        <w:rPr>
          <w:b/>
          <w:i/>
        </w:rPr>
        <w:t>)</w:t>
      </w:r>
      <w:r w:rsidR="00E07CF2">
        <w:t xml:space="preserve"> sea lo </w:t>
      </w:r>
      <w:r w:rsidR="00432C26">
        <w:t>suficientemente pequeño (</w:t>
      </w:r>
      <w:r w:rsidR="00432C26" w:rsidRPr="00432C26">
        <w:rPr>
          <w:b/>
          <w:i/>
        </w:rPr>
        <w:t>&lt;1E-10</w:t>
      </w:r>
      <w:r w:rsidR="00E07CF2">
        <w:t>).</w:t>
      </w:r>
      <w:r>
        <w:t xml:space="preserve"> </w:t>
      </w:r>
    </w:p>
    <w:p w:rsidR="00BA6DEA" w:rsidRDefault="008F15C4" w:rsidP="00623A40">
      <w:pPr>
        <w:autoSpaceDE w:val="0"/>
        <w:autoSpaceDN w:val="0"/>
        <w:adjustRightInd w:val="0"/>
        <w:jc w:val="both"/>
      </w:pPr>
      <w:r>
        <w:t>A</w:t>
      </w:r>
      <w:r w:rsidR="00E92F8C">
        <w:t xml:space="preserve"> través del identificador de función se devolverá: </w:t>
      </w:r>
      <w:r w:rsidR="00E92F8C" w:rsidRPr="00E92F8C">
        <w:rPr>
          <w:b/>
          <w:i/>
        </w:rPr>
        <w:t>0</w:t>
      </w:r>
      <w:r w:rsidR="00E92F8C">
        <w:t xml:space="preserve"> si cualquiera de los dos extremos del intervalo ya es una raíz (devolviéndose a través del parámetro de salida</w:t>
      </w:r>
      <w:r w:rsidR="00D4561B">
        <w:t xml:space="preserve">, y en el caso de ser los dos extremos raíces </w:t>
      </w:r>
      <w:r w:rsidR="00751AD1">
        <w:t xml:space="preserve">solo hay que </w:t>
      </w:r>
      <w:r w:rsidR="00D4561B">
        <w:t>devolver uno de ellos</w:t>
      </w:r>
      <w:r w:rsidR="00E92F8C">
        <w:t xml:space="preserve">), </w:t>
      </w:r>
      <w:r w:rsidR="00E92F8C" w:rsidRPr="00D4561B">
        <w:rPr>
          <w:b/>
          <w:i/>
        </w:rPr>
        <w:t>-1</w:t>
      </w:r>
      <w:r w:rsidR="00E92F8C">
        <w:t xml:space="preserve"> si no se cumple el Teorema de Bolzano y ninguno de los extremos es una raíz, </w:t>
      </w:r>
      <w:r w:rsidR="00E92F8C" w:rsidRPr="00D4561B">
        <w:rPr>
          <w:b/>
          <w:i/>
        </w:rPr>
        <w:t>1</w:t>
      </w:r>
      <w:r w:rsidR="00F41F0F">
        <w:rPr>
          <w:b/>
          <w:i/>
        </w:rPr>
        <w:t xml:space="preserve"> </w:t>
      </w:r>
      <w:r w:rsidR="00E92F8C">
        <w:t>si se cumple el Teorema de Bolzano.</w:t>
      </w:r>
    </w:p>
    <w:p w:rsidR="00431698" w:rsidRDefault="00431698" w:rsidP="00623A40">
      <w:pPr>
        <w:autoSpaceDE w:val="0"/>
        <w:autoSpaceDN w:val="0"/>
        <w:adjustRightInd w:val="0"/>
        <w:jc w:val="both"/>
      </w:pPr>
    </w:p>
    <w:p w:rsidR="00623A40" w:rsidRDefault="00623A40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3 – Estructuras de Datos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construir una función en </w:t>
      </w:r>
      <w:r w:rsidRPr="003E3DE1">
        <w:rPr>
          <w:b/>
          <w:bCs/>
          <w:i/>
        </w:rPr>
        <w:t>C</w:t>
      </w:r>
      <w:r>
        <w:rPr>
          <w:bCs/>
        </w:rPr>
        <w:t xml:space="preserve"> que calcule la matriz traspuesta conjugada de una matriz cuadrada de </w:t>
      </w:r>
      <w:r w:rsidR="00F3293F">
        <w:rPr>
          <w:bCs/>
        </w:rPr>
        <w:t xml:space="preserve">dimensión máxima </w:t>
      </w:r>
      <w:r w:rsidR="00F3293F" w:rsidRPr="003E3DE1">
        <w:rPr>
          <w:b/>
          <w:bCs/>
          <w:i/>
        </w:rPr>
        <w:t>10</w:t>
      </w:r>
      <w:r w:rsidR="00F3293F">
        <w:rPr>
          <w:bCs/>
        </w:rPr>
        <w:t xml:space="preserve"> dada como argumento</w:t>
      </w:r>
      <w:r w:rsidR="0090793A">
        <w:rPr>
          <w:bCs/>
        </w:rPr>
        <w:t>, y que devuelva la misma a través del mismo argumento de entrada</w:t>
      </w:r>
      <w:r w:rsidR="00F3293F">
        <w:rPr>
          <w:bCs/>
        </w:rPr>
        <w:t>. Considerar las siguientes estructuras de datos y prototipo de función:</w:t>
      </w:r>
    </w:p>
    <w:p w:rsidR="00F3293F" w:rsidRPr="00CA37D1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CA37D1">
        <w:rPr>
          <w:rFonts w:ascii="Courier New" w:hAnsi="Courier New" w:cs="Courier New"/>
          <w:bCs/>
          <w:sz w:val="22"/>
          <w:szCs w:val="22"/>
        </w:rPr>
        <w:t>/* Estructuras de datos a considerar en el ejercicio */</w:t>
      </w:r>
    </w:p>
    <w:p w:rsidR="00F3293F" w:rsidRPr="00F41F0F" w:rsidRDefault="00F3293F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F41F0F">
        <w:rPr>
          <w:rFonts w:ascii="Courier New" w:hAnsi="Courier New" w:cs="Courier New"/>
          <w:bCs/>
          <w:sz w:val="22"/>
          <w:szCs w:val="22"/>
          <w:lang w:val="en-US"/>
        </w:rPr>
        <w:t>#define MAX 10</w:t>
      </w:r>
    </w:p>
    <w:p w:rsidR="00F3293F" w:rsidRPr="00F41F0F" w:rsidRDefault="00F3293F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>typedef</w:t>
      </w:r>
      <w:proofErr w:type="spellEnd"/>
      <w:r w:rsidR="00F41F0F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>struct</w:t>
      </w:r>
      <w:proofErr w:type="spellEnd"/>
      <w:r w:rsidRPr="00F41F0F">
        <w:rPr>
          <w:rFonts w:ascii="Courier New" w:hAnsi="Courier New" w:cs="Courier New"/>
          <w:bCs/>
          <w:sz w:val="22"/>
          <w:szCs w:val="22"/>
          <w:lang w:val="en-US"/>
        </w:rPr>
        <w:t>{</w:t>
      </w:r>
    </w:p>
    <w:p w:rsidR="00F3293F" w:rsidRPr="00F41F0F" w:rsidRDefault="00F3293F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F41F0F">
        <w:rPr>
          <w:rFonts w:ascii="Courier New" w:hAnsi="Courier New" w:cs="Courier New"/>
          <w:bCs/>
          <w:sz w:val="22"/>
          <w:szCs w:val="22"/>
          <w:lang w:val="en-US"/>
        </w:rPr>
        <w:tab/>
        <w:t>double re;</w:t>
      </w:r>
    </w:p>
    <w:p w:rsidR="00F3293F" w:rsidRPr="00CA37D1" w:rsidRDefault="00F3293F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F41F0F">
        <w:rPr>
          <w:rFonts w:ascii="Courier New" w:hAnsi="Courier New" w:cs="Courier New"/>
          <w:bCs/>
          <w:sz w:val="22"/>
          <w:szCs w:val="22"/>
          <w:lang w:val="en-US"/>
        </w:rPr>
        <w:tab/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="00DF174E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im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;</w:t>
      </w:r>
    </w:p>
    <w:p w:rsidR="00F3293F" w:rsidRPr="00CA37D1" w:rsidRDefault="00F3293F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CA37D1"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tipo_complejo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;</w:t>
      </w:r>
    </w:p>
    <w:p w:rsidR="00F3293F" w:rsidRPr="00CA37D1" w:rsidRDefault="00F3293F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="007E1FD7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tipo_complejo</w:t>
      </w:r>
      <w:proofErr w:type="spellEnd"/>
      <w:r w:rsidR="00F41F0F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tipo_</w:t>
      </w:r>
      <w:r w:rsidR="00CA37D1" w:rsidRPr="00CA37D1">
        <w:rPr>
          <w:rFonts w:ascii="Courier New" w:hAnsi="Courier New" w:cs="Courier New"/>
          <w:bCs/>
          <w:sz w:val="22"/>
          <w:szCs w:val="22"/>
        </w:rPr>
        <w:t>array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[MAX][MAX];</w:t>
      </w:r>
    </w:p>
    <w:p w:rsidR="00CA37D1" w:rsidRPr="007E1FD7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7E1FD7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="00F41F0F" w:rsidRPr="007E1FD7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E1FD7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7E1FD7">
        <w:rPr>
          <w:rFonts w:ascii="Courier New" w:hAnsi="Courier New" w:cs="Courier New"/>
          <w:bCs/>
          <w:sz w:val="22"/>
          <w:szCs w:val="22"/>
        </w:rPr>
        <w:t>{</w:t>
      </w:r>
    </w:p>
    <w:p w:rsidR="00CA37D1" w:rsidRPr="007E1FD7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7E1FD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7E1FD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E1FD7">
        <w:rPr>
          <w:rFonts w:ascii="Courier New" w:hAnsi="Courier New" w:cs="Courier New"/>
          <w:bCs/>
          <w:sz w:val="22"/>
          <w:szCs w:val="22"/>
        </w:rPr>
        <w:t xml:space="preserve"> n;</w:t>
      </w:r>
      <w:r w:rsidR="007E1FD7" w:rsidRPr="007E1FD7">
        <w:rPr>
          <w:rFonts w:ascii="Courier New" w:hAnsi="Courier New" w:cs="Courier New"/>
          <w:bCs/>
          <w:sz w:val="22"/>
          <w:szCs w:val="22"/>
        </w:rPr>
        <w:t xml:space="preserve">             // Dimensión de la matriz</w:t>
      </w:r>
    </w:p>
    <w:p w:rsidR="00CA37D1" w:rsidRPr="00E07CF2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7E1FD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="00CB059E" w:rsidRPr="00E07CF2">
        <w:rPr>
          <w:rFonts w:ascii="Courier New" w:hAnsi="Courier New" w:cs="Courier New"/>
          <w:bCs/>
          <w:sz w:val="22"/>
          <w:szCs w:val="22"/>
        </w:rPr>
        <w:t>tipo_ar</w:t>
      </w:r>
      <w:r w:rsidRPr="00E07CF2">
        <w:rPr>
          <w:rFonts w:ascii="Courier New" w:hAnsi="Courier New" w:cs="Courier New"/>
          <w:bCs/>
          <w:sz w:val="22"/>
          <w:szCs w:val="22"/>
        </w:rPr>
        <w:t>ray</w:t>
      </w:r>
      <w:proofErr w:type="spellEnd"/>
      <w:r w:rsidRPr="00E07CF2">
        <w:rPr>
          <w:rFonts w:ascii="Courier New" w:hAnsi="Courier New" w:cs="Courier New"/>
          <w:bCs/>
          <w:sz w:val="22"/>
          <w:szCs w:val="22"/>
        </w:rPr>
        <w:t xml:space="preserve"> a;</w:t>
      </w:r>
    </w:p>
    <w:p w:rsidR="00CA37D1" w:rsidRPr="00CA37D1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CA37D1"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tipo_matriz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;</w:t>
      </w:r>
    </w:p>
    <w:p w:rsidR="00CA37D1" w:rsidRPr="00CA37D1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</w:p>
    <w:p w:rsidR="00CA37D1" w:rsidRPr="00CA37D1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CA37D1">
        <w:rPr>
          <w:rFonts w:ascii="Courier New" w:hAnsi="Courier New" w:cs="Courier New"/>
          <w:bCs/>
          <w:sz w:val="22"/>
          <w:szCs w:val="22"/>
        </w:rPr>
        <w:lastRenderedPageBreak/>
        <w:t>/* Prototipo de función a construir en el ejercicio */</w:t>
      </w:r>
    </w:p>
    <w:p w:rsidR="00CA37D1" w:rsidRPr="00CA37D1" w:rsidRDefault="00CA37D1" w:rsidP="00CA37D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void</w:t>
      </w:r>
      <w:proofErr w:type="spellEnd"/>
      <w:r w:rsidR="00F41F0F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traspuesta_conjugada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="00DF174E">
        <w:rPr>
          <w:rFonts w:ascii="Courier New" w:hAnsi="Courier New" w:cs="Courier New"/>
          <w:bCs/>
          <w:sz w:val="22"/>
          <w:szCs w:val="22"/>
        </w:rPr>
        <w:t>tipo_matriz</w:t>
      </w:r>
      <w:proofErr w:type="spellEnd"/>
      <w:r w:rsidR="00DF174E">
        <w:rPr>
          <w:rFonts w:ascii="Courier New" w:hAnsi="Courier New" w:cs="Courier New"/>
          <w:bCs/>
          <w:sz w:val="22"/>
          <w:szCs w:val="22"/>
        </w:rPr>
        <w:t xml:space="preserve"> *m);</w:t>
      </w:r>
    </w:p>
    <w:p w:rsidR="00F3293F" w:rsidRDefault="00F3293F" w:rsidP="00623A40">
      <w:pPr>
        <w:autoSpaceDE w:val="0"/>
        <w:autoSpaceDN w:val="0"/>
        <w:adjustRightInd w:val="0"/>
        <w:jc w:val="both"/>
      </w:pPr>
    </w:p>
    <w:p w:rsidR="00623A40" w:rsidRDefault="0090793A" w:rsidP="00623A40">
      <w:pPr>
        <w:autoSpaceDE w:val="0"/>
        <w:autoSpaceDN w:val="0"/>
        <w:adjustRightInd w:val="0"/>
        <w:jc w:val="both"/>
      </w:pPr>
      <w:r w:rsidRPr="0090793A">
        <w:rPr>
          <w:u w:val="single"/>
        </w:rPr>
        <w:t>Notas</w:t>
      </w:r>
      <w:r>
        <w:t>:</w:t>
      </w:r>
    </w:p>
    <w:p w:rsidR="0090793A" w:rsidRDefault="0090793A" w:rsidP="00623A40">
      <w:pPr>
        <w:autoSpaceDE w:val="0"/>
        <w:autoSpaceDN w:val="0"/>
        <w:adjustRightInd w:val="0"/>
        <w:jc w:val="both"/>
      </w:pPr>
      <w:r>
        <w:t xml:space="preserve">Conjugado de un número complejo: </w:t>
      </w:r>
      <w:r>
        <w:tab/>
        <w:t>otro número complejo obtenido cambiándole el signo a la parte imaginaria:</w:t>
      </w:r>
      <w:r>
        <w:tab/>
      </w:r>
      <w:r>
        <w:tab/>
      </w:r>
      <w:r>
        <w:tab/>
        <w:t>conjugado(</w:t>
      </w:r>
      <w:proofErr w:type="spellStart"/>
      <w:r>
        <w:t>a+b</w:t>
      </w:r>
      <w:proofErr w:type="spellEnd"/>
      <w:r>
        <w:t>*i)=a-b*i</w:t>
      </w:r>
    </w:p>
    <w:p w:rsidR="0090793A" w:rsidRDefault="0090793A" w:rsidP="0090793A">
      <w:pPr>
        <w:autoSpaceDE w:val="0"/>
        <w:autoSpaceDN w:val="0"/>
        <w:adjustRightInd w:val="0"/>
        <w:ind w:left="2124" w:firstLine="708"/>
        <w:jc w:val="both"/>
      </w:pPr>
      <w:r>
        <w:t xml:space="preserve">siendo </w:t>
      </w:r>
      <w:r w:rsidRPr="00751AD1">
        <w:rPr>
          <w:b/>
          <w:i/>
        </w:rPr>
        <w:t>i</w:t>
      </w:r>
      <w:r>
        <w:t xml:space="preserve"> la unidad imaginaria (</w:t>
      </w:r>
      <m:oMath>
        <m:r>
          <w:rPr>
            <w:rFonts w:ascii="Cambria Math" w:hAnsi="Cambria Math"/>
          </w:rPr>
          <m:t>i=j=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)</w:t>
      </w:r>
    </w:p>
    <w:p w:rsidR="00E03249" w:rsidRDefault="0090793A" w:rsidP="009679D6">
      <w:pPr>
        <w:autoSpaceDE w:val="0"/>
        <w:autoSpaceDN w:val="0"/>
        <w:adjustRightInd w:val="0"/>
        <w:jc w:val="both"/>
      </w:pPr>
      <w:r>
        <w:t xml:space="preserve">Matriz traspuesta de una matriz cuadrada: matriz obtenida al intercambiar las filas por las columnas y viceversa. </w:t>
      </w:r>
    </w:p>
    <w:p w:rsidR="0090793A" w:rsidRDefault="0090793A" w:rsidP="009679D6">
      <w:pPr>
        <w:autoSpaceDE w:val="0"/>
        <w:autoSpaceDN w:val="0"/>
        <w:adjustRightInd w:val="0"/>
        <w:jc w:val="both"/>
      </w:pPr>
      <w:r>
        <w:t>Ejemplo</w:t>
      </w:r>
      <w:r w:rsidR="00CB059E">
        <w:t xml:space="preserve"> de traspuesta conjugada</w:t>
      </w:r>
      <w:r w:rsidR="00713BD4">
        <w:t xml:space="preserve"> de una matriz cuadrada</w:t>
      </w:r>
      <w:r>
        <w:t>:</w:t>
      </w:r>
    </w:p>
    <w:p w:rsidR="00CB059E" w:rsidRDefault="00CB059E" w:rsidP="009679D6">
      <w:pPr>
        <w:autoSpaceDE w:val="0"/>
        <w:autoSpaceDN w:val="0"/>
        <w:adjustRightInd w:val="0"/>
        <w:jc w:val="both"/>
      </w:pPr>
    </w:p>
    <w:p w:rsidR="00432C26" w:rsidRPr="00432C26" w:rsidRDefault="00CB059E" w:rsidP="00EA3376">
      <w:pPr>
        <w:autoSpaceDE w:val="0"/>
        <w:autoSpaceDN w:val="0"/>
        <w:adjustRightInd w:val="0"/>
        <w:jc w:val="center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Traspuesta Conjugada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+i*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</m:oMath>
      </m:oMathPara>
    </w:p>
    <w:p w:rsidR="0090793A" w:rsidRDefault="0090793A" w:rsidP="0090793A">
      <w:pPr>
        <w:autoSpaceDE w:val="0"/>
        <w:autoSpaceDN w:val="0"/>
        <w:adjustRightInd w:val="0"/>
      </w:pPr>
    </w:p>
    <w:p w:rsidR="00432C26" w:rsidRPr="00EA3376" w:rsidRDefault="00432C26" w:rsidP="00432C26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m:oMath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54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35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55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55</m:t>
                      </m:r>
                    </m:sub>
                  </m:sSub>
                </m:e>
              </m:mr>
            </m:m>
          </m:e>
        </m:d>
      </m:oMath>
    </w:p>
    <w:p w:rsidR="00432C26" w:rsidRDefault="00432C26" w:rsidP="0090793A">
      <w:pPr>
        <w:autoSpaceDE w:val="0"/>
        <w:autoSpaceDN w:val="0"/>
        <w:adjustRightInd w:val="0"/>
      </w:pPr>
    </w:p>
    <w:p w:rsidR="0090793A" w:rsidRDefault="0090793A" w:rsidP="0090793A">
      <w:pPr>
        <w:autoSpaceDE w:val="0"/>
        <w:autoSpaceDN w:val="0"/>
        <w:adjustRightInd w:val="0"/>
      </w:pPr>
    </w:p>
    <w:p w:rsidR="00F3293F" w:rsidRDefault="00F3293F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4</w:t>
      </w:r>
      <w:r w:rsidR="00623A40">
        <w:rPr>
          <w:b/>
          <w:bCs/>
        </w:rPr>
        <w:t xml:space="preserve"> – </w:t>
      </w:r>
      <w:r>
        <w:rPr>
          <w:b/>
          <w:bCs/>
        </w:rPr>
        <w:t>Archivos</w:t>
      </w:r>
      <w:r w:rsidR="00623A40">
        <w:rPr>
          <w:b/>
          <w:bCs/>
        </w:rPr>
        <w:t xml:space="preserve"> (2 puntos)</w:t>
      </w:r>
      <w:r w:rsidR="00623A40" w:rsidRPr="0020259E">
        <w:rPr>
          <w:b/>
          <w:bCs/>
        </w:rPr>
        <w:t xml:space="preserve">: </w:t>
      </w:r>
      <w:r w:rsidR="00623A40">
        <w:rPr>
          <w:bCs/>
        </w:rPr>
        <w:t>c</w:t>
      </w:r>
      <w:r>
        <w:rPr>
          <w:bCs/>
        </w:rPr>
        <w:t>onsiderar un archivo de texto de nombre “</w:t>
      </w:r>
      <w:r w:rsidRPr="00811872">
        <w:rPr>
          <w:b/>
          <w:bCs/>
          <w:i/>
        </w:rPr>
        <w:t>datos.txt</w:t>
      </w:r>
      <w:r>
        <w:rPr>
          <w:bCs/>
        </w:rPr>
        <w:t xml:space="preserve">” situado en el directorio (carpeta) actual de trabajo que contiene los datos </w:t>
      </w:r>
      <w:r w:rsidR="00AF4DA9">
        <w:rPr>
          <w:bCs/>
        </w:rPr>
        <w:t>registrados por una estación ITV</w:t>
      </w:r>
      <w:r w:rsidR="00EC2822">
        <w:rPr>
          <w:bCs/>
        </w:rPr>
        <w:t xml:space="preserve"> (Inspección Técnica de Vehículos) de los vehículos que han pasado por la misma</w:t>
      </w:r>
      <w:r w:rsidR="007E1FD7">
        <w:rPr>
          <w:bCs/>
        </w:rPr>
        <w:t xml:space="preserve"> </w:t>
      </w:r>
      <w:r w:rsidR="00713BD4">
        <w:rPr>
          <w:bCs/>
        </w:rPr>
        <w:t xml:space="preserve">en el último semestre, </w:t>
      </w:r>
      <w:r w:rsidR="00AF4DA9">
        <w:rPr>
          <w:bCs/>
        </w:rPr>
        <w:t xml:space="preserve">adecuadamente formateados </w:t>
      </w:r>
      <w:r w:rsidR="00EC2822">
        <w:rPr>
          <w:bCs/>
        </w:rPr>
        <w:t xml:space="preserve">(un vehículo </w:t>
      </w:r>
      <w:r w:rsidR="00AF4DA9">
        <w:rPr>
          <w:bCs/>
        </w:rPr>
        <w:t>por línea</w:t>
      </w:r>
      <w:r w:rsidR="00EC2822">
        <w:rPr>
          <w:bCs/>
        </w:rPr>
        <w:t>)</w:t>
      </w:r>
      <w:r w:rsidR="007E1FD7">
        <w:rPr>
          <w:bCs/>
        </w:rPr>
        <w:t xml:space="preserve"> </w:t>
      </w:r>
      <w:r>
        <w:rPr>
          <w:bCs/>
        </w:rPr>
        <w:t xml:space="preserve">con </w:t>
      </w:r>
      <w:r w:rsidR="00AF4DA9">
        <w:rPr>
          <w:bCs/>
        </w:rPr>
        <w:t>la</w:t>
      </w:r>
      <w:r>
        <w:rPr>
          <w:bCs/>
        </w:rPr>
        <w:t xml:space="preserve"> siguiente </w:t>
      </w:r>
      <w:r w:rsidR="00AF4DA9">
        <w:rPr>
          <w:bCs/>
        </w:rPr>
        <w:t>estructura</w:t>
      </w:r>
      <w:r>
        <w:rPr>
          <w:bCs/>
        </w:rPr>
        <w:t>:</w:t>
      </w:r>
    </w:p>
    <w:p w:rsidR="00EC2822" w:rsidRDefault="00EC2822" w:rsidP="00623A40">
      <w:pPr>
        <w:autoSpaceDE w:val="0"/>
        <w:autoSpaceDN w:val="0"/>
        <w:adjustRightInd w:val="0"/>
        <w:jc w:val="both"/>
        <w:rPr>
          <w:bCs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7946"/>
      </w:tblGrid>
      <w:tr w:rsidR="00EC2822" w:rsidTr="004103F5">
        <w:tc>
          <w:tcPr>
            <w:tcW w:w="2660" w:type="dxa"/>
          </w:tcPr>
          <w:p w:rsidR="00EC2822" w:rsidRPr="00EC2822" w:rsidRDefault="00EC2822" w:rsidP="00EC282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C2822">
              <w:rPr>
                <w:b/>
                <w:bCs/>
              </w:rPr>
              <w:t>Archivo “datos.txt”</w:t>
            </w:r>
          </w:p>
        </w:tc>
        <w:tc>
          <w:tcPr>
            <w:tcW w:w="7946" w:type="dxa"/>
          </w:tcPr>
          <w:p w:rsidR="00EC2822" w:rsidRPr="00EC2822" w:rsidRDefault="00EC2822" w:rsidP="007E1FD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C2822">
              <w:rPr>
                <w:b/>
                <w:bCs/>
              </w:rPr>
              <w:t xml:space="preserve">Significado de los datos de cada </w:t>
            </w:r>
            <w:r w:rsidR="007E1FD7">
              <w:rPr>
                <w:b/>
                <w:bCs/>
              </w:rPr>
              <w:t>línea</w:t>
            </w:r>
          </w:p>
        </w:tc>
      </w:tr>
      <w:tr w:rsidR="00EC2822" w:rsidTr="004103F5">
        <w:tc>
          <w:tcPr>
            <w:tcW w:w="2660" w:type="dxa"/>
          </w:tcPr>
          <w:p w:rsidR="00EC2822" w:rsidRPr="00FD6F1E" w:rsidRDefault="00D6502A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 xml:space="preserve">D 1900 </w:t>
            </w:r>
            <w:r w:rsidR="007E1FD7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6</w:t>
            </w:r>
            <w:r w:rsidR="007E1FD7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="00FD6F1E" w:rsidRPr="00FD6F1E">
              <w:rPr>
                <w:rFonts w:ascii="Courier New" w:hAnsi="Courier New" w:cs="Courier New"/>
                <w:bCs/>
                <w:sz w:val="20"/>
                <w:szCs w:val="20"/>
              </w:rPr>
              <w:t>0</w:t>
            </w:r>
          </w:p>
          <w:p w:rsidR="00FD6F1E" w:rsidRPr="00FD6F1E" w:rsidRDefault="00BB45A3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 2000 11</w:t>
            </w:r>
            <w:r w:rsidR="007E1FD7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FD6F1E" w:rsidRPr="00FD6F1E">
              <w:rPr>
                <w:rFonts w:ascii="Courier New" w:hAnsi="Courier New" w:cs="Courier New"/>
                <w:bCs/>
                <w:sz w:val="20"/>
                <w:szCs w:val="20"/>
              </w:rPr>
              <w:t>101</w:t>
            </w:r>
          </w:p>
          <w:p w:rsidR="00FD6F1E" w:rsidRPr="00FD6F1E" w:rsidRDefault="00FD6F1E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G 1500 14 </w:t>
            </w:r>
            <w:r w:rsidR="007E1FD7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10</w:t>
            </w:r>
          </w:p>
          <w:p w:rsidR="00FD6F1E" w:rsidRPr="00FD6F1E" w:rsidRDefault="00FD6F1E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D 1400 40</w:t>
            </w:r>
            <w:r w:rsidR="00D1568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0</w:t>
            </w:r>
          </w:p>
          <w:p w:rsidR="00FD6F1E" w:rsidRPr="00FD6F1E" w:rsidRDefault="00FD6F1E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D 1900 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 xml:space="preserve"> 8</w:t>
            </w:r>
            <w:r w:rsidR="007E1FD7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0</w:t>
            </w:r>
          </w:p>
          <w:p w:rsidR="00FD6F1E" w:rsidRPr="00FD6F1E" w:rsidRDefault="00FD6F1E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G 1900 12 100</w:t>
            </w:r>
          </w:p>
          <w:p w:rsidR="00FD6F1E" w:rsidRDefault="00FD6F1E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D 2000 14 111</w:t>
            </w:r>
          </w:p>
          <w:p w:rsidR="00DD471F" w:rsidRDefault="00DD471F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  900  4   0</w:t>
            </w:r>
          </w:p>
          <w:p w:rsidR="00DD471F" w:rsidRDefault="00166841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G 1500 21</w:t>
            </w:r>
            <w:r w:rsidR="00DD471F">
              <w:rPr>
                <w:rFonts w:ascii="Courier New" w:hAnsi="Courier New" w:cs="Courier New"/>
                <w:bCs/>
                <w:sz w:val="20"/>
                <w:szCs w:val="20"/>
              </w:rPr>
              <w:t xml:space="preserve">  11</w:t>
            </w:r>
          </w:p>
          <w:p w:rsidR="00713BD4" w:rsidRPr="00FD6F1E" w:rsidRDefault="00713BD4" w:rsidP="00713BD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 xml:space="preserve">D 1400 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  1</w:t>
            </w:r>
          </w:p>
          <w:p w:rsidR="00713BD4" w:rsidRPr="00FD6F1E" w:rsidRDefault="00713BD4" w:rsidP="00713BD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D 1900  6   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0</w:t>
            </w:r>
          </w:p>
          <w:p w:rsidR="00713BD4" w:rsidRPr="00FD6F1E" w:rsidRDefault="00713BD4" w:rsidP="00713BD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G 1900 11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0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 2000 14 10</w:t>
            </w:r>
            <w:r w:rsidRPr="00FD6F1E">
              <w:rPr>
                <w:rFonts w:ascii="Courier New" w:hAnsi="Courier New" w:cs="Courier New"/>
                <w:bCs/>
                <w:sz w:val="20"/>
                <w:szCs w:val="20"/>
              </w:rPr>
              <w:t>1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D  900  4   0</w:t>
            </w:r>
          </w:p>
          <w:p w:rsidR="00713BD4" w:rsidRDefault="00713BD4" w:rsidP="00713BD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G 1500 21  11</w:t>
            </w:r>
          </w:p>
          <w:p w:rsidR="00FD6F1E" w:rsidRPr="002F6236" w:rsidRDefault="00DD471F" w:rsidP="00623A4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…</w:t>
            </w:r>
          </w:p>
        </w:tc>
        <w:tc>
          <w:tcPr>
            <w:tcW w:w="7946" w:type="dxa"/>
          </w:tcPr>
          <w:p w:rsidR="00EC2822" w:rsidRDefault="00EC2822" w:rsidP="00EC2822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Col </w:t>
            </w:r>
            <w:r w:rsidR="000D77BE">
              <w:rPr>
                <w:bCs/>
              </w:rPr>
              <w:t>1</w:t>
            </w:r>
            <w:r>
              <w:rPr>
                <w:bCs/>
              </w:rPr>
              <w:t>: tipo de combustible (G: gasolina, D: di</w:t>
            </w:r>
            <w:r w:rsidR="00D15684">
              <w:rPr>
                <w:bCs/>
              </w:rPr>
              <w:t>e</w:t>
            </w:r>
            <w:r>
              <w:rPr>
                <w:bCs/>
              </w:rPr>
              <w:t>sel)</w:t>
            </w:r>
          </w:p>
          <w:p w:rsidR="00EC2822" w:rsidRDefault="000D77BE" w:rsidP="00EC2822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Col 2</w:t>
            </w:r>
            <w:r w:rsidR="00EC2822">
              <w:rPr>
                <w:bCs/>
              </w:rPr>
              <w:t xml:space="preserve">: </w:t>
            </w:r>
            <w:r w:rsidR="00CE4E9A">
              <w:rPr>
                <w:bCs/>
              </w:rPr>
              <w:t>potencia</w:t>
            </w:r>
            <w:r w:rsidR="00EC2822">
              <w:rPr>
                <w:bCs/>
              </w:rPr>
              <w:t xml:space="preserve"> del motor (centímetros cúbicos)</w:t>
            </w:r>
          </w:p>
          <w:p w:rsidR="00EC2822" w:rsidRDefault="000D77BE" w:rsidP="00EC2822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Col 3</w:t>
            </w:r>
            <w:r w:rsidR="00EC2822">
              <w:rPr>
                <w:bCs/>
              </w:rPr>
              <w:t xml:space="preserve">: </w:t>
            </w:r>
            <w:r w:rsidR="00935E45">
              <w:rPr>
                <w:bCs/>
              </w:rPr>
              <w:t>antigüedad</w:t>
            </w:r>
            <w:r w:rsidR="00EC2822">
              <w:rPr>
                <w:bCs/>
              </w:rPr>
              <w:t xml:space="preserve"> del vehículo (en años</w:t>
            </w:r>
            <w:r w:rsidR="00713BD4">
              <w:rPr>
                <w:bCs/>
              </w:rPr>
              <w:t>)</w:t>
            </w:r>
          </w:p>
          <w:p w:rsidR="00CE4E9A" w:rsidRDefault="000D77BE" w:rsidP="00EC2822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Col 4</w:t>
            </w:r>
            <w:r w:rsidR="00CE4E9A">
              <w:rPr>
                <w:bCs/>
              </w:rPr>
              <w:t xml:space="preserve">: resultado de la </w:t>
            </w:r>
            <w:r>
              <w:rPr>
                <w:bCs/>
              </w:rPr>
              <w:t>inspección</w:t>
            </w:r>
            <w:r w:rsidR="00CE4E9A">
              <w:rPr>
                <w:bCs/>
              </w:rPr>
              <w:t xml:space="preserve">. </w:t>
            </w:r>
          </w:p>
          <w:p w:rsidR="000D77BE" w:rsidRDefault="00CE4E9A" w:rsidP="00FD6F1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720"/>
              <w:jc w:val="both"/>
              <w:rPr>
                <w:bCs/>
              </w:rPr>
            </w:pPr>
            <w:r>
              <w:rPr>
                <w:bCs/>
              </w:rPr>
              <w:t>0</w:t>
            </w:r>
            <w:r w:rsidR="000D77BE">
              <w:rPr>
                <w:bCs/>
              </w:rPr>
              <w:t>:</w:t>
            </w:r>
            <w:r w:rsidR="00D15684">
              <w:rPr>
                <w:bCs/>
              </w:rPr>
              <w:t xml:space="preserve"> </w:t>
            </w:r>
            <w:r w:rsidR="000D77BE">
              <w:rPr>
                <w:bCs/>
              </w:rPr>
              <w:t>Favorable (</w:t>
            </w:r>
            <w:r w:rsidRPr="00CE4E9A">
              <w:rPr>
                <w:bCs/>
              </w:rPr>
              <w:t>no se han detectado defectos</w:t>
            </w:r>
            <w:r w:rsidR="000D77BE">
              <w:rPr>
                <w:bCs/>
              </w:rPr>
              <w:t>)</w:t>
            </w:r>
          </w:p>
          <w:p w:rsidR="00CE4E9A" w:rsidRPr="00CE4E9A" w:rsidRDefault="000D77BE" w:rsidP="00FD6F1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720"/>
              <w:jc w:val="both"/>
              <w:rPr>
                <w:bCs/>
              </w:rPr>
            </w:pPr>
            <w:r>
              <w:rPr>
                <w:bCs/>
              </w:rPr>
              <w:t>≠0: Desfavorable. Resultado de la suma de los siguientes conceptos que indican las deficiencias detectadas:</w:t>
            </w:r>
          </w:p>
          <w:p w:rsidR="00CE4E9A" w:rsidRDefault="00CE4E9A" w:rsidP="00FD6F1E">
            <w:pPr>
              <w:pStyle w:val="Prrafodelista"/>
              <w:numPr>
                <w:ilvl w:val="1"/>
                <w:numId w:val="42"/>
              </w:num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1: </w:t>
            </w:r>
            <w:r w:rsidR="000D77BE">
              <w:rPr>
                <w:bCs/>
              </w:rPr>
              <w:t xml:space="preserve">fallos en </w:t>
            </w:r>
            <w:r>
              <w:rPr>
                <w:bCs/>
              </w:rPr>
              <w:t>iluminación y acondicionamiento.</w:t>
            </w:r>
          </w:p>
          <w:p w:rsidR="00CE4E9A" w:rsidRDefault="007E1FD7" w:rsidP="00FD6F1E">
            <w:pPr>
              <w:pStyle w:val="Prrafodelista"/>
              <w:numPr>
                <w:ilvl w:val="1"/>
                <w:numId w:val="42"/>
              </w:num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>10: emisiones de hum</w:t>
            </w:r>
            <w:r w:rsidR="00CE4E9A">
              <w:rPr>
                <w:bCs/>
              </w:rPr>
              <w:t>os y frenos.</w:t>
            </w:r>
          </w:p>
          <w:p w:rsidR="00CE4E9A" w:rsidRPr="00CE4E9A" w:rsidRDefault="00CE4E9A" w:rsidP="00FD6F1E">
            <w:pPr>
              <w:pStyle w:val="Prrafodelista"/>
              <w:numPr>
                <w:ilvl w:val="1"/>
                <w:numId w:val="42"/>
              </w:num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>100: pérdidas de líquidos, holguras en dirección, suspensión,…</w:t>
            </w:r>
          </w:p>
        </w:tc>
      </w:tr>
    </w:tbl>
    <w:p w:rsidR="00EC2822" w:rsidRDefault="00EC2822" w:rsidP="00623A40">
      <w:pPr>
        <w:autoSpaceDE w:val="0"/>
        <w:autoSpaceDN w:val="0"/>
        <w:adjustRightInd w:val="0"/>
        <w:jc w:val="both"/>
        <w:rPr>
          <w:bCs/>
        </w:rPr>
      </w:pPr>
    </w:p>
    <w:p w:rsidR="00FD6F1E" w:rsidRDefault="00F3293F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C</w:t>
      </w:r>
      <w:r w:rsidR="00623A40">
        <w:rPr>
          <w:bCs/>
        </w:rPr>
        <w:t xml:space="preserve">onstruir un programa en </w:t>
      </w:r>
      <w:r w:rsidR="00623A40" w:rsidRPr="001E7E84">
        <w:rPr>
          <w:b/>
          <w:bCs/>
          <w:i/>
        </w:rPr>
        <w:t>C</w:t>
      </w:r>
      <w:r w:rsidR="00623A40">
        <w:rPr>
          <w:bCs/>
        </w:rPr>
        <w:t xml:space="preserve"> </w:t>
      </w:r>
      <w:r>
        <w:rPr>
          <w:bCs/>
        </w:rPr>
        <w:t xml:space="preserve">que </w:t>
      </w:r>
      <w:r w:rsidR="000D77BE">
        <w:rPr>
          <w:bCs/>
        </w:rPr>
        <w:t>determine</w:t>
      </w:r>
      <w:r>
        <w:rPr>
          <w:bCs/>
        </w:rPr>
        <w:t xml:space="preserve"> e imprima en pantalla</w:t>
      </w:r>
      <w:r w:rsidR="00FD6F1E">
        <w:rPr>
          <w:bCs/>
        </w:rPr>
        <w:t>:</w:t>
      </w:r>
    </w:p>
    <w:p w:rsidR="00FD6F1E" w:rsidRDefault="00FD6F1E" w:rsidP="00FD6F1E">
      <w:pPr>
        <w:pStyle w:val="Prrafodelista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Los porcentajes de inspecciones desfavorables debidas a cada una de las tr</w:t>
      </w:r>
      <w:r w:rsidR="008B3740">
        <w:rPr>
          <w:bCs/>
        </w:rPr>
        <w:t>es categorías de deficiencias</w:t>
      </w:r>
      <w:r w:rsidR="007E1FD7">
        <w:rPr>
          <w:bCs/>
        </w:rPr>
        <w:t xml:space="preserve"> </w:t>
      </w:r>
      <w:r w:rsidR="008B3740">
        <w:rPr>
          <w:bCs/>
        </w:rPr>
        <w:t>(</w:t>
      </w:r>
      <w:r>
        <w:rPr>
          <w:bCs/>
        </w:rPr>
        <w:t xml:space="preserve">aunque no </w:t>
      </w:r>
      <w:r w:rsidR="008B3740">
        <w:rPr>
          <w:bCs/>
        </w:rPr>
        <w:t xml:space="preserve">sea </w:t>
      </w:r>
      <w:r>
        <w:rPr>
          <w:bCs/>
        </w:rPr>
        <w:t>exclusivamente</w:t>
      </w:r>
      <w:r w:rsidR="008B3740">
        <w:rPr>
          <w:bCs/>
        </w:rPr>
        <w:t>)</w:t>
      </w:r>
      <w:r>
        <w:rPr>
          <w:bCs/>
        </w:rPr>
        <w:t>.</w:t>
      </w:r>
    </w:p>
    <w:p w:rsidR="002F6236" w:rsidRDefault="008C2878" w:rsidP="004952B2">
      <w:pPr>
        <w:pStyle w:val="Prrafodelista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Una tabla con l</w:t>
      </w:r>
      <w:r w:rsidR="002F6236">
        <w:rPr>
          <w:bCs/>
        </w:rPr>
        <w:t xml:space="preserve">a distribución de frecuencias de inspecciones desfavorables tanto para vehículos de gasolina como diesel, agrupando los datos </w:t>
      </w:r>
      <w:r w:rsidR="00377A80">
        <w:rPr>
          <w:bCs/>
        </w:rPr>
        <w:t>por</w:t>
      </w:r>
      <w:r w:rsidR="002F6236">
        <w:rPr>
          <w:bCs/>
        </w:rPr>
        <w:t xml:space="preserve"> intervalos de clase de </w:t>
      </w:r>
      <w:r w:rsidR="002F6236" w:rsidRPr="001E7E84">
        <w:rPr>
          <w:b/>
          <w:bCs/>
          <w:i/>
        </w:rPr>
        <w:t>4</w:t>
      </w:r>
      <w:r w:rsidR="002F6236">
        <w:rPr>
          <w:bCs/>
        </w:rPr>
        <w:t xml:space="preserve"> años de antigüedad.</w:t>
      </w:r>
    </w:p>
    <w:p w:rsidR="006B5015" w:rsidRDefault="00BD4C9A" w:rsidP="004952B2">
      <w:pPr>
        <w:pStyle w:val="Prrafodelista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El intervalo de </w:t>
      </w:r>
      <w:r w:rsidRPr="001E7E84">
        <w:rPr>
          <w:b/>
          <w:bCs/>
          <w:i/>
        </w:rPr>
        <w:t>4</w:t>
      </w:r>
      <w:r w:rsidR="006B5015">
        <w:rPr>
          <w:bCs/>
        </w:rPr>
        <w:t xml:space="preserve"> años de </w:t>
      </w:r>
      <w:r w:rsidR="00D15684">
        <w:rPr>
          <w:bCs/>
        </w:rPr>
        <w:t>antigüedad</w:t>
      </w:r>
      <w:r w:rsidR="004952B2" w:rsidRPr="00FD6F1E">
        <w:rPr>
          <w:bCs/>
        </w:rPr>
        <w:t xml:space="preserve"> del vehículo en </w:t>
      </w:r>
      <w:r w:rsidR="006B5015">
        <w:rPr>
          <w:bCs/>
        </w:rPr>
        <w:t>el</w:t>
      </w:r>
      <w:r w:rsidR="004952B2" w:rsidRPr="00FD6F1E">
        <w:rPr>
          <w:bCs/>
        </w:rPr>
        <w:t xml:space="preserve"> que se producen </w:t>
      </w:r>
      <w:r w:rsidR="004952B2">
        <w:rPr>
          <w:bCs/>
        </w:rPr>
        <w:t xml:space="preserve">más </w:t>
      </w:r>
      <w:r w:rsidR="004952B2" w:rsidRPr="00FD6F1E">
        <w:rPr>
          <w:bCs/>
        </w:rPr>
        <w:t>inspecciones desfavorables</w:t>
      </w:r>
      <w:r w:rsidR="00D15684">
        <w:rPr>
          <w:bCs/>
        </w:rPr>
        <w:t xml:space="preserve"> </w:t>
      </w:r>
      <w:r w:rsidR="004952B2" w:rsidRPr="00FD6F1E">
        <w:rPr>
          <w:bCs/>
        </w:rPr>
        <w:t>(moda), t</w:t>
      </w:r>
      <w:r>
        <w:rPr>
          <w:bCs/>
        </w:rPr>
        <w:t>anto para vehículos de gasolina</w:t>
      </w:r>
      <w:r w:rsidR="004952B2" w:rsidRPr="00FD6F1E">
        <w:rPr>
          <w:bCs/>
        </w:rPr>
        <w:t xml:space="preserve"> como </w:t>
      </w:r>
      <w:r w:rsidR="00D15684" w:rsidRPr="00FD6F1E">
        <w:rPr>
          <w:bCs/>
        </w:rPr>
        <w:t>diesel</w:t>
      </w:r>
      <w:r w:rsidR="004952B2" w:rsidRPr="00FD6F1E">
        <w:rPr>
          <w:bCs/>
        </w:rPr>
        <w:t>.</w:t>
      </w:r>
      <w:r w:rsidR="00D15684">
        <w:rPr>
          <w:bCs/>
        </w:rPr>
        <w:t xml:space="preserve"> S</w:t>
      </w:r>
      <w:r w:rsidR="00713BD4">
        <w:rPr>
          <w:bCs/>
        </w:rPr>
        <w:t>i alguna</w:t>
      </w:r>
      <w:r w:rsidR="00452B95">
        <w:rPr>
          <w:bCs/>
        </w:rPr>
        <w:t xml:space="preserve"> distribución no fuera mono modal</w:t>
      </w:r>
      <w:r w:rsidR="00DA5B8E">
        <w:rPr>
          <w:bCs/>
        </w:rPr>
        <w:t xml:space="preserve">, </w:t>
      </w:r>
      <w:r w:rsidR="008C2878">
        <w:rPr>
          <w:bCs/>
        </w:rPr>
        <w:t>ha</w:t>
      </w:r>
      <w:r w:rsidR="001E7E84">
        <w:rPr>
          <w:bCs/>
        </w:rPr>
        <w:t>y</w:t>
      </w:r>
      <w:r w:rsidR="008C2878">
        <w:rPr>
          <w:bCs/>
        </w:rPr>
        <w:t xml:space="preserve"> que </w:t>
      </w:r>
      <w:r w:rsidR="00DA5B8E">
        <w:rPr>
          <w:bCs/>
        </w:rPr>
        <w:t>indicarlo</w:t>
      </w:r>
      <w:r w:rsidR="001E7E84">
        <w:rPr>
          <w:bCs/>
        </w:rPr>
        <w:t>,</w:t>
      </w:r>
      <w:r w:rsidR="00452B95">
        <w:rPr>
          <w:bCs/>
        </w:rPr>
        <w:t xml:space="preserve"> no </w:t>
      </w:r>
      <w:r w:rsidR="00713BD4">
        <w:rPr>
          <w:bCs/>
        </w:rPr>
        <w:t>siendo</w:t>
      </w:r>
      <w:r w:rsidR="00452B95">
        <w:rPr>
          <w:bCs/>
        </w:rPr>
        <w:t xml:space="preserve"> necesario </w:t>
      </w:r>
      <w:r w:rsidR="00713BD4">
        <w:rPr>
          <w:bCs/>
        </w:rPr>
        <w:t xml:space="preserve">en tal caso </w:t>
      </w:r>
      <w:r w:rsidR="00452B95">
        <w:rPr>
          <w:bCs/>
        </w:rPr>
        <w:t>calcular las distintas modas.</w:t>
      </w:r>
      <w:r w:rsidR="006B5015">
        <w:rPr>
          <w:bCs/>
        </w:rPr>
        <w:t xml:space="preserve"> </w:t>
      </w:r>
    </w:p>
    <w:p w:rsidR="006B5015" w:rsidRDefault="006B5015" w:rsidP="006B5015">
      <w:pPr>
        <w:pStyle w:val="Prrafodelista"/>
        <w:autoSpaceDE w:val="0"/>
        <w:autoSpaceDN w:val="0"/>
        <w:adjustRightInd w:val="0"/>
        <w:ind w:left="784"/>
        <w:jc w:val="both"/>
        <w:rPr>
          <w:bCs/>
        </w:rPr>
      </w:pPr>
    </w:p>
    <w:p w:rsidR="00623A40" w:rsidRDefault="006B5015" w:rsidP="004103F5">
      <w:pPr>
        <w:pStyle w:val="Prrafodelista"/>
        <w:autoSpaceDE w:val="0"/>
        <w:autoSpaceDN w:val="0"/>
        <w:adjustRightInd w:val="0"/>
        <w:ind w:left="0"/>
        <w:jc w:val="both"/>
      </w:pPr>
      <w:r w:rsidRPr="006B5015">
        <w:rPr>
          <w:bCs/>
          <w:u w:val="single"/>
        </w:rPr>
        <w:t>Nota</w:t>
      </w:r>
      <w:r>
        <w:rPr>
          <w:bCs/>
        </w:rPr>
        <w:t xml:space="preserve">: considerar una antigüedad máxima de </w:t>
      </w:r>
      <w:r w:rsidRPr="001E7E84">
        <w:rPr>
          <w:b/>
          <w:bCs/>
          <w:i/>
        </w:rPr>
        <w:t>60</w:t>
      </w:r>
      <w:r>
        <w:rPr>
          <w:bCs/>
        </w:rPr>
        <w:t xml:space="preserve"> años y tener en cuenta que </w:t>
      </w:r>
      <w:r w:rsidR="00BB45A3">
        <w:rPr>
          <w:bCs/>
        </w:rPr>
        <w:t xml:space="preserve">la primera inspección </w:t>
      </w:r>
      <w:r w:rsidR="00EB6D9C">
        <w:rPr>
          <w:bCs/>
        </w:rPr>
        <w:t xml:space="preserve">técnica </w:t>
      </w:r>
      <w:r w:rsidR="00BB45A3">
        <w:rPr>
          <w:bCs/>
        </w:rPr>
        <w:t xml:space="preserve">del vehículo se produce a los </w:t>
      </w:r>
      <w:r w:rsidR="00BB45A3" w:rsidRPr="001E7E84">
        <w:rPr>
          <w:b/>
          <w:bCs/>
          <w:i/>
        </w:rPr>
        <w:t>4</w:t>
      </w:r>
      <w:r w:rsidR="00BB45A3">
        <w:rPr>
          <w:bCs/>
        </w:rPr>
        <w:t xml:space="preserve"> años de antigüedad del mismo.</w:t>
      </w:r>
      <w:bookmarkStart w:id="0" w:name="_GoBack"/>
      <w:bookmarkEnd w:id="0"/>
    </w:p>
    <w:sectPr w:rsidR="00623A40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1A2BAC"/>
    <w:multiLevelType w:val="hybridMultilevel"/>
    <w:tmpl w:val="5284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74117"/>
    <w:multiLevelType w:val="hybridMultilevel"/>
    <w:tmpl w:val="A5A8A7C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B684F"/>
    <w:multiLevelType w:val="hybridMultilevel"/>
    <w:tmpl w:val="EAF2C730"/>
    <w:lvl w:ilvl="0" w:tplc="0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47FF3309"/>
    <w:multiLevelType w:val="hybridMultilevel"/>
    <w:tmpl w:val="463A74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4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7"/>
  </w:num>
  <w:num w:numId="3">
    <w:abstractNumId w:val="13"/>
  </w:num>
  <w:num w:numId="4">
    <w:abstractNumId w:val="31"/>
  </w:num>
  <w:num w:numId="5">
    <w:abstractNumId w:val="18"/>
  </w:num>
  <w:num w:numId="6">
    <w:abstractNumId w:val="1"/>
  </w:num>
  <w:num w:numId="7">
    <w:abstractNumId w:val="3"/>
  </w:num>
  <w:num w:numId="8">
    <w:abstractNumId w:val="21"/>
  </w:num>
  <w:num w:numId="9">
    <w:abstractNumId w:val="26"/>
  </w:num>
  <w:num w:numId="10">
    <w:abstractNumId w:val="0"/>
  </w:num>
  <w:num w:numId="11">
    <w:abstractNumId w:val="35"/>
  </w:num>
  <w:num w:numId="12">
    <w:abstractNumId w:val="14"/>
  </w:num>
  <w:num w:numId="13">
    <w:abstractNumId w:val="36"/>
  </w:num>
  <w:num w:numId="14">
    <w:abstractNumId w:val="4"/>
  </w:num>
  <w:num w:numId="15">
    <w:abstractNumId w:val="41"/>
  </w:num>
  <w:num w:numId="16">
    <w:abstractNumId w:val="25"/>
  </w:num>
  <w:num w:numId="17">
    <w:abstractNumId w:val="6"/>
  </w:num>
  <w:num w:numId="18">
    <w:abstractNumId w:val="37"/>
  </w:num>
  <w:num w:numId="19">
    <w:abstractNumId w:val="34"/>
  </w:num>
  <w:num w:numId="20">
    <w:abstractNumId w:val="40"/>
  </w:num>
  <w:num w:numId="21">
    <w:abstractNumId w:val="11"/>
  </w:num>
  <w:num w:numId="22">
    <w:abstractNumId w:val="20"/>
  </w:num>
  <w:num w:numId="23">
    <w:abstractNumId w:val="39"/>
  </w:num>
  <w:num w:numId="24">
    <w:abstractNumId w:val="32"/>
  </w:num>
  <w:num w:numId="25">
    <w:abstractNumId w:val="16"/>
  </w:num>
  <w:num w:numId="26">
    <w:abstractNumId w:val="15"/>
  </w:num>
  <w:num w:numId="27">
    <w:abstractNumId w:val="28"/>
  </w:num>
  <w:num w:numId="28">
    <w:abstractNumId w:val="24"/>
  </w:num>
  <w:num w:numId="29">
    <w:abstractNumId w:val="2"/>
  </w:num>
  <w:num w:numId="30">
    <w:abstractNumId w:val="29"/>
  </w:num>
  <w:num w:numId="31">
    <w:abstractNumId w:val="30"/>
  </w:num>
  <w:num w:numId="32">
    <w:abstractNumId w:val="42"/>
  </w:num>
  <w:num w:numId="33">
    <w:abstractNumId w:val="17"/>
  </w:num>
  <w:num w:numId="34">
    <w:abstractNumId w:val="33"/>
  </w:num>
  <w:num w:numId="35">
    <w:abstractNumId w:val="19"/>
  </w:num>
  <w:num w:numId="36">
    <w:abstractNumId w:val="23"/>
  </w:num>
  <w:num w:numId="37">
    <w:abstractNumId w:val="7"/>
  </w:num>
  <w:num w:numId="38">
    <w:abstractNumId w:val="38"/>
  </w:num>
  <w:num w:numId="39">
    <w:abstractNumId w:val="8"/>
  </w:num>
  <w:num w:numId="40">
    <w:abstractNumId w:val="5"/>
  </w:num>
  <w:num w:numId="41">
    <w:abstractNumId w:val="12"/>
  </w:num>
  <w:num w:numId="42">
    <w:abstractNumId w:val="22"/>
  </w:num>
  <w:num w:numId="4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015"/>
    <w:rsid w:val="00003604"/>
    <w:rsid w:val="00004EF7"/>
    <w:rsid w:val="00013DA6"/>
    <w:rsid w:val="000159B3"/>
    <w:rsid w:val="00026662"/>
    <w:rsid w:val="000306CB"/>
    <w:rsid w:val="00035CA9"/>
    <w:rsid w:val="0003633C"/>
    <w:rsid w:val="000441F0"/>
    <w:rsid w:val="00054BC9"/>
    <w:rsid w:val="00062E34"/>
    <w:rsid w:val="0006339D"/>
    <w:rsid w:val="00065CE3"/>
    <w:rsid w:val="00066FDC"/>
    <w:rsid w:val="000754C9"/>
    <w:rsid w:val="0007777E"/>
    <w:rsid w:val="00077AB6"/>
    <w:rsid w:val="00093084"/>
    <w:rsid w:val="00093C10"/>
    <w:rsid w:val="000A583F"/>
    <w:rsid w:val="000A5916"/>
    <w:rsid w:val="000A6310"/>
    <w:rsid w:val="000B0A70"/>
    <w:rsid w:val="000B0E61"/>
    <w:rsid w:val="000B5116"/>
    <w:rsid w:val="000C3744"/>
    <w:rsid w:val="000C5D0A"/>
    <w:rsid w:val="000D575D"/>
    <w:rsid w:val="000D77BE"/>
    <w:rsid w:val="000E111D"/>
    <w:rsid w:val="000F276D"/>
    <w:rsid w:val="000F3FF6"/>
    <w:rsid w:val="000F41A3"/>
    <w:rsid w:val="000F4493"/>
    <w:rsid w:val="000F5AE3"/>
    <w:rsid w:val="000F7F52"/>
    <w:rsid w:val="00103A7C"/>
    <w:rsid w:val="00104538"/>
    <w:rsid w:val="00113334"/>
    <w:rsid w:val="00115C87"/>
    <w:rsid w:val="00123A02"/>
    <w:rsid w:val="00125A25"/>
    <w:rsid w:val="001264AD"/>
    <w:rsid w:val="00136EC2"/>
    <w:rsid w:val="001415E1"/>
    <w:rsid w:val="00143E8C"/>
    <w:rsid w:val="0015152B"/>
    <w:rsid w:val="0015177F"/>
    <w:rsid w:val="001573C7"/>
    <w:rsid w:val="001642C5"/>
    <w:rsid w:val="00165795"/>
    <w:rsid w:val="00166841"/>
    <w:rsid w:val="0017122B"/>
    <w:rsid w:val="0017127B"/>
    <w:rsid w:val="0017456C"/>
    <w:rsid w:val="001766CF"/>
    <w:rsid w:val="00181844"/>
    <w:rsid w:val="00184801"/>
    <w:rsid w:val="001854D8"/>
    <w:rsid w:val="001857CC"/>
    <w:rsid w:val="00186EFD"/>
    <w:rsid w:val="001903FB"/>
    <w:rsid w:val="00196E32"/>
    <w:rsid w:val="001A1ABD"/>
    <w:rsid w:val="001A1B4E"/>
    <w:rsid w:val="001A355F"/>
    <w:rsid w:val="001A5AE1"/>
    <w:rsid w:val="001B0AC1"/>
    <w:rsid w:val="001B3184"/>
    <w:rsid w:val="001B5E14"/>
    <w:rsid w:val="001B6585"/>
    <w:rsid w:val="001C3267"/>
    <w:rsid w:val="001C41A5"/>
    <w:rsid w:val="001C7BD2"/>
    <w:rsid w:val="001E12CD"/>
    <w:rsid w:val="001E7E84"/>
    <w:rsid w:val="001F3917"/>
    <w:rsid w:val="001F6DC6"/>
    <w:rsid w:val="00201787"/>
    <w:rsid w:val="0020259E"/>
    <w:rsid w:val="00205156"/>
    <w:rsid w:val="0020774E"/>
    <w:rsid w:val="00207E67"/>
    <w:rsid w:val="00210386"/>
    <w:rsid w:val="0021236F"/>
    <w:rsid w:val="0021466E"/>
    <w:rsid w:val="00223829"/>
    <w:rsid w:val="0022562A"/>
    <w:rsid w:val="002320D4"/>
    <w:rsid w:val="002325D2"/>
    <w:rsid w:val="00241C77"/>
    <w:rsid w:val="002423D1"/>
    <w:rsid w:val="00242F28"/>
    <w:rsid w:val="002435FB"/>
    <w:rsid w:val="002473A8"/>
    <w:rsid w:val="002540B3"/>
    <w:rsid w:val="00255ABF"/>
    <w:rsid w:val="0026038B"/>
    <w:rsid w:val="00265244"/>
    <w:rsid w:val="00270813"/>
    <w:rsid w:val="0027493A"/>
    <w:rsid w:val="00274CA4"/>
    <w:rsid w:val="0027592A"/>
    <w:rsid w:val="002761FD"/>
    <w:rsid w:val="00280B95"/>
    <w:rsid w:val="002810FB"/>
    <w:rsid w:val="00295198"/>
    <w:rsid w:val="00296967"/>
    <w:rsid w:val="00296AE2"/>
    <w:rsid w:val="002A3867"/>
    <w:rsid w:val="002A3C92"/>
    <w:rsid w:val="002B1E91"/>
    <w:rsid w:val="002B55AF"/>
    <w:rsid w:val="002C0D86"/>
    <w:rsid w:val="002C3234"/>
    <w:rsid w:val="002C5868"/>
    <w:rsid w:val="002C7BEB"/>
    <w:rsid w:val="002D5BBA"/>
    <w:rsid w:val="002D6292"/>
    <w:rsid w:val="002F13E4"/>
    <w:rsid w:val="002F1CF2"/>
    <w:rsid w:val="002F6236"/>
    <w:rsid w:val="00300EB5"/>
    <w:rsid w:val="003026A2"/>
    <w:rsid w:val="0030625C"/>
    <w:rsid w:val="00306B99"/>
    <w:rsid w:val="00307147"/>
    <w:rsid w:val="00322B32"/>
    <w:rsid w:val="003277CE"/>
    <w:rsid w:val="00331AB0"/>
    <w:rsid w:val="003347B0"/>
    <w:rsid w:val="00336642"/>
    <w:rsid w:val="003468DD"/>
    <w:rsid w:val="003526ED"/>
    <w:rsid w:val="00356692"/>
    <w:rsid w:val="003615B9"/>
    <w:rsid w:val="0036182B"/>
    <w:rsid w:val="00374140"/>
    <w:rsid w:val="003746F9"/>
    <w:rsid w:val="0037518D"/>
    <w:rsid w:val="00376445"/>
    <w:rsid w:val="0037672A"/>
    <w:rsid w:val="00377A80"/>
    <w:rsid w:val="00380B9C"/>
    <w:rsid w:val="00382EDC"/>
    <w:rsid w:val="003A2209"/>
    <w:rsid w:val="003B44DE"/>
    <w:rsid w:val="003B5830"/>
    <w:rsid w:val="003C125C"/>
    <w:rsid w:val="003C282B"/>
    <w:rsid w:val="003C2983"/>
    <w:rsid w:val="003D41BF"/>
    <w:rsid w:val="003D79A3"/>
    <w:rsid w:val="003E3DE1"/>
    <w:rsid w:val="003E49B4"/>
    <w:rsid w:val="003F1C24"/>
    <w:rsid w:val="003F2AC6"/>
    <w:rsid w:val="003F5B8C"/>
    <w:rsid w:val="004056DB"/>
    <w:rsid w:val="004103F5"/>
    <w:rsid w:val="00410DCA"/>
    <w:rsid w:val="00413A7C"/>
    <w:rsid w:val="00427485"/>
    <w:rsid w:val="00431698"/>
    <w:rsid w:val="00432C26"/>
    <w:rsid w:val="004330D6"/>
    <w:rsid w:val="00434B10"/>
    <w:rsid w:val="00437BE6"/>
    <w:rsid w:val="00437F81"/>
    <w:rsid w:val="00443CB6"/>
    <w:rsid w:val="00445953"/>
    <w:rsid w:val="00452B09"/>
    <w:rsid w:val="00452B95"/>
    <w:rsid w:val="00452DAA"/>
    <w:rsid w:val="00453D8B"/>
    <w:rsid w:val="0046548B"/>
    <w:rsid w:val="00476B7C"/>
    <w:rsid w:val="00484BEC"/>
    <w:rsid w:val="00487CF8"/>
    <w:rsid w:val="00491A14"/>
    <w:rsid w:val="004937B9"/>
    <w:rsid w:val="00493C7D"/>
    <w:rsid w:val="004952B2"/>
    <w:rsid w:val="00497A5B"/>
    <w:rsid w:val="004A072B"/>
    <w:rsid w:val="004A1152"/>
    <w:rsid w:val="004A38B5"/>
    <w:rsid w:val="004A7BBA"/>
    <w:rsid w:val="004B1DBA"/>
    <w:rsid w:val="004C78FA"/>
    <w:rsid w:val="004D7A4D"/>
    <w:rsid w:val="004E3C1B"/>
    <w:rsid w:val="004F58AF"/>
    <w:rsid w:val="004F59D2"/>
    <w:rsid w:val="004F714F"/>
    <w:rsid w:val="005171CD"/>
    <w:rsid w:val="005176F6"/>
    <w:rsid w:val="00520D45"/>
    <w:rsid w:val="00522226"/>
    <w:rsid w:val="00532DBD"/>
    <w:rsid w:val="0053407E"/>
    <w:rsid w:val="005403C7"/>
    <w:rsid w:val="00543CD5"/>
    <w:rsid w:val="005449A8"/>
    <w:rsid w:val="00547ECF"/>
    <w:rsid w:val="005546F4"/>
    <w:rsid w:val="00566ADD"/>
    <w:rsid w:val="005704D8"/>
    <w:rsid w:val="00574007"/>
    <w:rsid w:val="00582C36"/>
    <w:rsid w:val="00583D8D"/>
    <w:rsid w:val="00583E79"/>
    <w:rsid w:val="0059053A"/>
    <w:rsid w:val="00591F0A"/>
    <w:rsid w:val="00593AA6"/>
    <w:rsid w:val="00597C44"/>
    <w:rsid w:val="005A1156"/>
    <w:rsid w:val="005A4B9F"/>
    <w:rsid w:val="005A6462"/>
    <w:rsid w:val="005A7749"/>
    <w:rsid w:val="005B327F"/>
    <w:rsid w:val="005B3A95"/>
    <w:rsid w:val="005B5CB9"/>
    <w:rsid w:val="005C0A8D"/>
    <w:rsid w:val="005C16C5"/>
    <w:rsid w:val="005D2AC7"/>
    <w:rsid w:val="005D4988"/>
    <w:rsid w:val="005D5A8B"/>
    <w:rsid w:val="005E418A"/>
    <w:rsid w:val="005F04C6"/>
    <w:rsid w:val="005F0AB5"/>
    <w:rsid w:val="005F0F35"/>
    <w:rsid w:val="00601750"/>
    <w:rsid w:val="00602A5B"/>
    <w:rsid w:val="00603A9E"/>
    <w:rsid w:val="00607E4A"/>
    <w:rsid w:val="00611ACF"/>
    <w:rsid w:val="006174E6"/>
    <w:rsid w:val="00617D91"/>
    <w:rsid w:val="0062232C"/>
    <w:rsid w:val="00623A40"/>
    <w:rsid w:val="00624008"/>
    <w:rsid w:val="0062439D"/>
    <w:rsid w:val="006261BD"/>
    <w:rsid w:val="0062717F"/>
    <w:rsid w:val="00632709"/>
    <w:rsid w:val="00636BEA"/>
    <w:rsid w:val="006378D9"/>
    <w:rsid w:val="00640A5F"/>
    <w:rsid w:val="006530BE"/>
    <w:rsid w:val="0066250A"/>
    <w:rsid w:val="006632CB"/>
    <w:rsid w:val="00672144"/>
    <w:rsid w:val="006723A7"/>
    <w:rsid w:val="00677DF9"/>
    <w:rsid w:val="006843F9"/>
    <w:rsid w:val="00691861"/>
    <w:rsid w:val="00694AE2"/>
    <w:rsid w:val="006A5620"/>
    <w:rsid w:val="006A5D8B"/>
    <w:rsid w:val="006A663D"/>
    <w:rsid w:val="006B5015"/>
    <w:rsid w:val="006B7957"/>
    <w:rsid w:val="006C375D"/>
    <w:rsid w:val="006C3F38"/>
    <w:rsid w:val="006C3F7C"/>
    <w:rsid w:val="006D0EAA"/>
    <w:rsid w:val="006D4856"/>
    <w:rsid w:val="006D65A8"/>
    <w:rsid w:val="006E5C4B"/>
    <w:rsid w:val="006E7485"/>
    <w:rsid w:val="0070143A"/>
    <w:rsid w:val="00702A94"/>
    <w:rsid w:val="00706EAC"/>
    <w:rsid w:val="0070780D"/>
    <w:rsid w:val="007112DC"/>
    <w:rsid w:val="00713BD4"/>
    <w:rsid w:val="00717023"/>
    <w:rsid w:val="00721EA1"/>
    <w:rsid w:val="00724BD2"/>
    <w:rsid w:val="00724EFD"/>
    <w:rsid w:val="00727DCC"/>
    <w:rsid w:val="00732D55"/>
    <w:rsid w:val="0073471A"/>
    <w:rsid w:val="00736346"/>
    <w:rsid w:val="00740FB4"/>
    <w:rsid w:val="0074397F"/>
    <w:rsid w:val="00746DA4"/>
    <w:rsid w:val="00751595"/>
    <w:rsid w:val="00751AD1"/>
    <w:rsid w:val="00751FCA"/>
    <w:rsid w:val="0075237C"/>
    <w:rsid w:val="00756799"/>
    <w:rsid w:val="00780FF6"/>
    <w:rsid w:val="00785C9E"/>
    <w:rsid w:val="00795371"/>
    <w:rsid w:val="007A5AAD"/>
    <w:rsid w:val="007A770A"/>
    <w:rsid w:val="007B0BA9"/>
    <w:rsid w:val="007B1FEE"/>
    <w:rsid w:val="007B4790"/>
    <w:rsid w:val="007C2960"/>
    <w:rsid w:val="007C3C29"/>
    <w:rsid w:val="007D7382"/>
    <w:rsid w:val="007E1FD7"/>
    <w:rsid w:val="007E29B1"/>
    <w:rsid w:val="007E4763"/>
    <w:rsid w:val="007E519C"/>
    <w:rsid w:val="007F0265"/>
    <w:rsid w:val="007F478F"/>
    <w:rsid w:val="007F78E5"/>
    <w:rsid w:val="00802314"/>
    <w:rsid w:val="008040BF"/>
    <w:rsid w:val="00805DEB"/>
    <w:rsid w:val="00811872"/>
    <w:rsid w:val="00813E0E"/>
    <w:rsid w:val="00820424"/>
    <w:rsid w:val="008221A8"/>
    <w:rsid w:val="008448A3"/>
    <w:rsid w:val="00845141"/>
    <w:rsid w:val="00851AB0"/>
    <w:rsid w:val="00853CD7"/>
    <w:rsid w:val="00862045"/>
    <w:rsid w:val="0086264B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5080"/>
    <w:rsid w:val="00897420"/>
    <w:rsid w:val="008A0A83"/>
    <w:rsid w:val="008A0B67"/>
    <w:rsid w:val="008A23D3"/>
    <w:rsid w:val="008A3C63"/>
    <w:rsid w:val="008B3740"/>
    <w:rsid w:val="008C006B"/>
    <w:rsid w:val="008C09E1"/>
    <w:rsid w:val="008C2878"/>
    <w:rsid w:val="008C4B96"/>
    <w:rsid w:val="008D3A35"/>
    <w:rsid w:val="008D50BA"/>
    <w:rsid w:val="008E09E4"/>
    <w:rsid w:val="008E382F"/>
    <w:rsid w:val="008E39D1"/>
    <w:rsid w:val="008E41DC"/>
    <w:rsid w:val="008E56FD"/>
    <w:rsid w:val="008E5A6C"/>
    <w:rsid w:val="008F02FA"/>
    <w:rsid w:val="008F15C4"/>
    <w:rsid w:val="00900F77"/>
    <w:rsid w:val="0090793A"/>
    <w:rsid w:val="00910AAB"/>
    <w:rsid w:val="00915436"/>
    <w:rsid w:val="009214EC"/>
    <w:rsid w:val="0092251D"/>
    <w:rsid w:val="00923C22"/>
    <w:rsid w:val="009329A5"/>
    <w:rsid w:val="009351F8"/>
    <w:rsid w:val="00935E45"/>
    <w:rsid w:val="00940878"/>
    <w:rsid w:val="0094120D"/>
    <w:rsid w:val="00943A62"/>
    <w:rsid w:val="00946903"/>
    <w:rsid w:val="0095374A"/>
    <w:rsid w:val="009538B3"/>
    <w:rsid w:val="00956EF3"/>
    <w:rsid w:val="00960B73"/>
    <w:rsid w:val="00964D4C"/>
    <w:rsid w:val="00964E6C"/>
    <w:rsid w:val="009679D6"/>
    <w:rsid w:val="00975AD2"/>
    <w:rsid w:val="00981CBC"/>
    <w:rsid w:val="009839DF"/>
    <w:rsid w:val="00992900"/>
    <w:rsid w:val="009A4D14"/>
    <w:rsid w:val="009A72C7"/>
    <w:rsid w:val="009B006F"/>
    <w:rsid w:val="009B556F"/>
    <w:rsid w:val="009C08C9"/>
    <w:rsid w:val="009D1C4D"/>
    <w:rsid w:val="009D1DF0"/>
    <w:rsid w:val="009D7F2F"/>
    <w:rsid w:val="009E2E67"/>
    <w:rsid w:val="009E4E10"/>
    <w:rsid w:val="009F1CCB"/>
    <w:rsid w:val="009F5E59"/>
    <w:rsid w:val="00A0064B"/>
    <w:rsid w:val="00A044D9"/>
    <w:rsid w:val="00A17E1E"/>
    <w:rsid w:val="00A20B77"/>
    <w:rsid w:val="00A61132"/>
    <w:rsid w:val="00A62C3C"/>
    <w:rsid w:val="00A665E9"/>
    <w:rsid w:val="00A71675"/>
    <w:rsid w:val="00A76B66"/>
    <w:rsid w:val="00A80C02"/>
    <w:rsid w:val="00A818D7"/>
    <w:rsid w:val="00A823A0"/>
    <w:rsid w:val="00A9374C"/>
    <w:rsid w:val="00A93A6F"/>
    <w:rsid w:val="00A94933"/>
    <w:rsid w:val="00AA1259"/>
    <w:rsid w:val="00AA4B33"/>
    <w:rsid w:val="00AA4C7E"/>
    <w:rsid w:val="00AA4DE2"/>
    <w:rsid w:val="00AA50D3"/>
    <w:rsid w:val="00AB15C6"/>
    <w:rsid w:val="00AB1D09"/>
    <w:rsid w:val="00AC6AA3"/>
    <w:rsid w:val="00AE1945"/>
    <w:rsid w:val="00AE48CE"/>
    <w:rsid w:val="00AF0809"/>
    <w:rsid w:val="00AF4DA9"/>
    <w:rsid w:val="00B006EF"/>
    <w:rsid w:val="00B03983"/>
    <w:rsid w:val="00B043B3"/>
    <w:rsid w:val="00B044B4"/>
    <w:rsid w:val="00B103C3"/>
    <w:rsid w:val="00B106EC"/>
    <w:rsid w:val="00B12C46"/>
    <w:rsid w:val="00B211C6"/>
    <w:rsid w:val="00B248CC"/>
    <w:rsid w:val="00B24D75"/>
    <w:rsid w:val="00B24D9D"/>
    <w:rsid w:val="00B25EC0"/>
    <w:rsid w:val="00B27E83"/>
    <w:rsid w:val="00B35DC4"/>
    <w:rsid w:val="00B44BED"/>
    <w:rsid w:val="00B64094"/>
    <w:rsid w:val="00B732CD"/>
    <w:rsid w:val="00B831AC"/>
    <w:rsid w:val="00B841F6"/>
    <w:rsid w:val="00B87841"/>
    <w:rsid w:val="00B90D63"/>
    <w:rsid w:val="00B91FEE"/>
    <w:rsid w:val="00B92CE8"/>
    <w:rsid w:val="00B93BF0"/>
    <w:rsid w:val="00B95267"/>
    <w:rsid w:val="00B96CE0"/>
    <w:rsid w:val="00BA6DEA"/>
    <w:rsid w:val="00BA6F21"/>
    <w:rsid w:val="00BB2091"/>
    <w:rsid w:val="00BB45A3"/>
    <w:rsid w:val="00BB4951"/>
    <w:rsid w:val="00BB5055"/>
    <w:rsid w:val="00BC0664"/>
    <w:rsid w:val="00BD03BB"/>
    <w:rsid w:val="00BD2164"/>
    <w:rsid w:val="00BD4C9A"/>
    <w:rsid w:val="00BD4F8A"/>
    <w:rsid w:val="00BD5823"/>
    <w:rsid w:val="00BD59CA"/>
    <w:rsid w:val="00BD6649"/>
    <w:rsid w:val="00BE26D8"/>
    <w:rsid w:val="00BF118D"/>
    <w:rsid w:val="00BF76A3"/>
    <w:rsid w:val="00C03011"/>
    <w:rsid w:val="00C06D5A"/>
    <w:rsid w:val="00C10CD6"/>
    <w:rsid w:val="00C12445"/>
    <w:rsid w:val="00C13DFA"/>
    <w:rsid w:val="00C15DBA"/>
    <w:rsid w:val="00C160A6"/>
    <w:rsid w:val="00C2337B"/>
    <w:rsid w:val="00C23A7C"/>
    <w:rsid w:val="00C36C2E"/>
    <w:rsid w:val="00C42F44"/>
    <w:rsid w:val="00C4460C"/>
    <w:rsid w:val="00C44A92"/>
    <w:rsid w:val="00C473A3"/>
    <w:rsid w:val="00C47528"/>
    <w:rsid w:val="00C506FD"/>
    <w:rsid w:val="00C577E5"/>
    <w:rsid w:val="00C6039C"/>
    <w:rsid w:val="00C6078E"/>
    <w:rsid w:val="00C735BF"/>
    <w:rsid w:val="00C763F3"/>
    <w:rsid w:val="00C81411"/>
    <w:rsid w:val="00C83A1D"/>
    <w:rsid w:val="00C85CF4"/>
    <w:rsid w:val="00C86082"/>
    <w:rsid w:val="00C91C55"/>
    <w:rsid w:val="00C94B94"/>
    <w:rsid w:val="00C97218"/>
    <w:rsid w:val="00CA37D1"/>
    <w:rsid w:val="00CA4F65"/>
    <w:rsid w:val="00CB059E"/>
    <w:rsid w:val="00CB2496"/>
    <w:rsid w:val="00CB4762"/>
    <w:rsid w:val="00CB4D7F"/>
    <w:rsid w:val="00CB71C9"/>
    <w:rsid w:val="00CB7280"/>
    <w:rsid w:val="00CD1B00"/>
    <w:rsid w:val="00CD7F97"/>
    <w:rsid w:val="00CE1CB9"/>
    <w:rsid w:val="00CE2781"/>
    <w:rsid w:val="00CE3011"/>
    <w:rsid w:val="00CE4E9A"/>
    <w:rsid w:val="00CF073A"/>
    <w:rsid w:val="00CF60F5"/>
    <w:rsid w:val="00D01E46"/>
    <w:rsid w:val="00D048A2"/>
    <w:rsid w:val="00D04997"/>
    <w:rsid w:val="00D1018E"/>
    <w:rsid w:val="00D12E1D"/>
    <w:rsid w:val="00D150F2"/>
    <w:rsid w:val="00D15684"/>
    <w:rsid w:val="00D174B2"/>
    <w:rsid w:val="00D21593"/>
    <w:rsid w:val="00D34D52"/>
    <w:rsid w:val="00D364FA"/>
    <w:rsid w:val="00D36752"/>
    <w:rsid w:val="00D4561B"/>
    <w:rsid w:val="00D467C0"/>
    <w:rsid w:val="00D47B51"/>
    <w:rsid w:val="00D501C7"/>
    <w:rsid w:val="00D556FB"/>
    <w:rsid w:val="00D55E90"/>
    <w:rsid w:val="00D57B6E"/>
    <w:rsid w:val="00D62110"/>
    <w:rsid w:val="00D62F17"/>
    <w:rsid w:val="00D6502A"/>
    <w:rsid w:val="00D717AB"/>
    <w:rsid w:val="00D71937"/>
    <w:rsid w:val="00D72AEA"/>
    <w:rsid w:val="00D740CE"/>
    <w:rsid w:val="00D762E8"/>
    <w:rsid w:val="00D85032"/>
    <w:rsid w:val="00D86E1B"/>
    <w:rsid w:val="00DA3DD8"/>
    <w:rsid w:val="00DA5B8E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D3B95"/>
    <w:rsid w:val="00DD471F"/>
    <w:rsid w:val="00DD48EA"/>
    <w:rsid w:val="00DD7113"/>
    <w:rsid w:val="00DE22CB"/>
    <w:rsid w:val="00DE7127"/>
    <w:rsid w:val="00DF0277"/>
    <w:rsid w:val="00DF174E"/>
    <w:rsid w:val="00DF517C"/>
    <w:rsid w:val="00DF5E22"/>
    <w:rsid w:val="00E03249"/>
    <w:rsid w:val="00E06870"/>
    <w:rsid w:val="00E07CF2"/>
    <w:rsid w:val="00E1210F"/>
    <w:rsid w:val="00E1548E"/>
    <w:rsid w:val="00E261E4"/>
    <w:rsid w:val="00E30DC0"/>
    <w:rsid w:val="00E36609"/>
    <w:rsid w:val="00E50B9F"/>
    <w:rsid w:val="00E60006"/>
    <w:rsid w:val="00E66401"/>
    <w:rsid w:val="00E7002D"/>
    <w:rsid w:val="00E7127C"/>
    <w:rsid w:val="00E727B4"/>
    <w:rsid w:val="00E74821"/>
    <w:rsid w:val="00E76D40"/>
    <w:rsid w:val="00E8675F"/>
    <w:rsid w:val="00E8761D"/>
    <w:rsid w:val="00E92F8C"/>
    <w:rsid w:val="00E95860"/>
    <w:rsid w:val="00EA05B7"/>
    <w:rsid w:val="00EA3376"/>
    <w:rsid w:val="00EA4BE2"/>
    <w:rsid w:val="00EA5036"/>
    <w:rsid w:val="00EA5BD1"/>
    <w:rsid w:val="00EB6D9C"/>
    <w:rsid w:val="00EC2822"/>
    <w:rsid w:val="00ED0769"/>
    <w:rsid w:val="00ED4E26"/>
    <w:rsid w:val="00ED547A"/>
    <w:rsid w:val="00EE4FC1"/>
    <w:rsid w:val="00EF24D5"/>
    <w:rsid w:val="00F04FD9"/>
    <w:rsid w:val="00F11E29"/>
    <w:rsid w:val="00F1581F"/>
    <w:rsid w:val="00F161A3"/>
    <w:rsid w:val="00F21534"/>
    <w:rsid w:val="00F21E96"/>
    <w:rsid w:val="00F227D2"/>
    <w:rsid w:val="00F27C56"/>
    <w:rsid w:val="00F312F0"/>
    <w:rsid w:val="00F3244D"/>
    <w:rsid w:val="00F3293F"/>
    <w:rsid w:val="00F41404"/>
    <w:rsid w:val="00F41807"/>
    <w:rsid w:val="00F41F0F"/>
    <w:rsid w:val="00F43AFD"/>
    <w:rsid w:val="00F50765"/>
    <w:rsid w:val="00F54169"/>
    <w:rsid w:val="00F568C0"/>
    <w:rsid w:val="00F67274"/>
    <w:rsid w:val="00F7506A"/>
    <w:rsid w:val="00FA446C"/>
    <w:rsid w:val="00FA5B30"/>
    <w:rsid w:val="00FB067D"/>
    <w:rsid w:val="00FB1D21"/>
    <w:rsid w:val="00FB519F"/>
    <w:rsid w:val="00FB7F79"/>
    <w:rsid w:val="00FC2A19"/>
    <w:rsid w:val="00FC31F6"/>
    <w:rsid w:val="00FC507B"/>
    <w:rsid w:val="00FD0EC4"/>
    <w:rsid w:val="00FD6AE6"/>
    <w:rsid w:val="00FD6F1E"/>
    <w:rsid w:val="00FD77DB"/>
    <w:rsid w:val="00FE3060"/>
    <w:rsid w:val="00FE7BE0"/>
    <w:rsid w:val="00FF0B90"/>
    <w:rsid w:val="00FF64E3"/>
    <w:rsid w:val="00FF7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24F49-0B6D-49D3-B31B-1519A651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jrgarcia</cp:lastModifiedBy>
  <cp:revision>51</cp:revision>
  <cp:lastPrinted>2014-06-10T06:22:00Z</cp:lastPrinted>
  <dcterms:created xsi:type="dcterms:W3CDTF">2017-07-20T08:27:00Z</dcterms:created>
  <dcterms:modified xsi:type="dcterms:W3CDTF">2017-09-06T20:36:00Z</dcterms:modified>
</cp:coreProperties>
</file>