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E3FF" w14:textId="7656BF11" w:rsidR="0007272B" w:rsidRPr="009D7CD8" w:rsidRDefault="00E50FF4" w:rsidP="00B76909">
      <w:pPr>
        <w:jc w:val="center"/>
        <w:rPr>
          <w:rFonts w:cs="Times New Roman"/>
        </w:rPr>
      </w:pPr>
      <w:r w:rsidRPr="009D7CD8">
        <w:rPr>
          <w:rFonts w:cs="Times New Roman"/>
        </w:rPr>
        <w:t>Matthew Randall</w:t>
      </w:r>
    </w:p>
    <w:p w14:paraId="339FB9E2" w14:textId="4BDB3C66" w:rsidR="00E50FF4" w:rsidRPr="009D7CD8" w:rsidRDefault="00E50FF4" w:rsidP="00B76909">
      <w:pPr>
        <w:jc w:val="center"/>
        <w:rPr>
          <w:rFonts w:cs="Times New Roman"/>
        </w:rPr>
      </w:pPr>
      <w:r w:rsidRPr="009D7CD8">
        <w:rPr>
          <w:rFonts w:cs="Times New Roman"/>
        </w:rPr>
        <w:t xml:space="preserve">CS 255 </w:t>
      </w:r>
      <w:r w:rsidR="00856B84" w:rsidRPr="009D7CD8">
        <w:rPr>
          <w:rFonts w:cs="Times New Roman"/>
        </w:rPr>
        <w:t>Systems Analysis and Design</w:t>
      </w:r>
    </w:p>
    <w:p w14:paraId="4DFBCEB8" w14:textId="5BFF589E" w:rsidR="00856B84" w:rsidRPr="009D7CD8" w:rsidRDefault="0085636E" w:rsidP="00B76909">
      <w:pPr>
        <w:jc w:val="center"/>
        <w:rPr>
          <w:rFonts w:cs="Times New Roman"/>
        </w:rPr>
      </w:pPr>
      <w:r>
        <w:rPr>
          <w:rFonts w:cs="Times New Roman"/>
        </w:rPr>
        <w:t>4-2: Evaluate an Object Model</w:t>
      </w:r>
    </w:p>
    <w:p w14:paraId="187E629E" w14:textId="64BED4A4" w:rsidR="00E74C2A" w:rsidRPr="009D7CD8" w:rsidRDefault="0085636E" w:rsidP="00B76909">
      <w:pPr>
        <w:jc w:val="center"/>
        <w:rPr>
          <w:rFonts w:cs="Times New Roman"/>
        </w:rPr>
        <w:sectPr w:rsidR="00E74C2A" w:rsidRPr="009D7CD8" w:rsidSect="00E50FF4">
          <w:pgSz w:w="12240" w:h="15840" w:code="1"/>
          <w:pgMar w:top="1440" w:right="1440" w:bottom="1440" w:left="1440" w:header="720" w:footer="720" w:gutter="0"/>
          <w:cols w:space="720"/>
          <w:vAlign w:val="center"/>
          <w:docGrid w:linePitch="360"/>
        </w:sectPr>
      </w:pPr>
      <w:r>
        <w:rPr>
          <w:rFonts w:cs="Times New Roman"/>
        </w:rPr>
        <w:t>3/29</w:t>
      </w:r>
      <w:r w:rsidR="00E74C2A" w:rsidRPr="009D7CD8">
        <w:rPr>
          <w:rFonts w:cs="Times New Roman"/>
        </w:rPr>
        <w:t>/2026</w:t>
      </w:r>
    </w:p>
    <w:p w14:paraId="5D104CD9" w14:textId="5CB0833D" w:rsidR="00856B84" w:rsidRPr="009D7CD8" w:rsidRDefault="007207AF" w:rsidP="009B65F3">
      <w:pPr>
        <w:pStyle w:val="Heading1"/>
        <w:jc w:val="center"/>
        <w:rPr>
          <w:rFonts w:asciiTheme="minorHAnsi" w:hAnsiTheme="minorHAnsi"/>
        </w:rPr>
      </w:pPr>
      <w:proofErr w:type="gramStart"/>
      <w:r>
        <w:rPr>
          <w:rFonts w:asciiTheme="minorHAnsi" w:hAnsiTheme="minorHAnsi"/>
        </w:rPr>
        <w:lastRenderedPageBreak/>
        <w:t>Evaluate</w:t>
      </w:r>
      <w:proofErr w:type="gramEnd"/>
      <w:r>
        <w:rPr>
          <w:rFonts w:asciiTheme="minorHAnsi" w:hAnsiTheme="minorHAnsi"/>
        </w:rPr>
        <w:t xml:space="preserve"> an Object Model</w:t>
      </w:r>
    </w:p>
    <w:p w14:paraId="51774012" w14:textId="111432CD" w:rsidR="009B65F3" w:rsidRPr="009D7CD8" w:rsidRDefault="007207AF" w:rsidP="009B65F3">
      <w:pPr>
        <w:pStyle w:val="Subtitle"/>
        <w:numPr>
          <w:ilvl w:val="0"/>
          <w:numId w:val="1"/>
        </w:numPr>
      </w:pPr>
      <w:r>
        <w:t>Interpretation of the Object Model for the Online Storefront</w:t>
      </w:r>
    </w:p>
    <w:p w14:paraId="37979E48" w14:textId="32812109" w:rsidR="009B65F3" w:rsidRPr="009D7CD8" w:rsidRDefault="007207AF" w:rsidP="009D7CD8">
      <w:pPr>
        <w:pStyle w:val="ListParagraph"/>
        <w:numPr>
          <w:ilvl w:val="0"/>
          <w:numId w:val="2"/>
        </w:numPr>
      </w:pPr>
      <w:r>
        <w:rPr>
          <w:b/>
          <w:bCs/>
        </w:rPr>
        <w:t>What are the different functions of the online storefront? How are they represented in this type of model?</w:t>
      </w:r>
    </w:p>
    <w:p w14:paraId="6D946ADD" w14:textId="77777777" w:rsidR="00BF790C" w:rsidRDefault="00BF790C" w:rsidP="00BF790C">
      <w:pPr>
        <w:pStyle w:val="ListParagraph"/>
        <w:ind w:left="1080" w:firstLine="360"/>
      </w:pPr>
    </w:p>
    <w:p w14:paraId="0032A5CE" w14:textId="77777777" w:rsidR="00BF790C" w:rsidRDefault="00BF790C" w:rsidP="00E76563">
      <w:pPr>
        <w:pStyle w:val="ListParagraph"/>
        <w:ind w:left="1440"/>
      </w:pPr>
      <w:r w:rsidRPr="00BF790C">
        <w:t>The UML class diagram captures the major functions Hamp Crafts needs for its online storefront by organizing them into classes with attributes and methods. Customer</w:t>
      </w:r>
      <w:r w:rsidRPr="00BF790C">
        <w:rPr>
          <w:rFonts w:ascii="Cambria Math" w:hAnsi="Cambria Math" w:cs="Cambria Math"/>
        </w:rPr>
        <w:t>‑</w:t>
      </w:r>
      <w:r w:rsidRPr="00BF790C">
        <w:t>facing functions</w:t>
      </w:r>
      <w:r w:rsidRPr="00BF790C">
        <w:rPr>
          <w:rFonts w:ascii="Aptos" w:hAnsi="Aptos" w:cs="Aptos"/>
        </w:rPr>
        <w:t>—</w:t>
      </w:r>
      <w:r w:rsidRPr="00BF790C">
        <w:t>such as creating an account, logging in, updating personal information, managing a shopping cart, and placing orders</w:t>
      </w:r>
      <w:r w:rsidRPr="00BF790C">
        <w:rPr>
          <w:rFonts w:ascii="Aptos" w:hAnsi="Aptos" w:cs="Aptos"/>
        </w:rPr>
        <w:t>—</w:t>
      </w:r>
      <w:r w:rsidRPr="00BF790C">
        <w:t xml:space="preserve">are represented through the Customer, User, Shopping Cart, Order, and Order Details classes. Each class bundles the data it stores with the actions it can perform. For example, the Shopping Cart class includes attributes like </w:t>
      </w:r>
      <w:proofErr w:type="spellStart"/>
      <w:r w:rsidRPr="00046359">
        <w:rPr>
          <w:i/>
          <w:iCs/>
        </w:rPr>
        <w:t>productID</w:t>
      </w:r>
      <w:proofErr w:type="spellEnd"/>
      <w:r w:rsidRPr="00BF790C">
        <w:t xml:space="preserve"> and quantity, along with methods such as </w:t>
      </w:r>
      <w:proofErr w:type="spellStart"/>
      <w:proofErr w:type="gramStart"/>
      <w:r w:rsidRPr="00A10EEF">
        <w:rPr>
          <w:i/>
          <w:iCs/>
        </w:rPr>
        <w:t>addCartItem</w:t>
      </w:r>
      <w:proofErr w:type="spellEnd"/>
      <w:r w:rsidRPr="00A10EEF">
        <w:rPr>
          <w:i/>
          <w:iCs/>
        </w:rPr>
        <w:t>(</w:t>
      </w:r>
      <w:proofErr w:type="gramEnd"/>
      <w:r w:rsidRPr="00A10EEF">
        <w:rPr>
          <w:i/>
          <w:iCs/>
        </w:rPr>
        <w:t>)</w:t>
      </w:r>
      <w:r w:rsidRPr="00BF790C">
        <w:t xml:space="preserve"> and </w:t>
      </w:r>
      <w:proofErr w:type="spellStart"/>
      <w:proofErr w:type="gramStart"/>
      <w:r w:rsidRPr="00046359">
        <w:rPr>
          <w:i/>
          <w:iCs/>
        </w:rPr>
        <w:t>checkOut</w:t>
      </w:r>
      <w:proofErr w:type="spellEnd"/>
      <w:r w:rsidRPr="00046359">
        <w:rPr>
          <w:i/>
          <w:iCs/>
        </w:rPr>
        <w:t>(</w:t>
      </w:r>
      <w:proofErr w:type="gramEnd"/>
      <w:r w:rsidRPr="00046359">
        <w:rPr>
          <w:i/>
          <w:iCs/>
        </w:rPr>
        <w:t>).</w:t>
      </w:r>
      <w:r w:rsidRPr="00BF790C">
        <w:t xml:space="preserve"> Administrative functions appear in the Administrator class, which includes the ability to update the product catalog. The diagram uses associations and inheritance to show how these functions interact as part of a complete system.</w:t>
      </w:r>
    </w:p>
    <w:p w14:paraId="342073EF" w14:textId="77777777" w:rsidR="00A10EEF" w:rsidRDefault="00A10EEF" w:rsidP="00BF790C">
      <w:pPr>
        <w:pStyle w:val="ListParagraph"/>
        <w:ind w:left="1080" w:firstLine="360"/>
      </w:pPr>
    </w:p>
    <w:p w14:paraId="0A408F05" w14:textId="56BCBA74" w:rsidR="001B26DA" w:rsidRPr="001B26DA" w:rsidRDefault="001B26DA" w:rsidP="00A10EEF">
      <w:pPr>
        <w:pStyle w:val="ListParagraph"/>
        <w:numPr>
          <w:ilvl w:val="0"/>
          <w:numId w:val="2"/>
        </w:numPr>
      </w:pPr>
      <w:r w:rsidRPr="00A10EEF">
        <w:rPr>
          <w:b/>
          <w:bCs/>
        </w:rPr>
        <w:t>What</w:t>
      </w:r>
      <w:r w:rsidR="00E76563">
        <w:rPr>
          <w:b/>
          <w:bCs/>
        </w:rPr>
        <w:t xml:space="preserve"> </w:t>
      </w:r>
      <w:r w:rsidR="00E76563" w:rsidRPr="00E76563">
        <w:rPr>
          <w:b/>
          <w:bCs/>
        </w:rPr>
        <w:t>are the different classes of “users” represented by this object model? What are the associations between these classes?</w:t>
      </w:r>
    </w:p>
    <w:p w14:paraId="44D332D9" w14:textId="5567FE91" w:rsidR="00F2135E" w:rsidRDefault="00E76563" w:rsidP="00DF14C6">
      <w:pPr>
        <w:ind w:left="1440"/>
      </w:pPr>
      <w:r w:rsidRPr="00E76563">
        <w:t xml:space="preserve">The model distinguishes between two main user types: </w:t>
      </w:r>
      <w:r w:rsidRPr="00046359">
        <w:rPr>
          <w:b/>
          <w:bCs/>
        </w:rPr>
        <w:t>Customer</w:t>
      </w:r>
      <w:r w:rsidRPr="00E76563">
        <w:t xml:space="preserve"> and </w:t>
      </w:r>
      <w:r w:rsidRPr="00046359">
        <w:rPr>
          <w:b/>
          <w:bCs/>
        </w:rPr>
        <w:t>Administrator</w:t>
      </w:r>
      <w:r w:rsidRPr="00E76563">
        <w:t xml:space="preserve">. Both inherit from the </w:t>
      </w:r>
      <w:r w:rsidRPr="00046359">
        <w:rPr>
          <w:b/>
          <w:bCs/>
        </w:rPr>
        <w:t>User</w:t>
      </w:r>
      <w:r w:rsidRPr="00E76563">
        <w:t xml:space="preserve"> superclass, which contains shared attributes such as </w:t>
      </w:r>
      <w:proofErr w:type="spellStart"/>
      <w:r w:rsidRPr="00E76563">
        <w:t>userId</w:t>
      </w:r>
      <w:proofErr w:type="spellEnd"/>
      <w:r w:rsidRPr="00E76563">
        <w:t xml:space="preserve">, password, </w:t>
      </w:r>
      <w:proofErr w:type="spellStart"/>
      <w:r w:rsidRPr="00E76563">
        <w:t>loginStatus</w:t>
      </w:r>
      <w:proofErr w:type="spellEnd"/>
      <w:r w:rsidRPr="00E76563">
        <w:t xml:space="preserve">, and </w:t>
      </w:r>
      <w:proofErr w:type="spellStart"/>
      <w:r w:rsidRPr="00E76563">
        <w:t>registerDate</w:t>
      </w:r>
      <w:proofErr w:type="spellEnd"/>
      <w:r w:rsidRPr="00E76563">
        <w:t xml:space="preserve">. This inheritance structure reflects that both user types authenticate through the same system but have different roles. Customers interact with shopping carts and orders, while administrators manage catalog updates. The associations show that a </w:t>
      </w:r>
      <w:proofErr w:type="gramStart"/>
      <w:r w:rsidRPr="00E76563">
        <w:t>Customer</w:t>
      </w:r>
      <w:proofErr w:type="gramEnd"/>
      <w:r w:rsidRPr="00E76563">
        <w:t xml:space="preserve"> can have multiple shopping carts and multiple orders, while an Administrator does not participate in those relationships.</w:t>
      </w:r>
    </w:p>
    <w:p w14:paraId="124122C3" w14:textId="59B9C09B" w:rsidR="00050361" w:rsidRPr="00050361" w:rsidRDefault="00B30BEC" w:rsidP="00050361">
      <w:pPr>
        <w:pStyle w:val="ListParagraph"/>
        <w:numPr>
          <w:ilvl w:val="0"/>
          <w:numId w:val="2"/>
        </w:numPr>
      </w:pPr>
      <w:r>
        <w:rPr>
          <w:b/>
          <w:bCs/>
        </w:rPr>
        <w:t>How would the objects “use” their respective variables and functions?</w:t>
      </w:r>
    </w:p>
    <w:p w14:paraId="2A2D4B6A" w14:textId="77777777" w:rsidR="00050361" w:rsidRPr="00B30BEC" w:rsidRDefault="00050361" w:rsidP="00050361">
      <w:pPr>
        <w:pStyle w:val="ListParagraph"/>
        <w:ind w:left="1080"/>
      </w:pPr>
    </w:p>
    <w:p w14:paraId="33A7CA8B" w14:textId="0B0E8E4C" w:rsidR="00B30BEC" w:rsidRDefault="00050361" w:rsidP="00B30BEC">
      <w:pPr>
        <w:pStyle w:val="ListParagraph"/>
        <w:ind w:left="1440"/>
      </w:pPr>
      <w:r w:rsidRPr="00050361">
        <w:t xml:space="preserve">Each object would use its attributes to store state information and its methods to perform actions that change that state or trigger system behavior. For example, a </w:t>
      </w:r>
      <w:proofErr w:type="gramStart"/>
      <w:r w:rsidRPr="00050361">
        <w:t>Customer</w:t>
      </w:r>
      <w:proofErr w:type="gramEnd"/>
      <w:r w:rsidRPr="00050361">
        <w:t xml:space="preserve"> object would store the customer’s name, address, and payment information, and use methods like </w:t>
      </w:r>
      <w:proofErr w:type="gramStart"/>
      <w:r w:rsidRPr="00B42343">
        <w:rPr>
          <w:i/>
          <w:iCs/>
        </w:rPr>
        <w:t>register(</w:t>
      </w:r>
      <w:proofErr w:type="gramEnd"/>
      <w:r w:rsidRPr="00B42343">
        <w:rPr>
          <w:i/>
          <w:iCs/>
        </w:rPr>
        <w:t>)</w:t>
      </w:r>
      <w:r w:rsidRPr="00050361">
        <w:t xml:space="preserve"> or </w:t>
      </w:r>
      <w:proofErr w:type="spellStart"/>
      <w:proofErr w:type="gramStart"/>
      <w:r w:rsidRPr="00B42343">
        <w:rPr>
          <w:i/>
          <w:iCs/>
        </w:rPr>
        <w:lastRenderedPageBreak/>
        <w:t>updateProfile</w:t>
      </w:r>
      <w:proofErr w:type="spellEnd"/>
      <w:r w:rsidRPr="00B42343">
        <w:rPr>
          <w:i/>
          <w:iCs/>
        </w:rPr>
        <w:t>(</w:t>
      </w:r>
      <w:proofErr w:type="gramEnd"/>
      <w:r w:rsidRPr="00B42343">
        <w:rPr>
          <w:i/>
          <w:iCs/>
        </w:rPr>
        <w:t>)</w:t>
      </w:r>
      <w:r w:rsidRPr="00050361">
        <w:t xml:space="preserve"> to modify those details. A Shopping Cart object would track items added by the customer and use </w:t>
      </w:r>
      <w:proofErr w:type="spellStart"/>
      <w:proofErr w:type="gramStart"/>
      <w:r w:rsidRPr="00B42343">
        <w:rPr>
          <w:i/>
          <w:iCs/>
        </w:rPr>
        <w:t>updateQuantity</w:t>
      </w:r>
      <w:proofErr w:type="spellEnd"/>
      <w:r w:rsidRPr="00B42343">
        <w:rPr>
          <w:i/>
          <w:iCs/>
        </w:rPr>
        <w:t>(</w:t>
      </w:r>
      <w:proofErr w:type="gramEnd"/>
      <w:r w:rsidRPr="00B42343">
        <w:rPr>
          <w:i/>
          <w:iCs/>
        </w:rPr>
        <w:t>)</w:t>
      </w:r>
      <w:r w:rsidRPr="00050361">
        <w:t xml:space="preserve"> or </w:t>
      </w:r>
      <w:proofErr w:type="spellStart"/>
      <w:proofErr w:type="gramStart"/>
      <w:r w:rsidRPr="00B42343">
        <w:rPr>
          <w:i/>
          <w:iCs/>
        </w:rPr>
        <w:t>checkOut</w:t>
      </w:r>
      <w:proofErr w:type="spellEnd"/>
      <w:r w:rsidRPr="00B42343">
        <w:rPr>
          <w:i/>
          <w:iCs/>
        </w:rPr>
        <w:t>(</w:t>
      </w:r>
      <w:proofErr w:type="gramEnd"/>
      <w:r w:rsidRPr="00B42343">
        <w:rPr>
          <w:i/>
          <w:iCs/>
        </w:rPr>
        <w:t>)</w:t>
      </w:r>
      <w:r w:rsidRPr="00050361">
        <w:t xml:space="preserve"> to manage the purchase process. Order objects would use their attributes to store order status and shipping information, while the </w:t>
      </w:r>
      <w:proofErr w:type="spellStart"/>
      <w:proofErr w:type="gramStart"/>
      <w:r w:rsidRPr="00724DBF">
        <w:rPr>
          <w:i/>
          <w:iCs/>
        </w:rPr>
        <w:t>placeOrder</w:t>
      </w:r>
      <w:proofErr w:type="spellEnd"/>
      <w:r w:rsidRPr="00724DBF">
        <w:rPr>
          <w:i/>
          <w:iCs/>
        </w:rPr>
        <w:t>(</w:t>
      </w:r>
      <w:proofErr w:type="gramEnd"/>
      <w:r w:rsidRPr="00724DBF">
        <w:rPr>
          <w:i/>
          <w:iCs/>
        </w:rPr>
        <w:t>)</w:t>
      </w:r>
      <w:r w:rsidRPr="00050361">
        <w:t xml:space="preserve"> method would initiate the transaction workflow. This encapsulation ensures that each object is responsible for its own data and behavior.</w:t>
      </w:r>
    </w:p>
    <w:p w14:paraId="7546628E" w14:textId="77777777" w:rsidR="00724DBF" w:rsidRDefault="00724DBF" w:rsidP="00B30BEC">
      <w:pPr>
        <w:pStyle w:val="ListParagraph"/>
        <w:ind w:left="1440"/>
      </w:pPr>
    </w:p>
    <w:p w14:paraId="55E98F25" w14:textId="4E582A34" w:rsidR="00724DBF" w:rsidRPr="00724DBF" w:rsidRDefault="00724DBF" w:rsidP="00724DBF">
      <w:pPr>
        <w:pStyle w:val="ListParagraph"/>
        <w:numPr>
          <w:ilvl w:val="0"/>
          <w:numId w:val="2"/>
        </w:numPr>
      </w:pPr>
      <w:r>
        <w:rPr>
          <w:b/>
          <w:bCs/>
        </w:rPr>
        <w:t>Does this object model capture all of Hamp Crafts’ desired functionality? Why or why not?</w:t>
      </w:r>
    </w:p>
    <w:p w14:paraId="6A81C0D6" w14:textId="32DA78F2" w:rsidR="00F340AB" w:rsidRDefault="00724DBF" w:rsidP="00F340AB">
      <w:pPr>
        <w:ind w:left="1440"/>
      </w:pPr>
      <w:r>
        <w:t>The model captures many of the core features Hamp Crafts needs, such as customer accounts, shopping carts, order processing, and administrative catalog management. However, several important pieces are missing or underdeveloped. The diagram does not show any interaction with a third-</w:t>
      </w:r>
      <w:r w:rsidR="00124030">
        <w:t>party payment processor, even though Hamp Crafts plans to use a vendor like Square or Shopify. It also does not include a notification or messaging</w:t>
      </w:r>
      <w:r w:rsidR="00D873F1">
        <w:t xml:space="preserve"> </w:t>
      </w:r>
      <w:r w:rsidR="00124030">
        <w:t xml:space="preserve">component, which is necessary for sending order </w:t>
      </w:r>
      <w:r w:rsidR="00D873F1">
        <w:t>confirmations and status updates. Additionally, the administrative backend is only represented through catalog updates; there is no support for customer service tasks or managing customer information. While the model provides a solid foundation, it does not fully represent the complete functionality described in the scenario.</w:t>
      </w:r>
    </w:p>
    <w:p w14:paraId="031F84F1" w14:textId="77777777" w:rsidR="00F340AB" w:rsidRDefault="00F340AB" w:rsidP="00F340AB">
      <w:pPr>
        <w:ind w:left="1440"/>
      </w:pPr>
    </w:p>
    <w:p w14:paraId="5F640705" w14:textId="515CBBB3" w:rsidR="00F340AB" w:rsidRPr="00F340AB" w:rsidRDefault="00F340AB" w:rsidP="00F340AB">
      <w:pPr>
        <w:pStyle w:val="ListParagraph"/>
        <w:numPr>
          <w:ilvl w:val="0"/>
          <w:numId w:val="2"/>
        </w:numPr>
      </w:pPr>
      <w:r>
        <w:rPr>
          <w:b/>
          <w:bCs/>
        </w:rPr>
        <w:t>The diagram uses a solid diamond shape to represent a form of aggregation. What type of aggregation does this represent? What does it imply about the relationship between the classes? Why is a solid diamond the appropriate choice here?</w:t>
      </w:r>
    </w:p>
    <w:p w14:paraId="37675F9B" w14:textId="366763C2" w:rsidR="00F340AB" w:rsidRDefault="00F340AB" w:rsidP="00F340AB">
      <w:pPr>
        <w:ind w:left="1440"/>
      </w:pPr>
      <w:r>
        <w:t xml:space="preserve">A solid diamond represents </w:t>
      </w:r>
      <w:r>
        <w:rPr>
          <w:b/>
          <w:bCs/>
        </w:rPr>
        <w:t>composition</w:t>
      </w:r>
      <w:r>
        <w:t xml:space="preserve">, which is the strongest form of aggregation. Composition implies that the “whole” class owns the “part” class so completely that the part cannot exist independently. In this diagram, the relationship between </w:t>
      </w:r>
      <w:r>
        <w:rPr>
          <w:b/>
          <w:bCs/>
        </w:rPr>
        <w:t>Order</w:t>
      </w:r>
      <w:r>
        <w:t xml:space="preserve"> and </w:t>
      </w:r>
      <w:r>
        <w:rPr>
          <w:b/>
          <w:bCs/>
        </w:rPr>
        <w:t>Order Details</w:t>
      </w:r>
      <w:r>
        <w:t xml:space="preserve"> uses composition. This makes sense because order details only exist as part of a specific order; if the order is deleted, its details should be deleted as well. The solid diamond is appropriate because it communicates this strict lifecycle dependency clearly.</w:t>
      </w:r>
    </w:p>
    <w:p w14:paraId="1A7CEDA7" w14:textId="77777777" w:rsidR="00F340AB" w:rsidRPr="00F340AB" w:rsidRDefault="00F340AB" w:rsidP="00F340AB">
      <w:pPr>
        <w:ind w:left="1440"/>
      </w:pPr>
    </w:p>
    <w:p w14:paraId="7311F89E" w14:textId="3E4C0EDC" w:rsidR="006411C2" w:rsidRDefault="00F340AB" w:rsidP="006411C2">
      <w:pPr>
        <w:pStyle w:val="Subtitle"/>
        <w:numPr>
          <w:ilvl w:val="0"/>
          <w:numId w:val="1"/>
        </w:numPr>
      </w:pPr>
      <w:r>
        <w:lastRenderedPageBreak/>
        <w:t>Comparison Between Process and Object Models</w:t>
      </w:r>
    </w:p>
    <w:p w14:paraId="11A9360A" w14:textId="18894278" w:rsidR="004D0A94" w:rsidRPr="00187C14" w:rsidRDefault="007314C6" w:rsidP="001A5E99">
      <w:pPr>
        <w:pStyle w:val="ListParagraph"/>
        <w:numPr>
          <w:ilvl w:val="0"/>
          <w:numId w:val="2"/>
        </w:numPr>
      </w:pPr>
      <w:r>
        <w:rPr>
          <w:b/>
          <w:bCs/>
        </w:rPr>
        <w:t>How well does a process model describe the system? What information does it make easier to understand? What aspects are more difficult to understand or are not represented?</w:t>
      </w:r>
    </w:p>
    <w:p w14:paraId="32AAD849" w14:textId="77777777" w:rsidR="00187C14" w:rsidRDefault="00187C14" w:rsidP="00187C14">
      <w:pPr>
        <w:pStyle w:val="ListParagraph"/>
        <w:ind w:left="1080"/>
      </w:pPr>
    </w:p>
    <w:p w14:paraId="4C7AEEA5" w14:textId="01EBE61D" w:rsidR="00187C14" w:rsidRDefault="00187C14" w:rsidP="00187C14">
      <w:pPr>
        <w:pStyle w:val="ListParagraph"/>
        <w:ind w:left="1440"/>
      </w:pPr>
      <w:r>
        <w:t>A process model describes the system from a workflow perspective, showing how information moves through different steps such as payment processing, inventory updates, and order fulfillment. This makes it easier to understand the sequence of activities, the flow of data, and the responsibilities of different actors. It is esp</w:t>
      </w:r>
      <w:r w:rsidR="00FC17C0">
        <w:t>ecially helpful for visualizing how the online storefront integrates with Hamp Crafts’ existing in-store processes. However, a process model does not show how data is structured or how system components relate to one another. It also does not represent long-term data storage, object lifecycles, or the internal behavior of system components. As a result, it can overlook the structural complexity of the system.</w:t>
      </w:r>
    </w:p>
    <w:p w14:paraId="401C9A05" w14:textId="77777777" w:rsidR="00187C14" w:rsidRDefault="00187C14" w:rsidP="00187C14">
      <w:pPr>
        <w:pStyle w:val="ListParagraph"/>
        <w:ind w:left="1080"/>
      </w:pPr>
    </w:p>
    <w:p w14:paraId="43841ABA" w14:textId="1024C47F" w:rsidR="000C259B" w:rsidRDefault="00EC3CEB" w:rsidP="000C259B">
      <w:pPr>
        <w:pStyle w:val="ListParagraph"/>
        <w:numPr>
          <w:ilvl w:val="0"/>
          <w:numId w:val="2"/>
        </w:numPr>
        <w:rPr>
          <w:b/>
          <w:bCs/>
        </w:rPr>
      </w:pPr>
      <w:r w:rsidRPr="00EC3CEB">
        <w:rPr>
          <w:b/>
          <w:bCs/>
        </w:rPr>
        <w:t>How well does an object model describe the system? What information does it make easier to understand? What aspects are more difficult to understand or are not represented</w:t>
      </w:r>
    </w:p>
    <w:p w14:paraId="141DC03A" w14:textId="24ADD3EB" w:rsidR="00201C27" w:rsidRPr="00201C27" w:rsidRDefault="00EC5DA2" w:rsidP="00EC3CEB">
      <w:pPr>
        <w:ind w:left="1440"/>
      </w:pPr>
      <w:r>
        <w:t xml:space="preserve">An </w:t>
      </w:r>
      <w:r w:rsidR="00EC3CEB" w:rsidRPr="00EC3CEB">
        <w:t>object model excels at showing the structure of the system—its classes, attributes, methods, and relationships. It clarifies how data is organized and how different parts of the system interact at a structural level. This makes it easier to understand what information the system needs to store and how responsibilities are divided among objects. However, an object model does not show the sequence of operations or the flow of activities across the system. It also does not illustrate how external services, such as payment processors or notification systems, fit into the workflow. As a result, while the object model is strong for understanding system architecture, it is less effective for understanding the end</w:t>
      </w:r>
      <w:r w:rsidR="00EC3CEB" w:rsidRPr="00EC3CEB">
        <w:noBreakHyphen/>
        <w:t>to</w:t>
      </w:r>
      <w:r w:rsidR="00EC3CEB" w:rsidRPr="00EC3CEB">
        <w:noBreakHyphen/>
        <w:t>end processes customers and administrators will experience.</w:t>
      </w:r>
    </w:p>
    <w:sectPr w:rsidR="00201C27" w:rsidRPr="00201C27" w:rsidSect="00E74C2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787"/>
    <w:multiLevelType w:val="hybridMultilevel"/>
    <w:tmpl w:val="D728D1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5ED2251"/>
    <w:multiLevelType w:val="hybridMultilevel"/>
    <w:tmpl w:val="2368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56CBD"/>
    <w:multiLevelType w:val="multilevel"/>
    <w:tmpl w:val="B82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2492">
    <w:abstractNumId w:val="1"/>
  </w:num>
  <w:num w:numId="2" w16cid:durableId="1570577353">
    <w:abstractNumId w:val="0"/>
  </w:num>
  <w:num w:numId="3" w16cid:durableId="1663462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97"/>
    <w:rsid w:val="00046359"/>
    <w:rsid w:val="00050361"/>
    <w:rsid w:val="000529DD"/>
    <w:rsid w:val="0007272B"/>
    <w:rsid w:val="000C259B"/>
    <w:rsid w:val="001151C2"/>
    <w:rsid w:val="00124030"/>
    <w:rsid w:val="00187C14"/>
    <w:rsid w:val="001A5E99"/>
    <w:rsid w:val="001B26DA"/>
    <w:rsid w:val="00201C27"/>
    <w:rsid w:val="002A5F0B"/>
    <w:rsid w:val="003F4F2C"/>
    <w:rsid w:val="004D0A94"/>
    <w:rsid w:val="00510F98"/>
    <w:rsid w:val="005662A9"/>
    <w:rsid w:val="006411C2"/>
    <w:rsid w:val="00643D1F"/>
    <w:rsid w:val="007207AF"/>
    <w:rsid w:val="00724DBF"/>
    <w:rsid w:val="007314C6"/>
    <w:rsid w:val="00760508"/>
    <w:rsid w:val="00856341"/>
    <w:rsid w:val="0085636E"/>
    <w:rsid w:val="00856B84"/>
    <w:rsid w:val="00895A99"/>
    <w:rsid w:val="009B65F3"/>
    <w:rsid w:val="009D7CD8"/>
    <w:rsid w:val="009D7F97"/>
    <w:rsid w:val="00A10EEF"/>
    <w:rsid w:val="00B30BEC"/>
    <w:rsid w:val="00B42343"/>
    <w:rsid w:val="00B76909"/>
    <w:rsid w:val="00BD1A5C"/>
    <w:rsid w:val="00BD3B53"/>
    <w:rsid w:val="00BF790C"/>
    <w:rsid w:val="00C17735"/>
    <w:rsid w:val="00D873F1"/>
    <w:rsid w:val="00DF14C6"/>
    <w:rsid w:val="00E173C5"/>
    <w:rsid w:val="00E50FF4"/>
    <w:rsid w:val="00E74C2A"/>
    <w:rsid w:val="00E76563"/>
    <w:rsid w:val="00EC3CEB"/>
    <w:rsid w:val="00EC5DA2"/>
    <w:rsid w:val="00F2135E"/>
    <w:rsid w:val="00F340AB"/>
    <w:rsid w:val="00FC1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6E79"/>
  <w15:chartTrackingRefBased/>
  <w15:docId w15:val="{474B9A0D-8477-46F1-9B49-CFFDAB03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F97"/>
    <w:rPr>
      <w:rFonts w:eastAsiaTheme="majorEastAsia" w:cstheme="majorBidi"/>
      <w:color w:val="272727" w:themeColor="text1" w:themeTint="D8"/>
    </w:rPr>
  </w:style>
  <w:style w:type="paragraph" w:styleId="Title">
    <w:name w:val="Title"/>
    <w:basedOn w:val="Normal"/>
    <w:next w:val="Normal"/>
    <w:link w:val="TitleChar"/>
    <w:uiPriority w:val="10"/>
    <w:qFormat/>
    <w:rsid w:val="009D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F97"/>
    <w:pPr>
      <w:spacing w:before="160"/>
      <w:jc w:val="center"/>
    </w:pPr>
    <w:rPr>
      <w:i/>
      <w:iCs/>
      <w:color w:val="404040" w:themeColor="text1" w:themeTint="BF"/>
    </w:rPr>
  </w:style>
  <w:style w:type="character" w:customStyle="1" w:styleId="QuoteChar">
    <w:name w:val="Quote Char"/>
    <w:basedOn w:val="DefaultParagraphFont"/>
    <w:link w:val="Quote"/>
    <w:uiPriority w:val="29"/>
    <w:rsid w:val="009D7F97"/>
    <w:rPr>
      <w:i/>
      <w:iCs/>
      <w:color w:val="404040" w:themeColor="text1" w:themeTint="BF"/>
    </w:rPr>
  </w:style>
  <w:style w:type="paragraph" w:styleId="ListParagraph">
    <w:name w:val="List Paragraph"/>
    <w:basedOn w:val="Normal"/>
    <w:uiPriority w:val="34"/>
    <w:qFormat/>
    <w:rsid w:val="009D7F97"/>
    <w:pPr>
      <w:ind w:left="720"/>
      <w:contextualSpacing/>
    </w:pPr>
  </w:style>
  <w:style w:type="character" w:styleId="IntenseEmphasis">
    <w:name w:val="Intense Emphasis"/>
    <w:basedOn w:val="DefaultParagraphFont"/>
    <w:uiPriority w:val="21"/>
    <w:qFormat/>
    <w:rsid w:val="009D7F97"/>
    <w:rPr>
      <w:i/>
      <w:iCs/>
      <w:color w:val="0F4761" w:themeColor="accent1" w:themeShade="BF"/>
    </w:rPr>
  </w:style>
  <w:style w:type="paragraph" w:styleId="IntenseQuote">
    <w:name w:val="Intense Quote"/>
    <w:basedOn w:val="Normal"/>
    <w:next w:val="Normal"/>
    <w:link w:val="IntenseQuoteChar"/>
    <w:uiPriority w:val="30"/>
    <w:qFormat/>
    <w:rsid w:val="009D7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F97"/>
    <w:rPr>
      <w:i/>
      <w:iCs/>
      <w:color w:val="0F4761" w:themeColor="accent1" w:themeShade="BF"/>
    </w:rPr>
  </w:style>
  <w:style w:type="character" w:styleId="IntenseReference">
    <w:name w:val="Intense Reference"/>
    <w:basedOn w:val="DefaultParagraphFont"/>
    <w:uiPriority w:val="32"/>
    <w:qFormat/>
    <w:rsid w:val="009D7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7ED5-522C-495B-8CF9-ED839B1DF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19</cp:revision>
  <dcterms:created xsi:type="dcterms:W3CDTF">2026-03-28T14:34:00Z</dcterms:created>
  <dcterms:modified xsi:type="dcterms:W3CDTF">2026-03-28T14:52:00Z</dcterms:modified>
</cp:coreProperties>
</file>