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0.1 + 0.2 Combined Teacher Marking</w:t>
      </w:r>
    </w:p>
    <w:p>
      <w:pPr>
        <w:pStyle w:val="Subtitle"/>
      </w:pPr>
      <w:r>
        <w:t xml:space="preserve">Past, Present &amp; Becoming + The Way We Meet</w:t>
      </w:r>
    </w:p>
    <w:p>
      <w:pPr>
        <w:pStyle w:val="FirstParagraph"/>
      </w:pPr>
      <w:r>
        <w:rPr>
          <w:b/>
          <w:bCs/>
        </w:rPr>
        <w:t xml:space="preserve">Technology Commons · Port Credit Secondary School</w:t>
      </w:r>
    </w:p>
    <w:p>
      <w:pPr>
        <w:pStyle w:val="BodyText"/>
      </w:pPr>
      <w:r>
        <w:rPr>
          <w:b/>
          <w:bCs/>
        </w:rPr>
        <w:t xml:space="preserve">Class: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Teacher:</w:t>
      </w:r>
      <w:r>
        <w:t xml:space="preserve"> </w:t>
      </w:r>
      <w:r>
        <w:t xml:space="preserve">________________________________</w:t>
      </w:r>
      <w:r>
        <w:br/>
      </w:r>
      <w:r>
        <w:rPr>
          <w:b/>
          <w:bCs/>
        </w:rPr>
        <w:t xml:space="preserve">Curriculum expectation(s):</w:t>
      </w:r>
      <w:r>
        <w:t xml:space="preserve"> </w:t>
      </w:r>
      <w:r>
        <w:t xml:space="preserve">________________________________________________</w:t>
      </w:r>
    </w:p>
    <w:bookmarkStart w:id="9" w:name="quick-key"/>
    <w:p>
      <w:pPr>
        <w:pStyle w:val="Heading2"/>
      </w:pPr>
      <w:r>
        <w:t xml:space="preserve">Quick key</w:t>
      </w:r>
    </w:p>
    <w:p>
      <w:pPr>
        <w:pStyle w:val="FirstParagraph"/>
      </w:pPr>
      <w:r>
        <w:rPr>
          <w:b/>
          <w:bCs/>
        </w:rPr>
        <w:t xml:space="preserve">0.1 Presentation evidence:</w:t>
      </w:r>
      <w:r>
        <w:t xml:space="preserve"> </w:t>
      </w:r>
      <w:r>
        <w:t xml:space="preserve">IC = Ideas / Content, OC = Organization / Clarity, C = Communication, CR = Connection / Reflection. Record</w:t>
      </w:r>
      <w:r>
        <w:t xml:space="preserve"> </w:t>
      </w:r>
      <w:r>
        <w:rPr>
          <w:b/>
          <w:bCs/>
        </w:rPr>
        <w:t xml:space="preserve">Level 4, Level 3, Level 2, Level 1, or BL1</w:t>
      </w:r>
      <w:r>
        <w:t xml:space="preserve"> </w:t>
      </w:r>
      <w:r>
        <w:t xml:space="preserve">for each criterion, then determine the final</w:t>
      </w:r>
      <w:r>
        <w:t xml:space="preserve"> </w:t>
      </w:r>
      <w:r>
        <w:rPr>
          <w:b/>
          <w:bCs/>
        </w:rPr>
        <w:t xml:space="preserve">0.1 /10</w:t>
      </w:r>
      <w:r>
        <w:t xml:space="preserve"> </w:t>
      </w:r>
      <w:r>
        <w:t xml:space="preserve">from the overall pattern of evidence using professional judgement. Do not mechanically average the four criteria.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0.1 curricular achievement mark</w:t>
      </w:r>
      <w:r>
        <w:t xml:space="preserve"> </w:t>
      </w:r>
      <w:r>
        <w:t xml:space="preserve">must remain separate from effort, punctuality, attendance, submission timing, personality, general behaviour, Learning Skills, and the listening/participation evidence recorded for 0.2.</w:t>
      </w:r>
    </w:p>
    <w:p>
      <w:pPr>
        <w:pStyle w:val="BodyText"/>
      </w:pPr>
      <w:r>
        <w:rPr>
          <w:b/>
          <w:bCs/>
        </w:rPr>
        <w:t xml:space="preserve">0.2 Listening flags:</w:t>
      </w:r>
      <w:r>
        <w:t xml:space="preserve"> </w:t>
      </w:r>
      <w:r>
        <w:t xml:space="preserve">PH = phone, TK = talking/side conversation, OF = off-task/not facing, NN = not taking notes, PR = prompted/reminded. Mark a flag only when observed. A blank flag means no concern was observed.</w:t>
      </w:r>
    </w:p>
    <w:p>
      <w:pPr>
        <w:pStyle w:val="BodyText"/>
      </w:pPr>
      <w:r>
        <w:rPr>
          <w:b/>
          <w:bCs/>
        </w:rPr>
        <w:t xml:space="preserve">Learning Skills:</w:t>
      </w:r>
      <w:r>
        <w:t xml:space="preserve"> </w:t>
      </w:r>
      <w:r>
        <w:t xml:space="preserve">R = Responsibility, O = Organization, IW = Independent Work, C = Collaboration, I = Initiative, SR = Self-Regulation.</w:t>
      </w:r>
    </w:p>
    <w:p>
      <w:pPr>
        <w:pStyle w:val="BodyText"/>
      </w:pPr>
      <w:r>
        <w:t xml:space="preserve">For feedback, record a</w:t>
      </w:r>
      <w:r>
        <w:t xml:space="preserve"> </w:t>
      </w:r>
      <w:r>
        <w:rPr>
          <w:b/>
          <w:bCs/>
        </w:rPr>
        <w:t xml:space="preserve">Strength</w:t>
      </w:r>
      <w:r>
        <w:t xml:space="preserve">, the</w:t>
      </w:r>
      <w:r>
        <w:t xml:space="preserve"> </w:t>
      </w:r>
      <w:r>
        <w:rPr>
          <w:b/>
          <w:bCs/>
        </w:rPr>
        <w:t xml:space="preserve">specific evidence</w:t>
      </w:r>
      <w:r>
        <w:t xml:space="preserve"> </w:t>
      </w:r>
      <w:r>
        <w:t xml:space="preserve">that supports it, and one useful</w:t>
      </w:r>
      <w:r>
        <w:t xml:space="preserve"> </w:t>
      </w:r>
      <w:r>
        <w:rPr>
          <w:b/>
          <w:bCs/>
        </w:rPr>
        <w:t xml:space="preserve">Next Step</w:t>
      </w:r>
      <w:r>
        <w:t xml:space="preserve">.</w:t>
      </w:r>
    </w:p>
    <w:bookmarkEnd w:id="9"/>
    <w:bookmarkStart w:id="10" w:name="students-1-17"/>
    <w:p>
      <w:pPr>
        <w:pStyle w:val="Heading2"/>
      </w:pPr>
      <w:r>
        <w:t xml:space="preserve">Students 1-17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0.1 Presentation evidence</w:t>
            </w:r>
          </w:p>
        </w:tc>
        <w:tc>
          <w:tcPr/>
          <w:p>
            <w:pPr>
              <w:pStyle w:val="Compact"/>
            </w:pPr>
            <w:r>
              <w:t xml:space="preserve">0.2 Listening</w:t>
            </w:r>
          </w:p>
        </w:tc>
        <w:tc>
          <w:tcPr/>
          <w:p>
            <w:pPr>
              <w:pStyle w:val="Compact"/>
            </w:pPr>
            <w:r>
              <w:t xml:space="preserve">Learning Skills / Strength-Evidence-Next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students-18-34"/>
    <w:p>
      <w:pPr>
        <w:pStyle w:val="Heading2"/>
      </w:pPr>
      <w:r>
        <w:t xml:space="preserve">Students 18-34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0.1 Presentation evidence</w:t>
            </w:r>
          </w:p>
        </w:tc>
        <w:tc>
          <w:tcPr/>
          <w:p>
            <w:pPr>
              <w:pStyle w:val="Compact"/>
            </w:pPr>
            <w:r>
              <w:t xml:space="preserve">0.2 Listening</w:t>
            </w:r>
          </w:p>
        </w:tc>
        <w:tc>
          <w:tcPr/>
          <w:p>
            <w:pPr>
              <w:pStyle w:val="Compact"/>
            </w:pPr>
            <w:r>
              <w:t xml:space="preserve">Learning Skills / Strength-Evidence-Next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IC ___ OC ___ C ___ CR ___ **/10 ___**</w:t>
            </w:r>
          </w:p>
        </w:tc>
        <w:tc>
          <w:tcPr/>
          <w:p>
            <w:pPr>
              <w:pStyle w:val="Compact"/>
            </w:pPr>
            <w:r>
              <w:t xml:space="preserve">PH [ ] TK [ ] OF [ ] NN [ ] PR [ ] **/10 ___**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CC BY-SA 4.0:</w:t>
      </w:r>
      <w:r>
        <w:t xml:space="preserve"> </w:t>
      </w:r>
      <w:r>
        <w:t xml:space="preserve">Share, modify, and redistribute. Modified versions remain</w:t>
      </w:r>
      <w:r>
        <w:t xml:space="preserve"> </w:t>
      </w:r>
      <w:r>
        <w:rPr>
          <w:b/>
          <w:bCs/>
        </w:rPr>
        <w:t xml:space="preserve">CC BY-SA 4.0</w:t>
      </w:r>
      <w:r>
        <w:t xml:space="preserve">. Attribute the original source at</w:t>
      </w:r>
      <w:r>
        <w:t xml:space="preserve"> </w:t>
      </w:r>
      <w:r>
        <w:rPr>
          <w:b/>
          <w:bCs/>
        </w:rPr>
        <w:t xml:space="preserve">https://andrewandrade.ca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https://github.com/mrandrewandrade</w:t>
      </w:r>
      <w:r>
        <w:t xml:space="preserve">. Add your own name and links when adapting.</w:t>
      </w:r>
      <w:r>
        <w:t xml:space="preserve"> </w:t>
      </w:r>
      <w:r>
        <w:rPr>
          <w:b/>
          <w:bCs/>
        </w:rPr>
        <w:t xml:space="preserve">Sharing is caring.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0.1 + 0.2 Combined Teacher Marking</dc:title>
  <dc:creator/>
  <cp:keywords/>
  <dcterms:created xsi:type="dcterms:W3CDTF">2026-09-24T22:32:52Z</dcterms:created>
  <dcterms:modified xsi:type="dcterms:W3CDTF">2026-09-24T22:32:52Z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-path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ainfont">
    <vt:lpwstr>Source Sans 3</vt:lpwstr>
  </property>
  <property fmtid="{D5CDD505-2E9C-101B-9397-08002B2CF9AE}" pid="9" name="monofont">
    <vt:lpwstr>Source Code Pro</vt:lpwstr>
  </property>
  <property fmtid="{D5CDD505-2E9C-101B-9397-08002B2CF9AE}" pid="10" name="subtitle">
    <vt:lpwstr>Past, Present &amp; Becoming + The Way We Meet</vt:lpwstr>
  </property>
  <property fmtid="{D5CDD505-2E9C-101B-9397-08002B2CF9AE}" pid="11" name="toc-title">
    <vt:lpwstr>Table of contents</vt:lpwstr>
  </property>
</Properties>
</file>