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Chen Wei</w:t>
      </w:r>
    </w:p>
    <w:p>
      <w:r>
        <w:t>chen.wei@example.com | +86 138 0000 1111 | Shanghai, China</w:t>
      </w:r>
    </w:p>
    <w:p>
      <w:pPr>
        <w:pStyle w:val="Heading1"/>
      </w:pPr>
      <w:r>
        <w:t>Summary</w:t>
      </w:r>
    </w:p>
    <w:p>
      <w:r>
        <w:t>DevOps engineer automating cloud infrastructure at scale.</w:t>
      </w:r>
    </w:p>
    <w:p>
      <w:pPr>
        <w:pStyle w:val="Heading1"/>
      </w:pPr>
      <w:r>
        <w:t>Experience</w:t>
      </w:r>
    </w:p>
    <w:p>
      <w:r>
        <w:t>DevOps Engineer, CloudPeak (2020-Present): Managed Kubernetes clusters with Terraform; wrote Python and Bash automation tooling.</w:t>
      </w:r>
    </w:p>
    <w:p>
      <w:r>
        <w:t>Systems Administrator, NetCore (2017-2020): Linux administration, CI/CD with Jenkins.</w:t>
      </w:r>
    </w:p>
    <w:p>
      <w:pPr>
        <w:pStyle w:val="Heading1"/>
      </w:pPr>
      <w:r>
        <w:t>Skills</w:t>
      </w:r>
    </w:p>
    <w:p>
      <w:r>
        <w:t>Kubernetes, Terraform, AWS, GCP, Python, Bash, Jenkins, Prometheus</w:t>
      </w:r>
    </w:p>
    <w:p>
      <w:pPr>
        <w:pStyle w:val="Heading1"/>
      </w:pPr>
      <w:r>
        <w:t>Education</w:t>
      </w:r>
    </w:p>
    <w:p>
      <w:r>
        <w:t>B.S. Information Technology, Fudan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