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06A5D" w14:textId="10BFB6CF" w:rsidR="006F684F" w:rsidRPr="006F684F" w:rsidRDefault="006F684F" w:rsidP="00254398">
      <w:pPr>
        <w:pStyle w:val="1"/>
        <w:rPr>
          <w:rFonts w:eastAsia="Times New Roman"/>
          <w:lang w:eastAsia="ru-RU"/>
        </w:rPr>
      </w:pPr>
      <w:r w:rsidRPr="006F684F">
        <w:rPr>
          <w:rFonts w:eastAsia="Times New Roman"/>
          <w:lang w:eastAsia="ru-RU"/>
        </w:rPr>
        <w:t>Немного биографии</w:t>
      </w:r>
    </w:p>
    <w:p w14:paraId="7B7D312C" w14:textId="77777777" w:rsidR="006F684F" w:rsidRPr="006F684F" w:rsidRDefault="006F684F" w:rsidP="006F6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Александр Блок родился 28 ноября 1880 года в </w:t>
      </w:r>
      <w:hyperlink r:id="rId6" w:history="1">
        <w:r w:rsidRPr="006F684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Санкт-Петербурге</w:t>
        </w:r>
      </w:hyperlink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Его отец, Александр Блок — старший, — был дворянином и приват-доцентом кафедры государственного права Варшавского университета, а мать Александра — дочерью ректора Санкт-Петербургского университета Андрея Бекетова. После рождения сына родители Блока расстались. В 1883–1884 годах Александр Блок жил за границей, в </w:t>
      </w:r>
      <w:hyperlink r:id="rId7" w:history="1">
        <w:r w:rsidRPr="006F684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Италии</w:t>
        </w:r>
      </w:hyperlink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 — с матерью, тетей и бабушкой. Официально брак родителей Блока был расторгнут Синодом в 1889 году. Тогда же мать повторно вышла замуж — за офицера гвардии Франца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Кублицкого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-Пиоттуха.</w:t>
      </w:r>
    </w:p>
    <w:p w14:paraId="0CD45874" w14:textId="77777777" w:rsidR="006F684F" w:rsidRPr="006F684F" w:rsidRDefault="006F684F" w:rsidP="006F6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 1891 году Александра Блока отдали сразу во второй класс Введенской гимназии. К тому времени мальчик уже пробовал сочинять — и прозу, и стихи. В 1894 году Блок начал выпускать журнал «Вестник», и в его литературной игре участвовала вся семья. В редакцию входили два кузена, троюродный брат и мать. Бабушка Елизавета Бекетова писала рассказы, дедушка Андрей Бекетов иллюстрировал материалы. Всего вышло 37 номеров «Вестника». Помимо стихов и статей, Александр Блок сочинил для него </w:t>
      </w:r>
      <w:hyperlink r:id="rId8" w:history="1">
        <w:r w:rsidRPr="006F684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роман</w:t>
        </w:r>
      </w:hyperlink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в стиле Майн Рида: он выходил в первых восьми номерах журнала.</w:t>
      </w:r>
    </w:p>
    <w:p w14:paraId="49520A2B" w14:textId="77777777" w:rsidR="006F684F" w:rsidRPr="006F684F" w:rsidRDefault="006F684F" w:rsidP="006F6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 1897 году Блок отправился с матерью в </w:t>
      </w:r>
      <w:hyperlink r:id="rId9" w:history="1">
        <w:r w:rsidRPr="006F684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Германию</w:t>
        </w:r>
      </w:hyperlink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в курортный город Бад-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Наугейм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Здесь он впервые по-настоящему влюбился — в жену статского советника Ксению Садовскую. Блоку на тот момент было 17 лет, его возлюбленной — 37. Поэт посвятил Садовской стихотворение «Ночь на землю сошла. Мы с тобою одни», которое стало первым автобиографическим произведением в его </w:t>
      </w:r>
      <w:hyperlink r:id="rId10" w:history="1">
        <w:r w:rsidRPr="006F684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лирике</w:t>
        </w:r>
      </w:hyperlink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B5CFE04" w14:textId="77777777" w:rsidR="006F684F" w:rsidRPr="006F684F" w:rsidRDefault="006F684F" w:rsidP="006F6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Их встречи были редкими: мать Блока была категорически против общения сына со взрослой замужней дамой. Однако страсть юного поэта не оставила и в Петербурге, где он несколько раз встречался со своей дамой сердца.</w:t>
      </w:r>
    </w:p>
    <w:p w14:paraId="6989DCF5" w14:textId="77777777" w:rsidR="006F684F" w:rsidRPr="006F684F" w:rsidRDefault="006F684F" w:rsidP="006F6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 1898 году Александр Блок окончил гимназию, а в августе того же года поступил на юридический факультет Санкт-Петербургского университета. Однако юриспруденция молодого поэта не привлекала. Он увлекся театром. Почти каждые каникулы Блок проводил в имении деда — </w:t>
      </w:r>
      <w:hyperlink r:id="rId11" w:history="1">
        <w:r w:rsidRPr="006F684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Шахматово</w:t>
        </w:r>
      </w:hyperlink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В соседней усадьбе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Боблово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летом 1899 года он ставил спектакли — «Бориса Годунова», «Гамлета», «Каменного гостя». И сам же в них играл.</w:t>
      </w:r>
    </w:p>
    <w:p w14:paraId="68EE866E" w14:textId="77777777" w:rsidR="006F684F" w:rsidRPr="006F684F" w:rsidRDefault="006F684F" w:rsidP="006F6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 1905 году Россию потрясла первая революция. Она отразилась и в творчестве Александра Блока. В его лирике появились новые мотивы — вьюги, метели, стихии. В 1907 году поэт закончил цикл «Снежная маска», </w:t>
      </w:r>
      <w:hyperlink r:id="rId12" w:history="1">
        <w:r w:rsidRPr="006F684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драмы</w:t>
        </w:r>
      </w:hyperlink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  <w:hyperlink r:id="rId13" w:history="1">
        <w:r w:rsidRPr="006F684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«Незнакомка»</w:t>
        </w:r>
      </w:hyperlink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и </w:t>
      </w:r>
      <w:hyperlink r:id="rId14" w:history="1">
        <w:r w:rsidRPr="006F684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«Балаганчик»</w:t>
        </w:r>
      </w:hyperlink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Блока публиковали в изданиях </w:t>
      </w:r>
      <w:hyperlink r:id="rId15" w:history="1">
        <w:r w:rsidRPr="006F684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символистов</w:t>
        </w:r>
      </w:hyperlink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— «Вопросы жизни», «Весы», «Перевал». В журнале </w:t>
      </w:r>
      <w:hyperlink r:id="rId16" w:history="1">
        <w:r w:rsidRPr="006F684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«Золотое руно»</w:t>
        </w:r>
      </w:hyperlink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 в 1907 году поэт начал вести критический отдел. Спустя год вышел третий блоковский сборник — «Земля в стихах». В 1909 году у Александра Блока умер отец и приемный сын — Любовь Менделеева родила его от актера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Давидовского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Чтобы восстановиться после потрясений, поэт с женой уехали в путешествие по Италии и Германии. По впечатлениям из поездки Александр Блок написал цикл «Итальянские стихи». После публикации цикла Блока приняли в «Академию стиха», она же — «Общество ревнителей </w:t>
      </w: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художественного слова». Его организовал при журнале «Аполлон» Вячеслав Иванов, также туда входили Иннокентий Анненский, Валерий Брюсов.</w:t>
      </w:r>
    </w:p>
    <w:p w14:paraId="21A82B97" w14:textId="77777777" w:rsidR="006F684F" w:rsidRPr="006F684F" w:rsidRDefault="006F684F" w:rsidP="006F6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1916 году Блока призвали на службу, табельщиком в инженерную часть Всероссийского союза. Войска базировались в Белоруссии. Отношение к </w:t>
      </w:r>
      <w:hyperlink r:id="rId17" w:history="1">
        <w:r w:rsidRPr="006F684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революции</w:t>
        </w:r>
      </w:hyperlink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у Блока с течением времени менялось. Сначала он принял ее с восторгом, от эмиграции отказался. Блока взяли работать в «Чрезвычайную следственную комиссию для расследования противозаконных по должности действий бывших министров, главноуправляющих и прочих высших должностных лиц как гражданских, так и военных и морских ведомств» — на должность редактора. В феврале 1919 года Блока арестовали по обвинению в связи с левыми эсерами. Однако через два дня отпустили — стараниями Анатолия Луначарского. В августе того же года вышел новый сборник стихов — «Ямбы», а Блока назначили членом коллегии Литературного отдела Наркомпроса. Он много работал, сильно уставал. В феврале 1919 года Блока арестовали по обвинению в связи с левыми эсерами. Однако через два дня отпустили — стараниями Анатолия Луначарского. В августе того же года вышел новый сборник стихов — «Ямбы», а Блока назначили членом коллегии Литературного отдела Наркомпроса. Он много работал, сильно уставал.</w:t>
      </w:r>
    </w:p>
    <w:p w14:paraId="7B27A183" w14:textId="77777777" w:rsidR="006F684F" w:rsidRDefault="006F684F" w:rsidP="006F684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B9CFC79" w14:textId="27A3CB4B" w:rsidR="006F684F" w:rsidRPr="006F684F" w:rsidRDefault="00254398" w:rsidP="00254398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Чуть конкретики</w:t>
      </w:r>
    </w:p>
    <w:p w14:paraId="608E85C5" w14:textId="77777777" w:rsidR="006F684F" w:rsidRPr="006F684F" w:rsidRDefault="006F684F" w:rsidP="00254398">
      <w:pPr>
        <w:pStyle w:val="2"/>
        <w:rPr>
          <w:rFonts w:eastAsia="Times New Roman"/>
          <w:lang w:eastAsia="ru-RU"/>
        </w:rPr>
      </w:pPr>
      <w:r w:rsidRPr="006F684F">
        <w:rPr>
          <w:rFonts w:eastAsia="Times New Roman"/>
          <w:lang w:eastAsia="ru-RU"/>
        </w:rPr>
        <w:t>Лирика блока - трилогия вочеловечения</w:t>
      </w:r>
    </w:p>
    <w:p w14:paraId="56AED246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8" w:history="1">
        <w:r w:rsidRPr="006F684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10 ключевых стихотворений «трилогии вочеловечения» Александра Блока | Просодия</w:t>
        </w:r>
      </w:hyperlink>
    </w:p>
    <w:p w14:paraId="0BC59D00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Поэзию Блока можно читать и понимать по-разному. Можно так, как нас учили в школе, – пристально вглядываться в образный ряд отдельного блоковского текста, соотнося его с фактами биографии поэта, максимум – с контекстом в определенном году изданного цикла стихотворений. А можно так, как хотел сам автор, который, начиная с 1911 года, коренным образом перестраивает все свое поэтическое наследие, нарушая принцип хронологии и приходя к мысли, что расположение стихотворений внутри циклов, последовательность самих циклов должны основываться главным образом на принципе «выявления пути», точнее – на логике пути. Вот что пишет поэт в предисловии к первому «Собранию стихотворений»: «Тем, кто сочувствует моей поэзии, не покажется лишним включение в эту и следующие книги полудетских или слабых по форме стихотворений; многие из них, взятые отдельно, не имеют цены; но каждое стихотворение необходимо для образования главы; из нескольких глав составляется книга; каждая книга есть часть трилогии; всю трилогию я могу назвать "романом в стихах"».</w:t>
      </w:r>
    </w:p>
    <w:p w14:paraId="3724CD1C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Невероятная сила поэзии Блока – в связи стихотворений, в их объединенном, слитном действии, в исключительной целостности, отличающей Блока от многих других, по-своему замечательных поэтов, то есть – как раз в феномене «романа в стихах» как единого развивающегося во времени произведения, в котором, как и положено роману, должен быть герой и сюжет. Герой этого произведения – рефлектирующий, </w:t>
      </w: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сомневающийся лирический герой, реализующий «формулу движения» в буквальном и переносном смыслах, сюжет – идея пути, которую сам Блок объясняет так: «…Таков мой путь… я твердо уверен, что это должное и что все стихи вместе – "трилогия вочеловечения" (от мгновения слишком яркого света – через необходимый болотистый лес – к отчаянью, проклятиям, "возмездию" и… – к рождению человека "общественного", художника, мужественного глядящего в лицо миру, получившего право изучать формы… вглядываться в контуры "добра и зла" – ценою утраты части души».</w:t>
      </w:r>
    </w:p>
    <w:p w14:paraId="62E86E63" w14:textId="153D8CD6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10 предлагаемых стихотворений – это выбранные нами ключевые точки предложенной самим автором траектории пути своего героя:</w:t>
      </w:r>
    </w:p>
    <w:p w14:paraId="39B43412" w14:textId="04EC6FC9" w:rsidR="006F684F" w:rsidRPr="006F684F" w:rsidRDefault="006F684F" w:rsidP="006F684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«Выход героя»</w:t>
      </w:r>
    </w:p>
    <w:p w14:paraId="63C4FB4C" w14:textId="119FE110" w:rsidR="006F684F" w:rsidRPr="006F684F" w:rsidRDefault="006F684F" w:rsidP="006F684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«Стихи о Прекрасной Даме»</w:t>
      </w:r>
    </w:p>
    <w:p w14:paraId="6B9369EA" w14:textId="5D944B46" w:rsidR="006F684F" w:rsidRPr="006F684F" w:rsidRDefault="006F684F" w:rsidP="006F684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«Распутья»</w:t>
      </w:r>
    </w:p>
    <w:p w14:paraId="0F0F1BAC" w14:textId="06A4BEE5" w:rsidR="006F684F" w:rsidRPr="006F684F" w:rsidRDefault="006F684F" w:rsidP="006F684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«Фаина»</w:t>
      </w:r>
    </w:p>
    <w:p w14:paraId="07315E52" w14:textId="3FE351DF" w:rsidR="006F684F" w:rsidRPr="006F684F" w:rsidRDefault="006F684F" w:rsidP="006F684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«Вольные мысли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»</w:t>
      </w:r>
    </w:p>
    <w:p w14:paraId="4E729435" w14:textId="77777777" w:rsidR="006F684F" w:rsidRDefault="006F684F" w:rsidP="006F684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«Итальянские стихи»</w:t>
      </w:r>
    </w:p>
    <w:p w14:paraId="29ADDA60" w14:textId="77777777" w:rsidR="006F684F" w:rsidRDefault="006F684F" w:rsidP="006F684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«Родина»</w:t>
      </w:r>
    </w:p>
    <w:p w14:paraId="0DF720F3" w14:textId="77777777" w:rsidR="006F684F" w:rsidRDefault="006F684F" w:rsidP="006F684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«Страшный мир»</w:t>
      </w:r>
    </w:p>
    <w:p w14:paraId="403E351D" w14:textId="77777777" w:rsidR="006F684F" w:rsidRDefault="006F684F" w:rsidP="006F684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«Кармен»</w:t>
      </w:r>
    </w:p>
    <w:p w14:paraId="7CC0E07B" w14:textId="25B2323E" w:rsidR="006F684F" w:rsidRPr="006F684F" w:rsidRDefault="006F684F" w:rsidP="006F684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«О чем поет ветер»</w:t>
      </w:r>
    </w:p>
    <w:p w14:paraId="670F3352" w14:textId="62618DE1" w:rsid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18D308E" w14:textId="6CF3FBC9" w:rsidR="006F684F" w:rsidRPr="006F684F" w:rsidRDefault="006F684F" w:rsidP="00254398">
      <w:pPr>
        <w:pStyle w:val="2"/>
        <w:rPr>
          <w:rFonts w:eastAsia="Times New Roman"/>
          <w:lang w:eastAsia="ru-RU"/>
        </w:rPr>
      </w:pPr>
      <w:r w:rsidRPr="006F684F">
        <w:rPr>
          <w:rFonts w:eastAsia="Times New Roman"/>
          <w:lang w:eastAsia="ru-RU"/>
        </w:rPr>
        <w:t>Мистика</w:t>
      </w:r>
    </w:p>
    <w:p w14:paraId="008CAB81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Когда поэт-мистик сознает невыразимость в слове переживания божественного и бесконечного, он обозначает невыразимое и таинственное с помощью иносказания или символа. Символический мир трилогии Блока имеет свой язык понятий, указующих на глубины духовной жизни, духовной борьбы.</w:t>
      </w:r>
    </w:p>
    <w:p w14:paraId="2F9C2744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Словарь таких иносказаний хорошо известен: заря, туманы, сумерки, рассвет, лазурь, даль, мрак, ночь, ветер, вьюга, буря, костер, вино, пламя, путь, дальний берег — вот некоторые из излюбленных блоковских символов.</w:t>
      </w:r>
    </w:p>
    <w:p w14:paraId="149B2669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..</w:t>
      </w:r>
      <w:proofErr w:type="gram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Корни их (от ранних немецких романтиков до Вл. Соловьева) достаточно очевидны, поэтический контекст показан многими исследователями. Постоянны и ссылки исследователей и на церковную символику.</w:t>
      </w:r>
    </w:p>
    <w:p w14:paraId="1F1D4CCC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Одним из важнейших смысловых понятий, образов, знаков блоковского художественного мира является Дом. От дома-терема, символа «Золотого-века» — к дому «с распахнувшимися на площадь дверями, отпылавшими очагами, потухшими окнами» — и далее, к дому, который необходимо вернуть, сохранить, обрести вновь.</w:t>
      </w:r>
    </w:p>
    <w:p w14:paraId="4217E43F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центре языческого дома — огонь: согревающий, дающий пищу, физическую жизнь; огонь, вокруг которого выложен очаг.</w:t>
      </w:r>
    </w:p>
    <w:p w14:paraId="299C1493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В центре христианского дома — тоже очаг, и тоже — дающий жизнь, но жизнь истинную; очаг, освящающий дом, сохраняющий его, связующий его физическую, земную жизнь с жизнью вечной; в центре христианского дома — </w:t>
      </w:r>
      <w:r w:rsidRPr="006F68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ИКОНА</w:t>
      </w: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Понятие дома в поэзии и в судьбе Блока глубоко символично и необычайно конкретно: его собственный земной дом теплотой, дыханием, болью вошел в поэзию; а поэтическая трагедия потери дома не могла не вернуться в судьбу.</w:t>
      </w:r>
    </w:p>
    <w:p w14:paraId="63CE18BA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Важно отметить, что в блоковской лирике, в блоковском творчестве нет такого символа — икона. Хотя — с точки зрения художнической — что может быть более символичным по характеру и духу? Но Икона в стихах Блока — всегда — является.</w:t>
      </w:r>
    </w:p>
    <w:p w14:paraId="749782CA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Важно отметить, что мытарства души у Блока — это мытарства на русской земле, и тема Дома получает неожиданное продолжение. Ведь Россия — по церковному Преданию — Дом Пресвятой Богородицы, и, потеряв свой дом, не сохранив живой очаг, душа не брошена в пути, над ней, надо всей Россией, ее нищими, несчастными, заблудшими.</w:t>
      </w:r>
    </w:p>
    <w:p w14:paraId="73817CCF" w14:textId="77777777" w:rsidR="006F684F" w:rsidRPr="006F684F" w:rsidRDefault="006F684F" w:rsidP="00254398">
      <w:pPr>
        <w:pStyle w:val="2"/>
        <w:rPr>
          <w:rFonts w:eastAsia="Times New Roman"/>
          <w:lang w:eastAsia="ru-RU"/>
        </w:rPr>
      </w:pPr>
      <w:r w:rsidRPr="006F684F">
        <w:rPr>
          <w:rFonts w:eastAsia="Times New Roman"/>
          <w:lang w:eastAsia="ru-RU"/>
        </w:rPr>
        <w:t>Любовь как служение и возношение</w:t>
      </w:r>
    </w:p>
    <w:p w14:paraId="499E1419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9" w:history="1">
        <w:r w:rsidRPr="006F684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Любовь в лирике А. Блока Разное Блок </w:t>
        </w:r>
        <w:proofErr w:type="gramStart"/>
        <w:r w:rsidRPr="006F684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А.А. :</w:t>
        </w:r>
        <w:proofErr w:type="gramEnd"/>
        <w:r w:rsidRPr="006F684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: Litra.RU :: Только отличные сочинения</w:t>
        </w:r>
      </w:hyperlink>
    </w:p>
    <w:p w14:paraId="5075E982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Нередко можно услышать, что тема любви чуть ли не основная в лирике Блока, он и известен стал в начале XX века благодаря талантливым поэтическим описаниям утонченных романтических переживаний юных героев. Но так ли это? Можно ли интимную лирику Блока ставить в один ряд с многочисленными чувствительными “стишками”, которые с умилением переписывали в свои альбомы восторженные барышни в давние времена, как делают это и сейчас?</w:t>
      </w:r>
    </w:p>
    <w:p w14:paraId="568C05AE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Блока иногда называют певцом Прекрасной Дамы, но это лишь поверхностный взгляд на его творчество. Тема любви, занимая большое место в проблематике его поэзии, существует не сама по себе, а в тесной связи со сложными философскими вопросами, размышлениями о Родине, о смысле человеческого существования.</w:t>
      </w:r>
    </w:p>
    <w:p w14:paraId="54C2BBCD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ранних стихах поэта развивается мотив поисков путеводной звезды, идеала во тьме незнания истины. Любовь и мечта соединяются в сознании поэта.</w:t>
      </w:r>
    </w:p>
    <w:p w14:paraId="4DAB8E46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На самом деле, не умея понять происхождения волнующих его поэтическое сознание образов, он, во многом воспринимая жизнь сквозь книги, воспевал в своих символических картинах красоту и величие все-таки самой жизни. И именно так, как живое, родное, близкое, воспринимаем мы “Стихи о Прекрасной Даме”. При всей их туманности они имели в своей основе живые переживания жизнелюбивого поэта. Стихи в честь Прекрасной Дамы привлекают нравственной чистотой и свежестью сердечных движений, искренностью и возвышенностью чувства. Юный Блок утверждал духовную ценность истинной любви. В этом он следовал традициям великой русской поэзии XIX века с ее нравственными поисками. Блок тянулся к </w:t>
      </w: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положительному идеалу, обнаженная эротика декадентов была ему чужда. Позднее поэт обронил знаменательные слова о своей первой книге: „Стихи о Прекрасной Даме" — уже этика, уже общественность”. Культ Прекрасной Дамы означал протест против мещанской прозы, был своеобразной формой непризнания и отрицания обескрыленного буржуазного уклада жизни.</w:t>
      </w:r>
    </w:p>
    <w:p w14:paraId="497DF55C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этом смысле как развитие образа Прекрасной Дамы можно рассматривать образ Незнакомки из одноименного стихотворения Блока. Но возникает он в мире кричащих противоречий. Герой противопоставлен окружающей его мещанской пошлости. Но он не может вырваться из нее. Незнакомка тоже оказывается грезой. Увлеченный мечтой, поэт лишь мысленно видит “берег очарованный и очарованную даль”. Он обречен на одиночество, его единственный друг — его отражение в стакане. Так автор передает одиночество героя в мире окружающей пошлости.</w:t>
      </w:r>
    </w:p>
    <w:p w14:paraId="003AB3C6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Тема недостижимости любви в бесчеловечном обществе — один из мотивов стихотворения “На железной дороге”, в котором запечатлена драма простой девушки, молодой и красивой, перед которой промелькнула жизнь, так и не одарив ее счастьем. Олицетворением равнодушной судьбы выступает поезд. В нем люди тоже разделены на бедных и богатых, счастливых и несчастных.</w:t>
      </w:r>
    </w:p>
    <w:p w14:paraId="670F753D" w14:textId="77777777" w:rsidR="006F684F" w:rsidRPr="006F684F" w:rsidRDefault="006F684F" w:rsidP="00254398">
      <w:pPr>
        <w:pStyle w:val="2"/>
        <w:rPr>
          <w:rFonts w:eastAsia="Times New Roman"/>
          <w:lang w:eastAsia="ru-RU"/>
        </w:rPr>
      </w:pPr>
      <w:r w:rsidRPr="006F684F">
        <w:rPr>
          <w:rFonts w:eastAsia="Times New Roman"/>
          <w:lang w:eastAsia="ru-RU"/>
        </w:rPr>
        <w:t>“Страшный мир” в лирике Блока</w:t>
      </w:r>
    </w:p>
    <w:p w14:paraId="57119BD9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20" w:history="1">
        <w:r w:rsidRPr="006F684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Прекрасный и страшный мир в поэзии А. А. Блока – статья раздела Блок Александр Александрович, Литература России, Литература. Правила и другая полезная информация </w:t>
        </w:r>
        <w:proofErr w:type="gramStart"/>
        <w:r w:rsidRPr="006F684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онлайн :</w:t>
        </w:r>
        <w:proofErr w:type="gramEnd"/>
        <w:r w:rsidRPr="006F684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: Textologia.ru</w:t>
        </w:r>
      </w:hyperlink>
    </w:p>
    <w:p w14:paraId="5994B144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«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Cтpaшный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миp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» —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этo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цapcтвo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тьмы,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злa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coциaльнoй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нecпpaвeдливocти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гдe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«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бoгaтый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зoл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paд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», a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бeдный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«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внoвь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yнижeн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», —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oбpeчeн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нa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гибeль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Чeлoвeк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живyщий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«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cтpaшнoм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миpe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», и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caм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cтaнoвитcя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игpyшкoй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pyкax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тeмныx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«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дeмoничecкиx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»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cил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B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дyшe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eгo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paзвязaны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«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дикиe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cтpacти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»,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пpeвpaщaющиe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caмoe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cвeтлoe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нaчaлo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жизни —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любoвь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в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гyбитeльнyю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cтpacть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гopькyю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«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кaк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пoлынь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». B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циклe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«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Cтpaшный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миp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» (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кaк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paнee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циклe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«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Гopoд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»)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Блoк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pиcyeт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coвpeмeннyю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eмy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пpeимyщecтвeннo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гopoдcкyю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дeйcтвитeльнocть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yнижeнныx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oбитaтeлeй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зeмнoгo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aдa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a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тaкжe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тex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«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дeмoнoв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» и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живыx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мepтвeцoв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в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кoтopыx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cилы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злa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вoплoтилиcь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нaибoлee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явнo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Ho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«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cтpaшный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миp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» — и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бoлee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шиpoкoe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пoнятиe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этo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изoбpaжeниe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cocтoяния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дyши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лиpичecкoгo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гepoя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c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ee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пpeдчyвcтвиeм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гибeли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c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ee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дyxoвнoй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oпycтoшeннocтью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cмepтeльнoй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ycтaлocтью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38616AF3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вce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жe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пoэт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знaeт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чтo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«в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тaйнe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миp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пpeкpaceн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» и жизнь,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иcтopия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coвecть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нecyт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oтcтyпникy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Пpeкpacнoгo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нeизбeжнoe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вoзмeздиe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Oблик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cyдьбы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глaвнoгo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пepcoнaжa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блoкoвcкoй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лиpики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нeoтдeлимы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oт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oбликa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cyдeб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coвpeмeннoгo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чeлoвeкa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oт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пyтeй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Poccии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Teмa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вoзмeздия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былa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pacпpocтpaнeнa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литepaтype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1910-x гг.,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нo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твopчecтвe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Блoкa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oнa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пpиoбpeлa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cвoю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ocoбyю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oкpacкy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cвoю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ocoбyю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интoнaцию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0C50BFAD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Блoкoвcкиe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пeйзaжи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cвязaны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c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дeмoкpaтичecким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pyccoиcтcки-тoлcтoвcким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)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пpeдcтaвлeниeм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o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пpиpoднoм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миpe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кaк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o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выcoкoй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нpaвcтвeннoй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нopмe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oни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выpacтaют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нa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пoчвe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тpaдиций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pyccкoй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пpиpoдooпиcaтeльнoй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лиpики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oт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Пyшкинa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дo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Tютчeвa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Фeтa</w:t>
      </w:r>
      <w:proofErr w:type="spell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10D609B2" w14:textId="77777777" w:rsidR="006F684F" w:rsidRPr="006F684F" w:rsidRDefault="006F684F" w:rsidP="00254398">
      <w:pPr>
        <w:pStyle w:val="2"/>
        <w:rPr>
          <w:rFonts w:eastAsia="Times New Roman"/>
          <w:lang w:eastAsia="ru-RU"/>
        </w:rPr>
      </w:pPr>
      <w:r w:rsidRPr="006F684F">
        <w:rPr>
          <w:rFonts w:eastAsia="Times New Roman"/>
          <w:lang w:eastAsia="ru-RU"/>
        </w:rPr>
        <w:lastRenderedPageBreak/>
        <w:t>Тема трагической любви</w:t>
      </w:r>
    </w:p>
    <w:p w14:paraId="7E3EADD4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21" w:history="1">
        <w:r w:rsidRPr="006F684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Трагедия любви в лирике А. А. Блока Разное Блок </w:t>
        </w:r>
        <w:proofErr w:type="gramStart"/>
        <w:r w:rsidRPr="006F684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А.А. :</w:t>
        </w:r>
        <w:proofErr w:type="gramEnd"/>
        <w:r w:rsidRPr="006F684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: Litra.RU :: Только отличные сочинения</w:t>
        </w:r>
      </w:hyperlink>
    </w:p>
    <w:p w14:paraId="459F98C0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А. Блок вошел в литературу с первым циклом стихов, так и называвшемся — “Стихи о Прекрасной Даме”. И эту тему, этот образ Прекрасной Дамы, вначале такой хрупкий, романтичный, а с годами принимавший все более реальные черты, он бережно пронес через все свое творчество.</w:t>
      </w:r>
    </w:p>
    <w:p w14:paraId="16B3C59C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 если образы ранних стихов Блока живут лишь в божественном, романтическом мире, то пройдут годы, и жизнь наложит на все свой отпечаток. Почти уйдут юношеская восторженность и романтизм, а вместо него появится серый, обыденный мир. И не только появится, но и займет свое главенствующее место. А мир фантазии, мир мечты обратится в легкую дымку вокруг образа. Постепенно в лирике Блока будут чувствоваться раздвоенность и восприятие образа женщины через призму двух миров: близкого и скорбного “здесь” и лучшего, прекрасного “там”. Так, вечная женственность и мудрость соединятся воедино со скорбной реальностью. Душа — ореол, идущий изнутри, окружает земную оболочку прозрачной хрупкой дымкой. Именно в ней и заключена та вечная прелесть женщины, которую воспевали поэты всех веков. И это соединение двух миров возносит женщину в глазах поэта на пьедестал богини.</w:t>
      </w:r>
    </w:p>
    <w:p w14:paraId="09B0AC92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 кто эта девушка без имени? Кто </w:t>
      </w:r>
      <w:proofErr w:type="gram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она — сон</w:t>
      </w:r>
      <w:proofErr w:type="gram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или действительность? Богиня или падшая? Святая или преступница? Девушка, которая в пьяном бреду представлялась поэту земным воплощением “святого образа”. Эти горечь и боль становятся основными мотивами в стихах Блока. И поразительно ужасными открываются контрасты между двумя мирами. Женщина создана для того, чтобы любить и быть любимой. Но если судьба распорядилась иначе и быт раздавил ее, то чья в том вина? Блок, конечно, видел и понимал это. И потому, наверное, в его стихах женщина всегда будет жертвой, всегда будет оправдана.</w:t>
      </w:r>
    </w:p>
    <w:p w14:paraId="59D907AC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Возможно, это явилось одной из главных причин того, что любовь и судьба женщины в лирике Блока всегда трагичны. Женские образы из стихотворений “Перед судом” и “На железной </w:t>
      </w:r>
      <w:proofErr w:type="gram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дороге ”</w:t>
      </w:r>
      <w:proofErr w:type="gram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впоследствии выльются в образ Катьки в поэме “Двенадцать”. И Катька явится олицетворением трагической женской судьбы и трагической жизни людской, ибо по положению женщины можно судить о жизни общества. И если несчастна женщина, если осквернена любовь — самое святое, что может быть в человеке, то как может быть счастливою жизнь?</w:t>
      </w:r>
    </w:p>
    <w:p w14:paraId="760838E2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 пусть она “безбожная, пустая”, и пусть пыль повседневности окутала ее, она всегда будет не грешницей, а мученицей. И любовь к женщине для Блока останется светлым и святым чувством, которое он сумел сохранить и пронести через все творчество.</w:t>
      </w:r>
    </w:p>
    <w:p w14:paraId="347B296B" w14:textId="77777777" w:rsidR="006F684F" w:rsidRPr="006F684F" w:rsidRDefault="006F684F" w:rsidP="00254398">
      <w:pPr>
        <w:pStyle w:val="2"/>
        <w:rPr>
          <w:rFonts w:eastAsia="Times New Roman"/>
          <w:lang w:eastAsia="ru-RU"/>
        </w:rPr>
      </w:pPr>
      <w:r w:rsidRPr="006F684F">
        <w:rPr>
          <w:rFonts w:eastAsia="Times New Roman"/>
          <w:lang w:eastAsia="ru-RU"/>
        </w:rPr>
        <w:t>Образ родины: ее прошлое и настоящее</w:t>
      </w:r>
    </w:p>
    <w:p w14:paraId="73F0B653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22" w:history="1">
        <w:r w:rsidRPr="006F684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Прошлое, настоящее и будущее России в поэзии А.А. Блока Разное Блок </w:t>
        </w:r>
        <w:proofErr w:type="gramStart"/>
        <w:r w:rsidRPr="006F684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А.А. :</w:t>
        </w:r>
        <w:proofErr w:type="gramEnd"/>
        <w:r w:rsidRPr="006F684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: Litra.RU :: Только отличные сочинения</w:t>
        </w:r>
      </w:hyperlink>
    </w:p>
    <w:p w14:paraId="748F80CA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Тема России подспудно вызревала в лирике Блока на протяжении всего его творчества. Наиболее полно свое отношение к судьбе России поэт выразил в цикле «Родина» (</w:t>
      </w:r>
      <w:proofErr w:type="gram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1907-1916</w:t>
      </w:r>
      <w:proofErr w:type="gram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 Эта тема росла в поэте по мере вызревания в нем человека, смело глядящего «в лицо миру», все духовные силы которого были устремлены к свету – основе будущей жизни.</w:t>
      </w:r>
    </w:p>
    <w:p w14:paraId="404CC24A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Сам Блок писал: «Тема моя, я знаю теперь это твердо, без всяких сомнений – живая, реальная тема…Все мы, живые, так или иначе к ней придем…моя тема, тема о России…Этой теме я сознательно и бесповоротно посвящаю жизнь».</w:t>
      </w:r>
    </w:p>
    <w:p w14:paraId="5BC662EE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Блока все временные пласты – прошлое, настоящее и будущее России – равнозначны и взаимосвязаны. Эта взаимосвязь отчетливо видна в цикле «На поле Куликовом», вошедшем в книгу «Родина».</w:t>
      </w:r>
    </w:p>
    <w:p w14:paraId="64CE1A54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Описывая прошлое нашей Родины, Блок обращается к событиям далекого шестнадцатого столетия. Это историческое время представлено сумрачным и тревожным, полным опасности и дикости.</w:t>
      </w:r>
    </w:p>
    <w:p w14:paraId="51D4E87F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настоящем образ России у Блока неоднозначен. Он представляет родину то, как гоголевскую птицу-тройку (в стихотворении «Россия»), которая не может нестись вперед, потому что «вязнут спицы расписные // В расхлябанные колеи…». То Русь представляется ему диким «лицом онемелым», чьи «очи татарские мечут огни…» В стихотворении «На железной дороге» Россия становится девушкой, раздавленной под колесами неминуемого поезда Истории. Вообще, современная Блоку обстановка оценивается им по большей части пессимистично. Россия, по мнению поэта, – это смесь пошлости и мещанства со стремлением к добродетели и покаянию. Такова основная тема стихотворения «Грешить бесстыдно, непробудно…»</w:t>
      </w:r>
    </w:p>
    <w:p w14:paraId="6FE84420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Ему кажется, что Русь таит в себе силы великие. И «под московским платочком цветным» просматривается «не старческий лик и не постный», а молодое свежее лицо новой России. Блок верит, что вот-вот родина его встряхнется и встанет с колен, живая и сильная. Потому что, хоть и истерзана душа России постоянной борьбой и войнами, но кровь ее еще не застыла. Загадочная необъятная сила таится в шири ее степей. И поэт свято верит, что будущее у России есть.</w:t>
      </w:r>
    </w:p>
    <w:p w14:paraId="3C8A605C" w14:textId="77777777" w:rsidR="006F684F" w:rsidRDefault="006F684F" w:rsidP="00254398">
      <w:pPr>
        <w:pStyle w:val="2"/>
        <w:rPr>
          <w:rFonts w:eastAsia="Times New Roman"/>
          <w:lang w:eastAsia="ru-RU"/>
        </w:rPr>
      </w:pPr>
      <w:r w:rsidRPr="006F684F">
        <w:rPr>
          <w:rFonts w:eastAsia="Times New Roman"/>
          <w:lang w:eastAsia="ru-RU"/>
        </w:rPr>
        <w:t>Новаторство в воплощении и интерпретации образа России</w:t>
      </w:r>
    </w:p>
    <w:p w14:paraId="10C0BB1D" w14:textId="77777777" w:rsidR="00254398" w:rsidRPr="00254398" w:rsidRDefault="00254398" w:rsidP="00254398">
      <w:pPr>
        <w:rPr>
          <w:lang w:eastAsia="ru-RU"/>
        </w:rPr>
      </w:pPr>
    </w:p>
    <w:p w14:paraId="239F7015" w14:textId="77777777" w:rsidR="006F684F" w:rsidRDefault="006F684F" w:rsidP="00254398">
      <w:pPr>
        <w:pStyle w:val="2"/>
        <w:rPr>
          <w:rFonts w:eastAsia="Times New Roman"/>
          <w:lang w:eastAsia="ru-RU"/>
        </w:rPr>
      </w:pPr>
      <w:r w:rsidRPr="006F684F">
        <w:rPr>
          <w:rFonts w:eastAsia="Times New Roman"/>
          <w:lang w:eastAsia="ru-RU"/>
        </w:rPr>
        <w:t>Тема призвания поэта</w:t>
      </w:r>
    </w:p>
    <w:p w14:paraId="6FEC824D" w14:textId="77777777" w:rsidR="00254398" w:rsidRPr="00254398" w:rsidRDefault="00254398" w:rsidP="00254398">
      <w:pPr>
        <w:rPr>
          <w:lang w:eastAsia="ru-RU"/>
        </w:rPr>
      </w:pPr>
    </w:p>
    <w:p w14:paraId="369B941F" w14:textId="4BF007E5" w:rsidR="006F684F" w:rsidRDefault="006F684F" w:rsidP="00254398">
      <w:pPr>
        <w:pStyle w:val="2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Style w:val="20"/>
          <w:lang w:eastAsia="ru-RU"/>
        </w:rPr>
        <w:t xml:space="preserve">Музыкальность, экспрессивность как художественная особенность </w:t>
      </w: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поэтической речи</w:t>
      </w:r>
      <w:r w:rsidR="002543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Блока</w:t>
      </w:r>
    </w:p>
    <w:p w14:paraId="10CCE246" w14:textId="77777777" w:rsidR="00254398" w:rsidRPr="00254398" w:rsidRDefault="00254398" w:rsidP="00254398">
      <w:pPr>
        <w:rPr>
          <w:lang w:eastAsia="ru-RU"/>
        </w:rPr>
      </w:pPr>
    </w:p>
    <w:p w14:paraId="098E2F79" w14:textId="77777777" w:rsidR="006F684F" w:rsidRDefault="006F684F" w:rsidP="00254398">
      <w:pPr>
        <w:pStyle w:val="2"/>
        <w:rPr>
          <w:rFonts w:eastAsia="Times New Roman"/>
          <w:lang w:eastAsia="ru-RU"/>
        </w:rPr>
      </w:pPr>
      <w:r w:rsidRPr="006F684F">
        <w:rPr>
          <w:rFonts w:eastAsia="Times New Roman"/>
          <w:lang w:eastAsia="ru-RU"/>
        </w:rPr>
        <w:t>Песни и романы на стихи поэта</w:t>
      </w:r>
    </w:p>
    <w:p w14:paraId="6DAFD326" w14:textId="77777777" w:rsidR="00254398" w:rsidRPr="00254398" w:rsidRDefault="00254398" w:rsidP="00254398">
      <w:pPr>
        <w:rPr>
          <w:lang w:eastAsia="ru-RU"/>
        </w:rPr>
      </w:pPr>
    </w:p>
    <w:p w14:paraId="14670EF0" w14:textId="697E9A23" w:rsidR="006F684F" w:rsidRPr="006F684F" w:rsidRDefault="006F684F" w:rsidP="00254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FD3560D" w14:textId="77777777" w:rsidR="00254398" w:rsidRDefault="00254398" w:rsidP="00254398">
      <w:pPr>
        <w:pStyle w:val="1"/>
        <w:rPr>
          <w:rFonts w:eastAsia="Times New Roman"/>
          <w:lang w:eastAsia="ru-RU"/>
        </w:rPr>
      </w:pPr>
    </w:p>
    <w:p w14:paraId="6C62A892" w14:textId="77777777" w:rsidR="00254398" w:rsidRDefault="00254398" w:rsidP="00254398">
      <w:pPr>
        <w:pStyle w:val="1"/>
        <w:rPr>
          <w:rFonts w:eastAsia="Times New Roman"/>
          <w:lang w:eastAsia="ru-RU"/>
        </w:rPr>
      </w:pPr>
    </w:p>
    <w:p w14:paraId="5DE835D1" w14:textId="2998F7AE" w:rsidR="00254398" w:rsidRDefault="00254398" w:rsidP="00254398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Поэма «12»</w:t>
      </w:r>
    </w:p>
    <w:p w14:paraId="6B2E7A12" w14:textId="767D638E" w:rsidR="00254398" w:rsidRDefault="00254398" w:rsidP="00254398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Проблематика, сюжет и композиция</w:t>
      </w:r>
    </w:p>
    <w:p w14:paraId="50B4C5FC" w14:textId="3F9C5325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23" w:history="1">
        <w:r w:rsidRPr="006F684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Анализ «12» Блок</w:t>
        </w:r>
      </w:hyperlink>
    </w:p>
    <w:p w14:paraId="421C223F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Проблематика:</w:t>
      </w:r>
    </w:p>
    <w:p w14:paraId="4C5AB296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Поэма А. А. Блока «Двенадцать» посвящена теме революции. Сюжет описывает, как двенадцать красноармейцев патрулируют город, и из этих фрагментов складывается общая картина жизни после революции. Анализ поэмы «12» Блока позволяет найти истоки написания произведения, определить основную мысль поэмы, принадлежность к определённому литературному направлению, её жанровые и композиционные особенности</w:t>
      </w:r>
    </w:p>
    <w:p w14:paraId="4E820D51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Тема:</w:t>
      </w:r>
    </w:p>
    <w:p w14:paraId="6E45BAAF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 поэме А. А. Блока «Двенадцать» отчётливо звучит тема революции. Все образы связаны с противопоставлением нового мира и мира старого, которому больше нет места на земле.</w:t>
      </w:r>
    </w:p>
    <w:p w14:paraId="0417B8C0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Композиция:</w:t>
      </w:r>
    </w:p>
    <w:p w14:paraId="1D1743E4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Поэма «Двенадцать» содержит в себе 12 глав. Композиционно произведение имеет экспозицию, завязку, развитие действия, развязку и эпилог. С помощью экспозиции читатель помещается в атмосферу революционного времени. Во второй главе, являющейся завязкой, читатели знакомятся с основными героями поэмы, судьбы которых узнаются в следующих главах. Кульминацией является шестая глава, в которой происходит убийство Катьки.</w:t>
      </w:r>
    </w:p>
    <w:p w14:paraId="209446C4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Особенность композиции «Двенадцати» заключается в её зеркальности. Идёт перекличка по главам как сюжетно, так и образно.</w:t>
      </w:r>
    </w:p>
    <w:p w14:paraId="736B84DF" w14:textId="77777777" w:rsidR="006F684F" w:rsidRPr="006F684F" w:rsidRDefault="006F684F" w:rsidP="00254398">
      <w:pPr>
        <w:pStyle w:val="2"/>
        <w:rPr>
          <w:rFonts w:eastAsia="Times New Roman"/>
          <w:lang w:eastAsia="ru-RU"/>
        </w:rPr>
      </w:pPr>
      <w:r w:rsidRPr="006F684F">
        <w:rPr>
          <w:rFonts w:eastAsia="Times New Roman"/>
          <w:lang w:eastAsia="ru-RU"/>
        </w:rPr>
        <w:t>Образ революции</w:t>
      </w:r>
    </w:p>
    <w:p w14:paraId="7ED55DA3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Революция в поэме «Двенадцать» показана, как стихийное и бесконтрольное событие. Автор сравнивает ее с метелью и вьюгой, с бураном, который сметает все на своем пути. Для Блока революция стала неизбежным событием. В нем собрано все недовольство и ненависть, которые в один миг вырвались на свободу и теперь несутся по просторам великой страны, сметая фигуры «буржуазной пошлости».</w:t>
      </w:r>
    </w:p>
    <w:p w14:paraId="5A763584" w14:textId="77777777" w:rsidR="006F684F" w:rsidRPr="006F684F" w:rsidRDefault="006F684F" w:rsidP="00254398">
      <w:pPr>
        <w:pStyle w:val="2"/>
        <w:rPr>
          <w:rFonts w:eastAsia="Times New Roman"/>
          <w:lang w:eastAsia="ru-RU"/>
        </w:rPr>
      </w:pPr>
      <w:r w:rsidRPr="006F684F">
        <w:rPr>
          <w:rFonts w:eastAsia="Times New Roman"/>
          <w:lang w:eastAsia="ru-RU"/>
        </w:rPr>
        <w:lastRenderedPageBreak/>
        <w:t>Образ “Двенадцати”</w:t>
      </w:r>
    </w:p>
    <w:p w14:paraId="03EFFA2C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24" w:history="1">
        <w:r w:rsidRPr="006F684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Образ 12 красногвардейцев в поэме Блока «Двенадцать»</w:t>
        </w:r>
      </w:hyperlink>
    </w:p>
    <w:p w14:paraId="285D2F12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Образы поэмы А. Блока «Двенадцать» выходят за рамки данного произведения, ведь автор прибегает к аллюзии. Значение образов нужно искать в исторических событиях, произведениях других писателей и, наконец, – в Библии.</w:t>
      </w:r>
    </w:p>
    <w:p w14:paraId="19E38B26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Двенадцать красноармейцев ассоциируются с апостолами Христа. А. Блок не называет их всех поименно, но упомянутых сакральных имен хватает, чтобы вызвать библейскую ассоциацию у читателя. В тексте встречаем Андрюху, Петруху (вспомните апостолов Петра, Андрея и Павла).</w:t>
      </w:r>
    </w:p>
    <w:p w14:paraId="495E00D4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Красноармейцы идут, невзирая на ветер и снежную погоду. С помощью такого приема автор показывает их отношение к революционным событиям, ведь под образом ветра следует понимать именно революцию. Они с упоением вливаются в анархию и хаос, ведь такая обстановка только подогревает мечты революционеров о новом свободном мире.</w:t>
      </w:r>
    </w:p>
    <w:p w14:paraId="36529E8E" w14:textId="77777777" w:rsidR="006F684F" w:rsidRPr="006F684F" w:rsidRDefault="006F684F" w:rsidP="00254398">
      <w:pPr>
        <w:pStyle w:val="2"/>
        <w:rPr>
          <w:rFonts w:eastAsia="Times New Roman"/>
          <w:lang w:eastAsia="ru-RU"/>
        </w:rPr>
      </w:pPr>
      <w:r w:rsidRPr="006F684F">
        <w:rPr>
          <w:rFonts w:eastAsia="Times New Roman"/>
          <w:lang w:eastAsia="ru-RU"/>
        </w:rPr>
        <w:t>Образ Христа и неоднозначность его интерпретации</w:t>
      </w:r>
    </w:p>
    <w:p w14:paraId="1A9989C0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25" w:history="1">
        <w:r w:rsidRPr="006F684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Образ Христа и загадка финала поэмы Блока «Двенадцать»</w:t>
        </w:r>
      </w:hyperlink>
    </w:p>
    <w:p w14:paraId="0F464E44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Особая волна сопоставимых мнений протекла над образом Христа, который появляется в финале поэмы. Кто-то из современников Блока говорил о том, что в конце произведения мы не можем встретить образ Христа, это скорее Антихрист, ведь, он появляется из вьюги, из непогоды, ведь вокруг проливается кровь и совершаются убийства. Поклонники религиозных течений России заявляли мысль о том, что группа красноармейцев преследовали Христа ради того, чтобы убить его.</w:t>
      </w:r>
    </w:p>
    <w:p w14:paraId="17352D12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Иисус Христос появляется в белом одеянии, с белым венчиком из роз. Это говорит о его чистоте и непорочности, о святости образа. Религиозные мотивы в поэме проявляются не только с появлением образа Всевышнего. Ведь в самом начале первых глав читатель знакомится с персонами двенадцати человек, которые совершают свой странствующий путь, которые идут вперед, </w:t>
      </w:r>
      <w:proofErr w:type="gram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 смотря</w:t>
      </w:r>
      <w:proofErr w:type="gram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ни на что.</w:t>
      </w:r>
    </w:p>
    <w:p w14:paraId="6E0EBF03" w14:textId="77777777" w:rsidR="006F684F" w:rsidRPr="006F684F" w:rsidRDefault="006F684F" w:rsidP="00254398">
      <w:pPr>
        <w:pStyle w:val="2"/>
        <w:rPr>
          <w:rFonts w:eastAsia="Times New Roman"/>
          <w:lang w:eastAsia="ru-RU"/>
        </w:rPr>
      </w:pPr>
      <w:r w:rsidRPr="006F684F">
        <w:rPr>
          <w:rFonts w:eastAsia="Times New Roman"/>
          <w:lang w:eastAsia="ru-RU"/>
        </w:rPr>
        <w:t>Символика образов</w:t>
      </w:r>
    </w:p>
    <w:p w14:paraId="46C2CE20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26" w:history="1">
        <w:r w:rsidRPr="006F684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Образы и символика в поэме Блока «Двенадцать»</w:t>
        </w:r>
      </w:hyperlink>
    </w:p>
    <w:p w14:paraId="3A6A7B2A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Одним из первых образов-символов, с которым мы встречаемся на страницах поэмы, становится ветер. Будучи стихийным природным явлением, ветер становится символом стихийного и разрушающего характера революции. Революция, словно ветер, сметает все на своем пути и </w:t>
      </w:r>
      <w:proofErr w:type="gram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ни кто</w:t>
      </w:r>
      <w:proofErr w:type="gram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 может от этого скрыться.</w:t>
      </w:r>
    </w:p>
    <w:p w14:paraId="2203D66C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Следующим символом в поэме «Двенадцать» является «мировой пожар», который отражает глобальный масштаб революционных событий. Блок </w:t>
      </w: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сравнивал революцию со «снежным бураном». Автор говорил о том, что революция способна распространиться на весь мир, то есть превратиться в «мировой циклон».</w:t>
      </w:r>
    </w:p>
    <w:p w14:paraId="0845B0C0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Движущей силой этого «мирового циклона» должны были стать двенадцать. Двенадцать – это простые русские солдаты, которые шагали по улицам революционного Петрограда. Они – двенадцать апостолов революции, которые прокладывают путь и доносят революционные идеи в массы. Их дорога пропитана кровью и болью, двенадцать готовы убить и расправиться с каждым. Блок не осуждал поступки двенадцати, ведь верил, что путь к светлому будущему лежит через кровь и разруху.</w:t>
      </w:r>
    </w:p>
    <w:p w14:paraId="749A5C1C" w14:textId="77777777" w:rsidR="006F684F" w:rsidRPr="006F684F" w:rsidRDefault="006F684F" w:rsidP="00254398">
      <w:pPr>
        <w:pStyle w:val="2"/>
        <w:rPr>
          <w:rFonts w:eastAsia="Times New Roman"/>
          <w:lang w:eastAsia="ru-RU"/>
        </w:rPr>
      </w:pPr>
      <w:r w:rsidRPr="006F684F">
        <w:rPr>
          <w:rFonts w:eastAsia="Times New Roman"/>
          <w:lang w:eastAsia="ru-RU"/>
        </w:rPr>
        <w:t>Антитеза</w:t>
      </w:r>
    </w:p>
    <w:p w14:paraId="60CC9E5F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27" w:history="1">
        <w:r w:rsidRPr="006F684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Конфликт поэмы Блока «Двенадцать»</w:t>
        </w:r>
      </w:hyperlink>
    </w:p>
    <w:p w14:paraId="24E49AA0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Антитеза, контраст, художественная деталь – основные инструменты для показа основного конфликта в поэме Александра Блока «Двенадцать». Автор в нескольких словах говорит о пережитках «старого»: поп, пузо которого раньше сияло крестом, барынька в карауле. Об этом всем А. Блок говорит с сарказмом, постепенно накаляя конфликт.</w:t>
      </w:r>
    </w:p>
    <w:p w14:paraId="710CA61E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конце поэмы А. Блока «Двенадцать» конфликт не исчерпывается полностью, но автор намекает на то, что он принесет позитивные изменения, изображая образ Иисуса Христа в венке из роз. Конфликт «старого» и «нового» поражает масштабностью: он распространяется не только на российский народ, но и на весь мир. Для доказательства этого факта достаточно одной единой фразы, заявленной в начале произведения: «Ветер, ветер – На всем божьем свете».</w:t>
      </w:r>
    </w:p>
    <w:p w14:paraId="0D4DBD5F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Интересно, что частичную развязку конфликта автор подает в христианском духе. Таким образом, он намекает, что новый человек не должен забывать о заповедях Божьих. Но совсем по-другому вышло, когда ко власти пришли большевики.</w:t>
      </w:r>
    </w:p>
    <w:p w14:paraId="7A668B59" w14:textId="77777777" w:rsidR="006F684F" w:rsidRPr="006F684F" w:rsidRDefault="006F684F" w:rsidP="00254398">
      <w:pPr>
        <w:pStyle w:val="2"/>
        <w:rPr>
          <w:rFonts w:eastAsia="Times New Roman"/>
          <w:lang w:eastAsia="ru-RU"/>
        </w:rPr>
      </w:pPr>
      <w:r w:rsidRPr="006F684F">
        <w:rPr>
          <w:rFonts w:eastAsia="Times New Roman"/>
          <w:lang w:eastAsia="ru-RU"/>
        </w:rPr>
        <w:t>Полифонизм поэмы</w:t>
      </w:r>
    </w:p>
    <w:p w14:paraId="4AFCCB1E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28" w:history="1">
        <w:r w:rsidRPr="006F684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Из каких созвучий складывается «музыка революции» в поэме Блока «Двенадцать»</w:t>
        </w:r>
        <w:proofErr w:type="gramStart"/>
        <w:r w:rsidRPr="006F684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? :</w:t>
        </w:r>
        <w:proofErr w:type="gramEnd"/>
        <w:r w:rsidRPr="006F684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: ЕГЭ по литературе</w:t>
        </w:r>
      </w:hyperlink>
    </w:p>
    <w:p w14:paraId="5F092C6B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А.А.</w:t>
      </w:r>
      <w:proofErr w:type="gramEnd"/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Блок как свидетель революционных событий в стране в статье «Интеллигенция и революция» призывал «слушать музыку революции». Свое «музыкальное» восприятие революции поэт передал в поэме «Двенадцать».</w:t>
      </w:r>
    </w:p>
    <w:p w14:paraId="7DF9DBA2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Своеобразной музыкальностью обладает и описание природных явлений, сопровождающих революционные события: метель, ветер, «снег воронкой», вьюга, пурга, ураган. Описываемые состояния природы звучат так, что читатели будто слышат определенные звуки. Они также помогают подчеркнуть хаотичный, беспорядочный и непоследовательный характер революции. Звуки выстрелов, описанные в поэме, указывают на кровопролитный характер революции.</w:t>
      </w:r>
    </w:p>
    <w:p w14:paraId="756BE317" w14:textId="77777777" w:rsidR="006F684F" w:rsidRPr="006F684F" w:rsidRDefault="006F684F" w:rsidP="00254398">
      <w:pPr>
        <w:pStyle w:val="2"/>
        <w:rPr>
          <w:rFonts w:eastAsia="Times New Roman"/>
          <w:lang w:eastAsia="ru-RU"/>
        </w:rPr>
      </w:pPr>
      <w:r w:rsidRPr="006F684F">
        <w:rPr>
          <w:rFonts w:eastAsia="Times New Roman"/>
          <w:lang w:eastAsia="ru-RU"/>
        </w:rPr>
        <w:lastRenderedPageBreak/>
        <w:t>Поэма в живописи и на сцене</w:t>
      </w:r>
    </w:p>
    <w:p w14:paraId="46F3D254" w14:textId="77777777" w:rsidR="006F684F" w:rsidRPr="006F684F" w:rsidRDefault="006F684F" w:rsidP="006F68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68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Своеобразной музыкальностью обладает и описание природных явлений, сопровождающих революционные события: метель, ветер, «снег воронкой», вьюга, пурга, ураган. Описываемые состояния природы звучат так, что читатели будто слышат определенные звуки. Они также помогают подчеркнуть хаотичный, беспорядочный и непоследовательный характер революции. Звуки выстрелов, описанные в поэме, указывают на кровопролитный характер революции.</w:t>
      </w:r>
    </w:p>
    <w:p w14:paraId="3C9EB6A9" w14:textId="77777777" w:rsidR="00B143CF" w:rsidRDefault="00B143CF"/>
    <w:sectPr w:rsidR="00B14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A0F9C"/>
    <w:multiLevelType w:val="multilevel"/>
    <w:tmpl w:val="1D2E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1919"/>
        </w:tabs>
        <w:ind w:left="1919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6154420">
    <w:abstractNumId w:val="0"/>
  </w:num>
  <w:num w:numId="2" w16cid:durableId="1843664176">
    <w:abstractNumId w:val="0"/>
    <w:lvlOverride w:ilvl="3">
      <w:startOverride w:val="3"/>
    </w:lvlOverride>
  </w:num>
  <w:num w:numId="3" w16cid:durableId="978723499">
    <w:abstractNumId w:val="0"/>
    <w:lvlOverride w:ilvl="3">
      <w:startOverride w:val="5"/>
    </w:lvlOverride>
  </w:num>
  <w:num w:numId="4" w16cid:durableId="445079240">
    <w:abstractNumId w:val="0"/>
    <w:lvlOverride w:ilvl="3">
      <w:startOverride w:val="7"/>
    </w:lvlOverride>
  </w:num>
  <w:num w:numId="5" w16cid:durableId="643849236">
    <w:abstractNumId w:val="0"/>
    <w:lvlOverride w:ilvl="3">
      <w:startOverride w:val="9"/>
    </w:lvlOverride>
  </w:num>
  <w:num w:numId="6" w16cid:durableId="1676494108">
    <w:abstractNumId w:val="0"/>
    <w:lvlOverride w:ilvl="3">
      <w:startOverride w:val="2"/>
    </w:lvlOverride>
  </w:num>
  <w:num w:numId="7" w16cid:durableId="2023509567">
    <w:abstractNumId w:val="0"/>
    <w:lvlOverride w:ilvl="3">
      <w:startOverride w:val="4"/>
    </w:lvlOverride>
  </w:num>
  <w:num w:numId="8" w16cid:durableId="449134382">
    <w:abstractNumId w:val="0"/>
    <w:lvlOverride w:ilvl="3">
      <w:startOverride w:val="8"/>
    </w:lvlOverride>
  </w:num>
  <w:num w:numId="9" w16cid:durableId="379668004">
    <w:abstractNumId w:val="0"/>
    <w:lvlOverride w:ilvl="3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5F"/>
    <w:rsid w:val="00254398"/>
    <w:rsid w:val="006F684F"/>
    <w:rsid w:val="00B143CF"/>
    <w:rsid w:val="00D1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39D29"/>
  <w15:chartTrackingRefBased/>
  <w15:docId w15:val="{E6A033C0-CEC3-4236-B20E-F64CDDDDB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68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68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6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6F684F"/>
    <w:rPr>
      <w:color w:val="0000FF"/>
      <w:u w:val="single"/>
    </w:rPr>
  </w:style>
  <w:style w:type="character" w:styleId="a5">
    <w:name w:val="Strong"/>
    <w:basedOn w:val="a0"/>
    <w:uiPriority w:val="22"/>
    <w:qFormat/>
    <w:rsid w:val="006F684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F6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F684F"/>
    <w:pPr>
      <w:outlineLvl w:val="9"/>
    </w:pPr>
    <w:rPr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F68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6F6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2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ulture.ru/s/slovo-dnya/roman/" TargetMode="External"/><Relationship Id="rId13" Type="http://schemas.openxmlformats.org/officeDocument/2006/relationships/hyperlink" Target="https://www.culture.ru/books/184/neznakomka" TargetMode="External"/><Relationship Id="rId18" Type="http://schemas.openxmlformats.org/officeDocument/2006/relationships/hyperlink" Target="https://prosodia.ru/catalog/shtudii/10-klyuchevykh-stikhotvoreniy-trilogii-vochelovecheniya-aleksandra-bloka/" TargetMode="External"/><Relationship Id="rId26" Type="http://schemas.openxmlformats.org/officeDocument/2006/relationships/hyperlink" Target="https://www.sochinyashka.ru/russkaya_literatura/obrazy-i-simvolika-v-poeme-bloka-dvenadtsat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litra.ru/composition/get/coid/00024201184864082629/" TargetMode="External"/><Relationship Id="rId7" Type="http://schemas.openxmlformats.org/officeDocument/2006/relationships/hyperlink" Target="https://www.culture.ru/s/zapiski-puteshestvennika/italiya/" TargetMode="External"/><Relationship Id="rId12" Type="http://schemas.openxmlformats.org/officeDocument/2006/relationships/hyperlink" Target="https://www.culture.ru/s/slovo-dnya/drama/" TargetMode="External"/><Relationship Id="rId17" Type="http://schemas.openxmlformats.org/officeDocument/2006/relationships/hyperlink" Target="https://www.culture.ru/live/movies/34150/revolyuciya-za-22-minuty" TargetMode="External"/><Relationship Id="rId25" Type="http://schemas.openxmlformats.org/officeDocument/2006/relationships/hyperlink" Target="https://www.sochinyashka.ru/russkaya_literatura/obraz-hrista-i-zagadka-finala-poemy-bloka-dvenadtsa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ulture.ru/materials/257408/ot-mira-iskusstva-k-apollonu-glavnye-zhurnaly-proshlykh-vekov" TargetMode="External"/><Relationship Id="rId20" Type="http://schemas.openxmlformats.org/officeDocument/2006/relationships/hyperlink" Target="https://www.textologia.ru/literature/literatura-rossii/blok-aleksandr-aleksandrovich/prekrasniy-i-strashniy-mir-v-poezii-a-a-bloka/6604/?q=471&amp;n=6604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culture.ru/s/s_peterburg/" TargetMode="External"/><Relationship Id="rId11" Type="http://schemas.openxmlformats.org/officeDocument/2006/relationships/hyperlink" Target="https://www.culture.ru/institutes/38526/gosudarstvennyi-memorialnyi-muzei-zapovednik-d-i-mendeleeva-i-a-a-bloka" TargetMode="External"/><Relationship Id="rId24" Type="http://schemas.openxmlformats.org/officeDocument/2006/relationships/hyperlink" Target="https://www.sochinyashka.ru/russkaya_literatura/obraz-12-v-poeme-bloka-dvenadtsa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ulture.ru/s/slovo-dnya/simvolizm/" TargetMode="External"/><Relationship Id="rId23" Type="http://schemas.openxmlformats.org/officeDocument/2006/relationships/hyperlink" Target="https://obrazovaka.ru/sochinenie/poema12/analiz-proizvedeniya-bloka.html" TargetMode="External"/><Relationship Id="rId28" Type="http://schemas.openxmlformats.org/officeDocument/2006/relationships/hyperlink" Target="https://www.sochinyashka.ru/egeoge/lit/iz-kakih-sozvuchiy-skladyvaetsya-muzyka-revolyutsii-v-poeme-bloka-dvenadtsat.html" TargetMode="External"/><Relationship Id="rId10" Type="http://schemas.openxmlformats.org/officeDocument/2006/relationships/hyperlink" Target="https://www.culture.ru/literature/poems/author-aleksandr-blok" TargetMode="External"/><Relationship Id="rId19" Type="http://schemas.openxmlformats.org/officeDocument/2006/relationships/hyperlink" Target="http://www.litra.ru/composition/get/coid/00061101184864102675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ulture.ru/s/zapiski-puteshestvennika/germaniya/" TargetMode="External"/><Relationship Id="rId14" Type="http://schemas.openxmlformats.org/officeDocument/2006/relationships/hyperlink" Target="https://www.culture.ru/books/909/balaganchik" TargetMode="External"/><Relationship Id="rId22" Type="http://schemas.openxmlformats.org/officeDocument/2006/relationships/hyperlink" Target="http://www.litra.ru/composition/get/coid/00079201184864190325/woid/00072401184773069385" TargetMode="External"/><Relationship Id="rId27" Type="http://schemas.openxmlformats.org/officeDocument/2006/relationships/hyperlink" Target="https://www.sochinyashka.ru/russkaya_literatura/konflikt-poemy-bloka-dvenadtsat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C29D5-56AC-4073-94AE-6242D379D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4038</Words>
  <Characters>23019</Characters>
  <Application>Microsoft Office Word</Application>
  <DocSecurity>0</DocSecurity>
  <Lines>191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Ashly</dc:creator>
  <cp:keywords/>
  <dc:description/>
  <cp:lastModifiedBy>Иван Ashly</cp:lastModifiedBy>
  <cp:revision>2</cp:revision>
  <dcterms:created xsi:type="dcterms:W3CDTF">2023-10-03T21:19:00Z</dcterms:created>
  <dcterms:modified xsi:type="dcterms:W3CDTF">2023-10-03T21:35:00Z</dcterms:modified>
</cp:coreProperties>
</file>