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DB4F" w14:textId="6E6A74A9" w:rsidR="0098646C" w:rsidRPr="00D31532" w:rsidRDefault="0037009A" w:rsidP="0037009A">
      <w:pPr>
        <w:spacing w:after="0" w:line="240" w:lineRule="auto"/>
        <w:jc w:val="center"/>
        <w:rPr>
          <w:rFonts w:cstheme="minorHAnsi"/>
          <w:b/>
          <w:color w:val="000000" w:themeColor="text1"/>
          <w:sz w:val="40"/>
        </w:rPr>
      </w:pPr>
      <w:proofErr w:type="spellStart"/>
      <w:r>
        <w:rPr>
          <w:rFonts w:cstheme="minorHAnsi"/>
          <w:b/>
          <w:color w:val="000000" w:themeColor="text1"/>
          <w:sz w:val="40"/>
        </w:rPr>
        <w:t>Dr.</w:t>
      </w:r>
      <w:proofErr w:type="spellEnd"/>
      <w:r>
        <w:rPr>
          <w:rFonts w:cstheme="minorHAnsi"/>
          <w:b/>
          <w:color w:val="000000" w:themeColor="text1"/>
          <w:sz w:val="40"/>
        </w:rPr>
        <w:t xml:space="preserve">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1A6B59" w:rsidP="0037009A">
            <w:pPr>
              <w:rPr>
                <w:rFonts w:ascii="Calibri Light" w:hAnsi="Calibri Light" w:cs="Calibri Light"/>
                <w:color w:val="000000" w:themeColor="text1"/>
              </w:rPr>
            </w:pPr>
            <w:hyperlink r:id="rId8" w:history="1">
              <w:r w:rsidRPr="00E83DFA">
                <w:rPr>
                  <w:rStyle w:val="Hyperlink"/>
                  <w:rFonts w:ascii="Calibri Light" w:hAnsi="Calibri Light" w:cs="Calibri Light"/>
                </w:rPr>
                <w:t>mraspopoulos@uclan.ac.uk</w:t>
              </w:r>
            </w:hyperlink>
            <w:r>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 xml:space="preserve">12-14 University Avenue, </w:t>
            </w:r>
            <w:proofErr w:type="spellStart"/>
            <w:r>
              <w:rPr>
                <w:rFonts w:ascii="Calibri Light" w:hAnsi="Calibri Light" w:cs="Calibri Light"/>
              </w:rPr>
              <w:t>Pyla</w:t>
            </w:r>
            <w:proofErr w:type="spellEnd"/>
            <w:r>
              <w:rPr>
                <w:rFonts w:ascii="Calibri Light" w:hAnsi="Calibri Light" w:cs="Calibri Light"/>
              </w:rPr>
              <w:t xml:space="preserve"> 7080, </w:t>
            </w:r>
            <w:proofErr w:type="spellStart"/>
            <w:r>
              <w:rPr>
                <w:rFonts w:ascii="Calibri Light" w:hAnsi="Calibri Light" w:cs="Calibri Light"/>
              </w:rPr>
              <w:t>Larnaca</w:t>
            </w:r>
            <w:proofErr w:type="spellEnd"/>
            <w:r>
              <w:rPr>
                <w:rFonts w:ascii="Calibri Light" w:hAnsi="Calibri Light" w:cs="Calibri Light"/>
              </w:rPr>
              <w:t>,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Dr.</w:t>
            </w:r>
            <w:proofErr w:type="spellEnd"/>
            <w:r w:rsidRPr="00C05CED">
              <w:rPr>
                <w:rFonts w:ascii="Calibri Light" w:hAnsi="Calibri Light" w:cs="Calibri Light"/>
                <w:color w:val="000000" w:themeColor="text1"/>
              </w:rPr>
              <w:t xml:space="preserve">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proofErr w:type="spellStart"/>
            <w:r w:rsidRPr="00C05CED">
              <w:rPr>
                <w:rFonts w:ascii="Calibri Light" w:hAnsi="Calibri Light" w:cs="Calibri Light"/>
                <w:b/>
                <w:i/>
                <w:color w:val="000000" w:themeColor="text1"/>
              </w:rPr>
              <w:t>M.Sc</w:t>
            </w:r>
            <w:proofErr w:type="spellEnd"/>
            <w:r w:rsidRPr="00C05CED">
              <w:rPr>
                <w:rFonts w:ascii="Calibri Light" w:hAnsi="Calibri Light" w:cs="Calibri Light"/>
                <w:b/>
                <w:i/>
                <w:color w:val="000000" w:themeColor="text1"/>
              </w:rPr>
              <w:t xml:space="preserve">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36F0F17"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w:t>
            </w:r>
            <w:proofErr w:type="gramStart"/>
            <w:r w:rsidRPr="00C05CED">
              <w:rPr>
                <w:rFonts w:ascii="Calibri Light" w:hAnsi="Calibri Light" w:cs="Calibri Light"/>
                <w:color w:val="000000" w:themeColor="text1"/>
              </w:rPr>
              <w:t xml:space="preserve">Prize,  </w:t>
            </w:r>
            <w:r w:rsidRPr="00C05CED">
              <w:rPr>
                <w:rFonts w:ascii="Calibri Light" w:hAnsi="Calibri Light" w:cs="Calibri Light"/>
                <w:color w:val="000000" w:themeColor="text1"/>
                <w:lang w:val="el-GR"/>
              </w:rPr>
              <w:t>ΣΕΠΑΗΚ</w:t>
            </w:r>
            <w:proofErr w:type="gramEnd"/>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roofErr w:type="gramStart"/>
            <w:r w:rsidRPr="00C05CED">
              <w:rPr>
                <w:rFonts w:ascii="Calibri Light" w:hAnsi="Calibri Light" w:cs="Calibri Light"/>
                <w:color w:val="000000" w:themeColor="text1"/>
              </w:rPr>
              <w:t>June  2016</w:t>
            </w:r>
            <w:proofErr w:type="gramEnd"/>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47527692" w14:textId="01679E60" w:rsidR="008E7D11" w:rsidRPr="008E7D11" w:rsidRDefault="008E7D11" w:rsidP="0037009A">
      <w:pPr>
        <w:pStyle w:val="ListParagraph"/>
        <w:numPr>
          <w:ilvl w:val="0"/>
          <w:numId w:val="45"/>
        </w:numPr>
        <w:spacing w:after="0" w:line="240" w:lineRule="auto"/>
        <w:jc w:val="both"/>
        <w:rPr>
          <w:rFonts w:ascii="Calibri Light" w:hAnsi="Calibri Light" w:cs="Calibri Light"/>
          <w:color w:val="000000" w:themeColor="text1"/>
        </w:rPr>
      </w:pPr>
      <w:r w:rsidRPr="008E7D11">
        <w:rPr>
          <w:rFonts w:ascii="Calibri Light" w:hAnsi="Calibri Light" w:cs="Calibri Light"/>
          <w:color w:val="000000" w:themeColor="text1"/>
        </w:rPr>
        <w:t xml:space="preserve">A.S – 3D Indoor </w:t>
      </w:r>
      <w:r w:rsidR="0027193F">
        <w:rPr>
          <w:rFonts w:ascii="Calibri Light" w:hAnsi="Calibri Light" w:cs="Calibri Light"/>
          <w:color w:val="000000" w:themeColor="text1"/>
        </w:rPr>
        <w:t>Navigation and Tracking</w:t>
      </w:r>
      <w:r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Pr="008E7D11">
        <w:rPr>
          <w:rFonts w:ascii="Calibri Light" w:hAnsi="Calibri Light" w:cs="Calibri Light"/>
          <w:color w:val="000000" w:themeColor="text1"/>
        </w:rPr>
        <w:t xml:space="preserve"> the Internet of Things (2020-Now)</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w:t>
      </w:r>
      <w:proofErr w:type="spellStart"/>
      <w:proofErr w:type="gramStart"/>
      <w:r w:rsidRPr="00C05CED">
        <w:rPr>
          <w:rFonts w:ascii="Calibri Light" w:hAnsi="Calibri Light" w:cs="Calibri Light"/>
          <w:color w:val="000000" w:themeColor="text1"/>
        </w:rPr>
        <w:t>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w:t>
      </w:r>
      <w:proofErr w:type="spellEnd"/>
      <w:proofErr w:type="gramEnd"/>
      <w:r w:rsidRPr="00C05CED">
        <w:rPr>
          <w:rFonts w:ascii="Calibri Light" w:hAnsi="Calibri Light" w:cs="Calibri Light"/>
          <w:color w:val="000000" w:themeColor="text1"/>
        </w:rPr>
        <w:t xml:space="preserve">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roofErr w:type="gramStart"/>
            <w:r w:rsidRPr="00C05CED">
              <w:rPr>
                <w:rFonts w:ascii="Calibri Light" w:hAnsi="Calibri Light" w:cs="Calibri Light"/>
                <w:b/>
                <w:iCs/>
                <w:color w:val="000000" w:themeColor="text1"/>
                <w:sz w:val="22"/>
                <w:szCs w:val="22"/>
                <w:lang w:val="en-US"/>
              </w:rPr>
              <w:t>Funding  Received</w:t>
            </w:r>
            <w:proofErr w:type="gramEnd"/>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4C5D61EB"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126AF763"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lastRenderedPageBreak/>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 xml:space="preserve">IREEDER – Introducing Recent Electrical Engineering Developments into </w:t>
            </w:r>
            <w:proofErr w:type="spellStart"/>
            <w:r w:rsidRPr="008B366E">
              <w:rPr>
                <w:rFonts w:ascii="Calibri Light" w:hAnsi="Calibri Light" w:cs="Calibri Light"/>
                <w:b/>
                <w:iCs/>
                <w:color w:val="000000" w:themeColor="text1"/>
                <w:sz w:val="22"/>
                <w:szCs w:val="22"/>
                <w:u w:val="single"/>
                <w:lang w:val="en-US"/>
              </w:rPr>
              <w:t>undErgraduate</w:t>
            </w:r>
            <w:proofErr w:type="spellEnd"/>
            <w:r w:rsidRPr="008B366E">
              <w:rPr>
                <w:rFonts w:ascii="Calibri Light" w:hAnsi="Calibri Light" w:cs="Calibri Light"/>
                <w:b/>
                <w:iCs/>
                <w:color w:val="000000" w:themeColor="text1"/>
                <w:sz w:val="22"/>
                <w:szCs w:val="22"/>
                <w:u w:val="single"/>
                <w:lang w:val="en-US"/>
              </w:rPr>
              <w:t xml:space="preserve"> </w:t>
            </w:r>
            <w:proofErr w:type="spellStart"/>
            <w:r w:rsidRPr="008B366E">
              <w:rPr>
                <w:rFonts w:ascii="Calibri Light" w:hAnsi="Calibri Light" w:cs="Calibri Light"/>
                <w:b/>
                <w:iCs/>
                <w:color w:val="000000" w:themeColor="text1"/>
                <w:sz w:val="22"/>
                <w:szCs w:val="22"/>
                <w:u w:val="single"/>
                <w:lang w:val="en-US"/>
              </w:rPr>
              <w:t>cuRriculum</w:t>
            </w:r>
            <w:proofErr w:type="spellEnd"/>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w:t>
            </w:r>
            <w:proofErr w:type="gramStart"/>
            <w:r w:rsidRPr="008B366E">
              <w:rPr>
                <w:rFonts w:ascii="Calibri Light" w:hAnsi="Calibri Light" w:cs="Calibri Light"/>
                <w:color w:val="000000" w:themeColor="text1"/>
                <w:sz w:val="22"/>
                <w:szCs w:val="22"/>
              </w:rPr>
              <w:t>2018 :EPP</w:t>
            </w:r>
            <w:proofErr w:type="gramEnd"/>
            <w:r w:rsidRPr="008B366E">
              <w:rPr>
                <w:rFonts w:ascii="Calibri Light" w:hAnsi="Calibri Light" w:cs="Calibri Light"/>
                <w:color w:val="000000" w:themeColor="text1"/>
                <w:sz w:val="22"/>
                <w:szCs w:val="22"/>
              </w:rPr>
              <w:t>-CBHE-JP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 xml:space="preserve">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w:t>
            </w:r>
            <w:proofErr w:type="gramStart"/>
            <w:r w:rsidRPr="008B366E">
              <w:rPr>
                <w:rFonts w:ascii="Calibri Light" w:hAnsi="Calibri Light" w:cs="Calibri Light"/>
                <w:iCs/>
                <w:color w:val="000000" w:themeColor="text1"/>
                <w:sz w:val="22"/>
                <w:szCs w:val="22"/>
              </w:rPr>
              <w:t>requirements.</w:t>
            </w:r>
            <w:r w:rsidRPr="00C05CED">
              <w:rPr>
                <w:rFonts w:ascii="Calibri Light" w:hAnsi="Calibri Light" w:cs="Calibri Light"/>
                <w:iCs/>
                <w:color w:val="000000" w:themeColor="text1"/>
                <w:sz w:val="22"/>
                <w:szCs w:val="22"/>
              </w:rPr>
              <w:t>.</w:t>
            </w:r>
            <w:proofErr w:type="gramEnd"/>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 xml:space="preserve">Al-Hussein Bin Talal University (Jordan) - Coordinator, </w:t>
            </w:r>
            <w:proofErr w:type="spellStart"/>
            <w:r w:rsidRPr="001A543A">
              <w:rPr>
                <w:rFonts w:ascii="Calibri Light" w:hAnsi="Calibri Light" w:cs="Calibri Light"/>
                <w:iCs/>
                <w:color w:val="000000" w:themeColor="text1"/>
                <w:sz w:val="22"/>
                <w:szCs w:val="22"/>
              </w:rPr>
              <w:t>Mutah</w:t>
            </w:r>
            <w:proofErr w:type="spellEnd"/>
            <w:r w:rsidRPr="001A543A">
              <w:rPr>
                <w:rFonts w:ascii="Calibri Light" w:hAnsi="Calibri Light" w:cs="Calibri Light"/>
                <w:iCs/>
                <w:color w:val="000000" w:themeColor="text1"/>
                <w:sz w:val="22"/>
                <w:szCs w:val="22"/>
              </w:rPr>
              <w:t xml:space="preserve"> University (Jordan), Tafila Technical University (Jordan), Princess Sumaya University for Technology (Jordan), Philadelphia University (Jordan), Isra University (Jordan), </w:t>
            </w:r>
            <w:proofErr w:type="spellStart"/>
            <w:r w:rsidRPr="001A543A">
              <w:rPr>
                <w:rFonts w:ascii="Calibri Light" w:hAnsi="Calibri Light" w:cs="Calibri Light"/>
                <w:iCs/>
                <w:color w:val="000000" w:themeColor="text1"/>
                <w:sz w:val="22"/>
                <w:szCs w:val="22"/>
              </w:rPr>
              <w:t>Universita</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degli</w:t>
            </w:r>
            <w:proofErr w:type="spellEnd"/>
            <w:r w:rsidRPr="001A543A">
              <w:rPr>
                <w:rFonts w:ascii="Calibri Light" w:hAnsi="Calibri Light" w:cs="Calibri Light"/>
                <w:iCs/>
                <w:color w:val="000000" w:themeColor="text1"/>
                <w:sz w:val="22"/>
                <w:szCs w:val="22"/>
              </w:rPr>
              <w:t xml:space="preserve"> Studi di Trento (Italy), University of Central Lancashire Cyprus (Cyprus), , The University of Patras (Greece), </w:t>
            </w:r>
            <w:proofErr w:type="spellStart"/>
            <w:r w:rsidRPr="001A543A">
              <w:rPr>
                <w:rFonts w:ascii="Calibri Light" w:hAnsi="Calibri Light" w:cs="Calibri Light"/>
                <w:iCs/>
                <w:color w:val="000000" w:themeColor="text1"/>
                <w:sz w:val="22"/>
                <w:szCs w:val="22"/>
              </w:rPr>
              <w:t>Universidade</w:t>
            </w:r>
            <w:proofErr w:type="spellEnd"/>
            <w:r w:rsidRPr="001A543A">
              <w:rPr>
                <w:rFonts w:ascii="Calibri Light" w:hAnsi="Calibri Light" w:cs="Calibri Light"/>
                <w:iCs/>
                <w:color w:val="000000" w:themeColor="text1"/>
                <w:sz w:val="22"/>
                <w:szCs w:val="22"/>
              </w:rPr>
              <w:t xml:space="preserv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1A543A">
              <w:rPr>
                <w:rFonts w:ascii="Calibri Light" w:hAnsi="Calibri Light" w:cs="Calibri Light"/>
                <w:b/>
                <w:iCs/>
                <w:color w:val="000000" w:themeColor="text1"/>
                <w:sz w:val="22"/>
                <w:szCs w:val="22"/>
                <w:u w:val="single"/>
                <w:lang w:val="en-US"/>
              </w:rPr>
              <w:t xml:space="preserve">CESDR- Centre of Energy, Sustainable Development and Resilience. </w:t>
            </w:r>
          </w:p>
          <w:p w14:paraId="41052B03"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Dates: 2019-2020</w:t>
            </w:r>
          </w:p>
          <w:p w14:paraId="7E4FF405"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UCLan</w:t>
            </w:r>
          </w:p>
          <w:p w14:paraId="5C514D2A"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£50,000</w:t>
            </w:r>
          </w:p>
          <w:p w14:paraId="360A2D15"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1A543A">
              <w:rPr>
                <w:rFonts w:ascii="Calibri Light" w:hAnsi="Calibri Light" w:cs="Calibri Light"/>
                <w:iCs/>
                <w:color w:val="000000" w:themeColor="text1"/>
                <w:sz w:val="22"/>
                <w:szCs w:val="22"/>
              </w:rPr>
              <w:t>The implementation of an inter-disciplinary research centre for relevant area experts from UCLan UK and UCLan Cyprus</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rPr>
              <w:t>£50,000</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94598" w:rsidRPr="00C05CED" w14:paraId="79DA6058" w14:textId="77777777" w:rsidTr="002B7CB3">
        <w:tc>
          <w:tcPr>
            <w:tcW w:w="568" w:type="dxa"/>
          </w:tcPr>
          <w:p w14:paraId="6E823262" w14:textId="56255069"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7E7080D7" w14:textId="243964CE" w:rsidR="00094598" w:rsidRPr="00E36E2C"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proofErr w:type="spellStart"/>
            <w:proofErr w:type="gramStart"/>
            <w:r w:rsidRPr="005F75E9">
              <w:rPr>
                <w:rFonts w:ascii="Calibri Light" w:hAnsi="Calibri Light" w:cs="Calibri Light"/>
                <w:b/>
                <w:iCs/>
                <w:color w:val="000000" w:themeColor="text1"/>
                <w:sz w:val="22"/>
                <w:szCs w:val="22"/>
                <w:u w:val="single"/>
                <w:lang w:val="en-US"/>
              </w:rPr>
              <w:t>THree</w:t>
            </w:r>
            <w:proofErr w:type="spellEnd"/>
            <w:r w:rsidRPr="005F75E9">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dimEnSIonal</w:t>
            </w:r>
            <w:proofErr w:type="spellEnd"/>
            <w:proofErr w:type="gramEnd"/>
            <w:r w:rsidRPr="005F75E9">
              <w:rPr>
                <w:rFonts w:ascii="Calibri Light" w:hAnsi="Calibri Light" w:cs="Calibri Light"/>
                <w:b/>
                <w:iCs/>
                <w:color w:val="000000" w:themeColor="text1"/>
                <w:sz w:val="22"/>
                <w:szCs w:val="22"/>
                <w:u w:val="single"/>
                <w:lang w:val="en-US"/>
              </w:rPr>
              <w:t xml:space="preserve"> millimeter-wave </w:t>
            </w:r>
            <w:proofErr w:type="spellStart"/>
            <w:r w:rsidRPr="005F75E9">
              <w:rPr>
                <w:rFonts w:ascii="Calibri Light" w:hAnsi="Calibri Light" w:cs="Calibri Light"/>
                <w:b/>
                <w:iCs/>
                <w:color w:val="000000" w:themeColor="text1"/>
                <w:sz w:val="22"/>
                <w:szCs w:val="22"/>
                <w:u w:val="single"/>
                <w:lang w:val="en-US"/>
              </w:rPr>
              <w:t>poSitioning</w:t>
            </w:r>
            <w:proofErr w:type="spellEnd"/>
            <w:r w:rsidRPr="005F75E9">
              <w:rPr>
                <w:rFonts w:ascii="Calibri Light" w:hAnsi="Calibri Light" w:cs="Calibri Light"/>
                <w:b/>
                <w:iCs/>
                <w:color w:val="000000" w:themeColor="text1"/>
                <w:sz w:val="22"/>
                <w:szCs w:val="22"/>
                <w:u w:val="single"/>
                <w:lang w:val="en-US"/>
              </w:rPr>
              <w:t xml:space="preserve"> </w:t>
            </w:r>
          </w:p>
          <w:p w14:paraId="388E6078"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546CA712"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3D3BC6F" w14:textId="27D4CEDD"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94598" w:rsidRPr="001A543A" w:rsidRDefault="00094598" w:rsidP="0037009A">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94598" w:rsidRPr="00C05CED" w14:paraId="4A1C7D77" w14:textId="77777777" w:rsidTr="002B7CB3">
        <w:tc>
          <w:tcPr>
            <w:tcW w:w="568" w:type="dxa"/>
          </w:tcPr>
          <w:p w14:paraId="5A7EB812" w14:textId="505B189E"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p>
        </w:tc>
        <w:tc>
          <w:tcPr>
            <w:tcW w:w="7924" w:type="dxa"/>
          </w:tcPr>
          <w:p w14:paraId="52C0D2FF" w14:textId="77777777" w:rsidR="00094598" w:rsidRPr="007651B3" w:rsidRDefault="00094598" w:rsidP="0037009A">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94598" w:rsidRPr="007651B3"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4A687696" w14:textId="3D4D249C" w:rsidR="00094598" w:rsidRPr="005F75E9"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249A2F7C" w14:textId="1EC318F2"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094598" w:rsidRPr="00C05CED" w14:paraId="10D34EA1" w14:textId="77777777" w:rsidTr="00A208D9">
        <w:tc>
          <w:tcPr>
            <w:tcW w:w="568" w:type="dxa"/>
            <w:shd w:val="clear" w:color="auto" w:fill="EEECE1" w:themeFill="background2"/>
            <w:hideMark/>
          </w:tcPr>
          <w:p w14:paraId="05789DF8" w14:textId="4957AC06"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4C0CEF91" w14:textId="77777777" w:rsidTr="002B7CB3">
        <w:tc>
          <w:tcPr>
            <w:tcW w:w="568" w:type="dxa"/>
            <w:hideMark/>
          </w:tcPr>
          <w:p w14:paraId="157C361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sidRPr="00C05CED">
              <w:rPr>
                <w:rFonts w:ascii="Calibri Light" w:hAnsi="Calibri Light" w:cs="Calibri Light"/>
                <w:b/>
                <w:iCs/>
                <w:color w:val="000000" w:themeColor="text1"/>
                <w:sz w:val="22"/>
                <w:szCs w:val="22"/>
                <w:u w:val="single"/>
                <w:lang w:val="en-US"/>
              </w:rPr>
              <w:t>TruNet</w:t>
            </w:r>
            <w:proofErr w:type="spellEnd"/>
            <w:r w:rsidRPr="00C05CED">
              <w:rPr>
                <w:rFonts w:ascii="Calibri Light" w:hAnsi="Calibri Light" w:cs="Calibri Light"/>
                <w:b/>
                <w:iCs/>
                <w:color w:val="000000" w:themeColor="text1"/>
                <w:sz w:val="22"/>
                <w:szCs w:val="22"/>
                <w:u w:val="single"/>
                <w:lang w:val="en-US"/>
              </w:rPr>
              <w:t xml:space="preserve"> – 3D Wireless Network Planning Simulator</w:t>
            </w:r>
          </w:p>
          <w:p w14:paraId="4A24DD18"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w:t>
            </w:r>
            <w:proofErr w:type="spellStart"/>
            <w:r w:rsidRPr="00C05CED">
              <w:rPr>
                <w:rFonts w:ascii="Calibri Light" w:hAnsi="Calibri Light" w:cs="Calibri Light"/>
                <w:iCs/>
                <w:color w:val="000000" w:themeColor="text1"/>
                <w:sz w:val="22"/>
                <w:szCs w:val="22"/>
              </w:rPr>
              <w:t>TruNet</w:t>
            </w:r>
            <w:proofErr w:type="spellEnd"/>
            <w:r w:rsidRPr="00C05CED">
              <w:rPr>
                <w:rFonts w:ascii="Calibri Light" w:hAnsi="Calibri Light" w:cs="Calibri Light"/>
                <w:iCs/>
                <w:color w:val="000000" w:themeColor="text1"/>
                <w:sz w:val="22"/>
                <w:szCs w:val="22"/>
              </w:rPr>
              <w:t xml:space="preserve">, is a 3D wireless network planning simulator based on a custom-developed Electromagnetic engine developed in-house. </w:t>
            </w:r>
          </w:p>
          <w:p w14:paraId="7BF0BDA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Project Manager.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€130,857</w:t>
            </w:r>
          </w:p>
        </w:tc>
      </w:tr>
      <w:tr w:rsidR="00094598" w:rsidRPr="00C05CED" w14:paraId="4A8CF7B2" w14:textId="77777777" w:rsidTr="002B7CB3">
        <w:tc>
          <w:tcPr>
            <w:tcW w:w="568" w:type="dxa"/>
          </w:tcPr>
          <w:p w14:paraId="274F7D3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94598"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p>
          <w:p w14:paraId="61D83BFB"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July 2010 – </w:t>
            </w:r>
            <w:proofErr w:type="gramStart"/>
            <w:r w:rsidRPr="00C05CED">
              <w:rPr>
                <w:rFonts w:ascii="Calibri Light" w:hAnsi="Calibri Light" w:cs="Calibri Light"/>
                <w:color w:val="000000" w:themeColor="text1"/>
                <w:sz w:val="22"/>
                <w:szCs w:val="22"/>
              </w:rPr>
              <w:t>June  2013</w:t>
            </w:r>
            <w:proofErr w:type="gramEnd"/>
            <w:r w:rsidRPr="00C05CED">
              <w:rPr>
                <w:rFonts w:ascii="Calibri Light" w:hAnsi="Calibri Light" w:cs="Calibri Light"/>
                <w:color w:val="000000" w:themeColor="text1"/>
                <w:sz w:val="22"/>
                <w:szCs w:val="22"/>
              </w:rPr>
              <w:t xml:space="preserve"> (36 Months)</w:t>
            </w:r>
          </w:p>
          <w:p w14:paraId="3F81E679"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European </w:t>
            </w:r>
            <w:proofErr w:type="spellStart"/>
            <w:r w:rsidRPr="00C05CED">
              <w:rPr>
                <w:rFonts w:ascii="Calibri Light" w:hAnsi="Calibri Light" w:cs="Calibri Light"/>
                <w:color w:val="000000" w:themeColor="text1"/>
                <w:sz w:val="22"/>
                <w:szCs w:val="22"/>
              </w:rPr>
              <w:t>Commision</w:t>
            </w:r>
            <w:proofErr w:type="spellEnd"/>
          </w:p>
          <w:p w14:paraId="6BC510E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w:t>
            </w:r>
            <w:proofErr w:type="spellStart"/>
            <w:r w:rsidRPr="00C05CED">
              <w:rPr>
                <w:rFonts w:ascii="Calibri Light" w:hAnsi="Calibri Light" w:cs="Calibri Light"/>
                <w:color w:val="000000" w:themeColor="text1"/>
                <w:sz w:val="22"/>
                <w:szCs w:val="22"/>
                <w:lang w:val="en-US"/>
              </w:rPr>
              <w:t>MEuros</w:t>
            </w:r>
            <w:proofErr w:type="spellEnd"/>
          </w:p>
          <w:p w14:paraId="02274B0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(DLR), Institute of Communications and Navigation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University of Surrey (UK), Universidad Politécnica de Madrid (SP), University of Alberta (CN), City University of Hong Kong (HK), Telefonica I+D (SP), OTE S.A (GR), University of Athens (GR),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w:t>
            </w:r>
          </w:p>
          <w:p w14:paraId="38756F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94598" w:rsidRPr="00C05CED" w14:paraId="284A5DEC" w14:textId="77777777" w:rsidTr="002B7CB3">
        <w:tc>
          <w:tcPr>
            <w:tcW w:w="568" w:type="dxa"/>
          </w:tcPr>
          <w:p w14:paraId="1D0731E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6DD020F1"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w:t>
            </w:r>
            <w:proofErr w:type="spellStart"/>
            <w:r w:rsidRPr="00C05CED">
              <w:rPr>
                <w:rFonts w:ascii="Calibri Light" w:hAnsi="Calibri Light" w:cs="Calibri Light"/>
                <w:color w:val="000000" w:themeColor="text1"/>
                <w:sz w:val="22"/>
                <w:szCs w:val="22"/>
                <w:lang w:val="en-US"/>
              </w:rPr>
              <w:t>MEuros</w:t>
            </w:r>
            <w:proofErr w:type="spellEnd"/>
          </w:p>
          <w:p w14:paraId="53C945D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University of Surrey (UK),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for Research and Telecomm. Experimentation for Networked Communities [CREATE-NET] (IT),</w:t>
            </w:r>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iCs/>
                <w:color w:val="000000" w:themeColor="text1"/>
                <w:sz w:val="22"/>
                <w:szCs w:val="22"/>
              </w:rPr>
              <w:t>Wroclawskie</w:t>
            </w:r>
            <w:proofErr w:type="spellEnd"/>
            <w:r w:rsidRPr="00C05CED">
              <w:rPr>
                <w:rFonts w:ascii="Calibri Light" w:hAnsi="Calibri Light" w:cs="Calibri Light"/>
                <w:iCs/>
                <w:color w:val="000000" w:themeColor="text1"/>
                <w:sz w:val="22"/>
                <w:szCs w:val="22"/>
              </w:rPr>
              <w:t xml:space="preserve"> Centrum Badan EIT+ SP </w:t>
            </w:r>
            <w:proofErr w:type="gramStart"/>
            <w:r w:rsidRPr="00C05CED">
              <w:rPr>
                <w:rFonts w:ascii="Calibri Light" w:hAnsi="Calibri Light" w:cs="Calibri Light"/>
                <w:iCs/>
                <w:color w:val="000000" w:themeColor="text1"/>
                <w:sz w:val="22"/>
                <w:szCs w:val="22"/>
              </w:rPr>
              <w:t>ZO.O</w:t>
            </w:r>
            <w:proofErr w:type="gramEnd"/>
            <w:r w:rsidRPr="00C05CED">
              <w:rPr>
                <w:rFonts w:ascii="Calibri Light" w:hAnsi="Calibri Light" w:cs="Calibri Light"/>
                <w:iCs/>
                <w:color w:val="000000" w:themeColor="text1"/>
                <w:sz w:val="22"/>
                <w:szCs w:val="22"/>
              </w:rPr>
              <w:t xml:space="preserve"> (PL), EADS Defence and Security Systems (FR), </w:t>
            </w:r>
            <w:proofErr w:type="spellStart"/>
            <w:r w:rsidRPr="00C05CED">
              <w:rPr>
                <w:rFonts w:ascii="Calibri Light" w:hAnsi="Calibri Light" w:cs="Calibri Light"/>
                <w:iCs/>
                <w:color w:val="000000" w:themeColor="text1"/>
                <w:sz w:val="22"/>
                <w:szCs w:val="22"/>
              </w:rPr>
              <w:t>Veebeem</w:t>
            </w:r>
            <w:proofErr w:type="spellEnd"/>
            <w:r w:rsidRPr="00C05CED">
              <w:rPr>
                <w:rFonts w:ascii="Calibri Light" w:hAnsi="Calibri Light" w:cs="Calibri Light"/>
                <w:iCs/>
                <w:color w:val="000000" w:themeColor="text1"/>
                <w:sz w:val="22"/>
                <w:szCs w:val="22"/>
              </w:rPr>
              <w:t xml:space="preserve"> (UK), LANTIQ Deutschland GmbH (DE)</w:t>
            </w:r>
          </w:p>
          <w:p w14:paraId="6B8A68C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94598" w:rsidRPr="00C05CED" w:rsidRDefault="00094598" w:rsidP="0037009A">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94598" w:rsidRPr="00C05CED" w14:paraId="76A0D934" w14:textId="77777777" w:rsidTr="002B7CB3">
        <w:tc>
          <w:tcPr>
            <w:tcW w:w="568" w:type="dxa"/>
          </w:tcPr>
          <w:p w14:paraId="4801F75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4</w:t>
            </w:r>
          </w:p>
        </w:tc>
        <w:tc>
          <w:tcPr>
            <w:tcW w:w="7924" w:type="dxa"/>
          </w:tcPr>
          <w:p w14:paraId="0E7B48FC"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roofErr w:type="spellStart"/>
            <w:r w:rsidRPr="00C05CED">
              <w:rPr>
                <w:rFonts w:ascii="Calibri Light" w:hAnsi="Calibri Light" w:cs="Calibri Light"/>
                <w:b/>
                <w:color w:val="000000" w:themeColor="text1"/>
                <w:sz w:val="22"/>
                <w:szCs w:val="22"/>
                <w:u w:val="single"/>
              </w:rPr>
              <w:t>CogEU</w:t>
            </w:r>
            <w:proofErr w:type="spellEnd"/>
            <w:r w:rsidRPr="00C05CED">
              <w:rPr>
                <w:rFonts w:ascii="Calibri Light" w:hAnsi="Calibri Light" w:cs="Calibri Light"/>
                <w:b/>
                <w:color w:val="000000" w:themeColor="text1"/>
                <w:sz w:val="22"/>
                <w:szCs w:val="22"/>
                <w:u w:val="single"/>
              </w:rPr>
              <w:t xml:space="preserve"> – </w:t>
            </w:r>
            <w:proofErr w:type="spellStart"/>
            <w:r w:rsidRPr="00C05CED">
              <w:rPr>
                <w:rFonts w:ascii="Calibri Light" w:hAnsi="Calibri Light" w:cs="Calibri Light"/>
                <w:b/>
                <w:color w:val="000000" w:themeColor="text1"/>
                <w:sz w:val="22"/>
                <w:szCs w:val="22"/>
                <w:u w:val="single"/>
              </w:rPr>
              <w:t>COGnitive</w:t>
            </w:r>
            <w:proofErr w:type="spellEnd"/>
            <w:r w:rsidRPr="00C05CED">
              <w:rPr>
                <w:rFonts w:ascii="Calibri Light" w:hAnsi="Calibri Light" w:cs="Calibri Light"/>
                <w:b/>
                <w:color w:val="000000" w:themeColor="text1"/>
                <w:sz w:val="22"/>
                <w:szCs w:val="22"/>
                <w:u w:val="single"/>
              </w:rPr>
              <w:t xml:space="preserve"> radio systems for efficient sharing of TV white spaces in </w:t>
            </w:r>
            <w:proofErr w:type="spellStart"/>
            <w:r w:rsidRPr="00C05CED">
              <w:rPr>
                <w:rFonts w:ascii="Calibri Light" w:hAnsi="Calibri Light" w:cs="Calibri Light"/>
                <w:b/>
                <w:color w:val="000000" w:themeColor="text1"/>
                <w:sz w:val="22"/>
                <w:szCs w:val="22"/>
                <w:u w:val="single"/>
              </w:rPr>
              <w:t>EUropean</w:t>
            </w:r>
            <w:proofErr w:type="spellEnd"/>
            <w:r w:rsidRPr="00C05CED">
              <w:rPr>
                <w:rFonts w:ascii="Calibri Light" w:hAnsi="Calibri Light" w:cs="Calibri Light"/>
                <w:b/>
                <w:color w:val="000000" w:themeColor="text1"/>
                <w:sz w:val="22"/>
                <w:szCs w:val="22"/>
                <w:u w:val="single"/>
              </w:rPr>
              <w:t xml:space="preserve"> </w:t>
            </w:r>
            <w:proofErr w:type="spellStart"/>
            <w:r w:rsidRPr="00C05CED">
              <w:rPr>
                <w:rFonts w:ascii="Calibri Light" w:hAnsi="Calibri Light" w:cs="Calibri Light"/>
                <w:b/>
                <w:color w:val="000000" w:themeColor="text1"/>
                <w:sz w:val="22"/>
                <w:szCs w:val="22"/>
                <w:u w:val="single"/>
              </w:rPr>
              <w:t>contex</w:t>
            </w:r>
            <w:proofErr w:type="spellEnd"/>
          </w:p>
          <w:p w14:paraId="2AABA6BE"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
          <w:p w14:paraId="16288D89"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w:t>
            </w:r>
            <w:proofErr w:type="spellStart"/>
            <w:r w:rsidRPr="00C05CED">
              <w:rPr>
                <w:rFonts w:ascii="Calibri Light" w:hAnsi="Calibri Light" w:cs="Calibri Light"/>
                <w:color w:val="000000" w:themeColor="text1"/>
                <w:sz w:val="22"/>
                <w:szCs w:val="22"/>
                <w:lang w:val="en-US"/>
              </w:rPr>
              <w:t>MEuros</w:t>
            </w:r>
            <w:proofErr w:type="spellEnd"/>
          </w:p>
          <w:p w14:paraId="243F81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Thales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Trinity  College (IR), University of Aegean (GR), Poznan University of Technology (PL),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für </w:t>
            </w:r>
            <w:proofErr w:type="spellStart"/>
            <w:r w:rsidRPr="00C05CED">
              <w:rPr>
                <w:rFonts w:ascii="Calibri Light" w:hAnsi="Calibri Light" w:cs="Calibri Light"/>
                <w:iCs/>
                <w:color w:val="000000" w:themeColor="text1"/>
                <w:sz w:val="22"/>
                <w:szCs w:val="22"/>
              </w:rPr>
              <w:t>Rundfunktechnik</w:t>
            </w:r>
            <w:proofErr w:type="spellEnd"/>
            <w:r w:rsidRPr="00C05CED">
              <w:rPr>
                <w:rFonts w:ascii="Calibri Light" w:hAnsi="Calibri Light" w:cs="Calibri Light"/>
                <w:iCs/>
                <w:color w:val="000000" w:themeColor="text1"/>
                <w:sz w:val="22"/>
                <w:szCs w:val="22"/>
              </w:rPr>
              <w:t xml:space="preserve"> (DE), Rohde &amp; Schwarz (DE), </w:t>
            </w:r>
            <w:proofErr w:type="spellStart"/>
            <w:r w:rsidRPr="00C05CED">
              <w:rPr>
                <w:rFonts w:ascii="Calibri Light" w:hAnsi="Calibri Light" w:cs="Calibri Light"/>
                <w:iCs/>
                <w:color w:val="000000" w:themeColor="text1"/>
                <w:sz w:val="22"/>
                <w:szCs w:val="22"/>
              </w:rPr>
              <w:t>Towercom</w:t>
            </w:r>
            <w:proofErr w:type="spellEnd"/>
            <w:r w:rsidRPr="00C05CED">
              <w:rPr>
                <w:rFonts w:ascii="Calibri Light" w:hAnsi="Calibri Light" w:cs="Calibri Light"/>
                <w:iCs/>
                <w:color w:val="000000" w:themeColor="text1"/>
                <w:sz w:val="22"/>
                <w:szCs w:val="22"/>
              </w:rPr>
              <w:t xml:space="preserve"> A. S (SLO)</w:t>
            </w:r>
          </w:p>
          <w:p w14:paraId="33477F7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94598" w:rsidRPr="00C05CED" w:rsidRDefault="00094598" w:rsidP="0037009A">
            <w:pPr>
              <w:pStyle w:val="BodyTextIndent3"/>
              <w:rPr>
                <w:rFonts w:ascii="Calibri Light" w:hAnsi="Calibri Light" w:cs="Calibri Light"/>
                <w:color w:val="000000" w:themeColor="text1"/>
                <w:sz w:val="22"/>
                <w:szCs w:val="22"/>
              </w:rPr>
            </w:pPr>
          </w:p>
          <w:p w14:paraId="54C97E4F"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€356,715</w:t>
            </w:r>
          </w:p>
        </w:tc>
      </w:tr>
      <w:tr w:rsidR="00094598" w:rsidRPr="00C05CED" w14:paraId="1EB074F9" w14:textId="77777777" w:rsidTr="002B7CB3">
        <w:tc>
          <w:tcPr>
            <w:tcW w:w="568" w:type="dxa"/>
          </w:tcPr>
          <w:p w14:paraId="13B99049"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94598" w:rsidRPr="00C05CED" w14:paraId="49DCFD2F" w14:textId="77777777" w:rsidTr="002B7CB3">
        <w:tc>
          <w:tcPr>
            <w:tcW w:w="568" w:type="dxa"/>
          </w:tcPr>
          <w:p w14:paraId="72844946"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2B9C055F"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w:t>
            </w:r>
            <w:proofErr w:type="spellStart"/>
            <w:r w:rsidRPr="00C05CED">
              <w:rPr>
                <w:rFonts w:ascii="Calibri Light" w:hAnsi="Calibri Light" w:cs="Calibri Light"/>
                <w:color w:val="000000" w:themeColor="text1"/>
                <w:sz w:val="22"/>
                <w:szCs w:val="22"/>
                <w:lang w:val="en-US"/>
              </w:rPr>
              <w:t>MEuros</w:t>
            </w:r>
            <w:proofErr w:type="spellEnd"/>
          </w:p>
          <w:p w14:paraId="0ED8AF1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w:t>
            </w:r>
            <w:proofErr w:type="spellStart"/>
            <w:r w:rsidRPr="00C05CED">
              <w:rPr>
                <w:rFonts w:ascii="Calibri Light" w:hAnsi="Calibri Light" w:cs="Calibri Light"/>
                <w:color w:val="000000" w:themeColor="text1"/>
                <w:sz w:val="22"/>
                <w:szCs w:val="22"/>
              </w:rPr>
              <w:t>Creativ</w:t>
            </w:r>
            <w:proofErr w:type="spellEnd"/>
            <w:r w:rsidRPr="00C05CED">
              <w:rPr>
                <w:rFonts w:ascii="Calibri Light" w:hAnsi="Calibri Light" w:cs="Calibri Light"/>
                <w:color w:val="000000" w:themeColor="text1"/>
                <w:sz w:val="22"/>
                <w:szCs w:val="22"/>
              </w:rPr>
              <w:t xml:space="preserve"> IT (ES), TST Sistemas (ES), Universidad Cantabria (ES</w:t>
            </w:r>
            <w:proofErr w:type="gramStart"/>
            <w:r w:rsidRPr="00C05CED">
              <w:rPr>
                <w:rFonts w:ascii="Calibri Light" w:hAnsi="Calibri Light" w:cs="Calibri Light"/>
                <w:color w:val="000000" w:themeColor="text1"/>
                <w:sz w:val="22"/>
                <w:szCs w:val="22"/>
              </w:rPr>
              <w:t xml:space="preserve">),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w:t>
            </w:r>
            <w:proofErr w:type="gramEnd"/>
            <w:r w:rsidRPr="00C05CED">
              <w:rPr>
                <w:rFonts w:ascii="Calibri Light" w:hAnsi="Calibri Light" w:cs="Calibri Light"/>
                <w:color w:val="000000" w:themeColor="text1"/>
                <w:sz w:val="22"/>
                <w:szCs w:val="22"/>
              </w:rPr>
              <w:t xml:space="preserve"> de </w:t>
            </w:r>
            <w:proofErr w:type="spellStart"/>
            <w:r w:rsidRPr="00C05CED">
              <w:rPr>
                <w:rFonts w:ascii="Calibri Light" w:hAnsi="Calibri Light" w:cs="Calibri Light"/>
                <w:color w:val="000000" w:themeColor="text1"/>
                <w:sz w:val="22"/>
                <w:szCs w:val="22"/>
              </w:rPr>
              <w:t>Telecommunicacoes</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w:t>
            </w:r>
          </w:p>
          <w:p w14:paraId="29C26CA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w:t>
            </w:r>
            <w:r w:rsidRPr="00C05CED">
              <w:rPr>
                <w:rFonts w:ascii="Calibri Light" w:hAnsi="Calibri Light" w:cs="Calibri Light"/>
                <w:color w:val="000000" w:themeColor="text1"/>
                <w:sz w:val="22"/>
                <w:szCs w:val="22"/>
              </w:rPr>
              <w:lastRenderedPageBreak/>
              <w:t>investigated cooperative relaying and capacity improvements by utilizing Distributed MIMO technologies. A MIMO capacity module has been developed as add-on functionality to Sigint’s simulator (</w:t>
            </w:r>
            <w:proofErr w:type="spellStart"/>
            <w:r w:rsidRPr="00C05CED">
              <w:rPr>
                <w:rFonts w:ascii="Calibri Light" w:hAnsi="Calibri Light" w:cs="Calibri Light"/>
                <w:color w:val="000000" w:themeColor="text1"/>
                <w:sz w:val="22"/>
                <w:szCs w:val="22"/>
              </w:rPr>
              <w:t>TruNET</w:t>
            </w:r>
            <w:proofErr w:type="spellEnd"/>
            <w:r w:rsidRPr="00C05CED">
              <w:rPr>
                <w:rFonts w:ascii="Calibri Light" w:hAnsi="Calibri Light" w:cs="Calibri Light"/>
                <w:color w:val="000000" w:themeColor="text1"/>
                <w:sz w:val="22"/>
                <w:szCs w:val="22"/>
              </w:rPr>
              <w:t>)</w:t>
            </w:r>
          </w:p>
          <w:p w14:paraId="086FA6B5"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€275,126</w:t>
            </w:r>
          </w:p>
        </w:tc>
      </w:tr>
      <w:tr w:rsidR="00094598" w:rsidRPr="00C05CED" w14:paraId="08321380" w14:textId="77777777" w:rsidTr="002B7CB3">
        <w:tc>
          <w:tcPr>
            <w:tcW w:w="568" w:type="dxa"/>
          </w:tcPr>
          <w:p w14:paraId="3DE9BDA7"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7</w:t>
            </w:r>
          </w:p>
        </w:tc>
        <w:tc>
          <w:tcPr>
            <w:tcW w:w="7924" w:type="dxa"/>
          </w:tcPr>
          <w:p w14:paraId="4B1D97B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FUTON - Fibre Optic Networks for Distributed, Extensible </w:t>
            </w:r>
            <w:proofErr w:type="spellStart"/>
            <w:r w:rsidRPr="00C05CED">
              <w:rPr>
                <w:rFonts w:ascii="Calibri Light" w:hAnsi="Calibri Light" w:cs="Calibri Light"/>
                <w:b/>
                <w:i/>
                <w:color w:val="000000" w:themeColor="text1"/>
                <w:sz w:val="22"/>
                <w:szCs w:val="22"/>
                <w:u w:val="single"/>
              </w:rPr>
              <w:t>HeterogeneousRadio</w:t>
            </w:r>
            <w:proofErr w:type="spellEnd"/>
            <w:r w:rsidRPr="00C05CED">
              <w:rPr>
                <w:rFonts w:ascii="Calibri Light" w:hAnsi="Calibri Light" w:cs="Calibri Light"/>
                <w:b/>
                <w:i/>
                <w:color w:val="000000" w:themeColor="text1"/>
                <w:sz w:val="22"/>
                <w:szCs w:val="22"/>
                <w:u w:val="single"/>
              </w:rPr>
              <w:t xml:space="preserve"> Architectures and Service provisioning</w:t>
            </w:r>
          </w:p>
          <w:p w14:paraId="495339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18CB15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 xml:space="preserve">Nokia Siemens Networks (PT), Instituto de </w:t>
            </w:r>
            <w:proofErr w:type="spellStart"/>
            <w:r w:rsidRPr="00C05CED">
              <w:rPr>
                <w:rFonts w:ascii="Calibri Light" w:hAnsi="Calibri Light" w:cs="Calibri Light"/>
                <w:color w:val="000000" w:themeColor="text1"/>
                <w:sz w:val="22"/>
                <w:szCs w:val="22"/>
              </w:rPr>
              <w:t>Telecomunicações</w:t>
            </w:r>
            <w:proofErr w:type="spellEnd"/>
            <w:r w:rsidRPr="00C05CED">
              <w:rPr>
                <w:rFonts w:ascii="Calibri Light" w:hAnsi="Calibri Light" w:cs="Calibri Light"/>
                <w:color w:val="000000" w:themeColor="text1"/>
                <w:sz w:val="22"/>
                <w:szCs w:val="22"/>
              </w:rPr>
              <w:t xml:space="preserve"> (PT), Alcatel - Thales III - V Labs (FR), CEA-LIST (FR), Portugal Telecom </w:t>
            </w:r>
            <w:proofErr w:type="spellStart"/>
            <w:r w:rsidRPr="00C05CED">
              <w:rPr>
                <w:rFonts w:ascii="Calibri Light" w:hAnsi="Calibri Light" w:cs="Calibri Light"/>
                <w:color w:val="000000" w:themeColor="text1"/>
                <w:sz w:val="22"/>
                <w:szCs w:val="22"/>
              </w:rPr>
              <w:t>Inovação</w:t>
            </w:r>
            <w:proofErr w:type="spellEnd"/>
            <w:r w:rsidRPr="00C05CED">
              <w:rPr>
                <w:rFonts w:ascii="Calibri Light" w:hAnsi="Calibri Light" w:cs="Calibri Light"/>
                <w:color w:val="000000" w:themeColor="text1"/>
                <w:sz w:val="22"/>
                <w:szCs w:val="22"/>
              </w:rPr>
              <w:t xml:space="preserve"> (PT), VIVO (BR), OTE Research (GR), ACORDE (ES),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  University of Kent (GB), University of Patras (GR), Technical University of Dresden (DE), </w:t>
            </w:r>
            <w:proofErr w:type="spellStart"/>
            <w:r w:rsidRPr="00C05CED">
              <w:rPr>
                <w:rFonts w:ascii="Calibri Light" w:hAnsi="Calibri Light" w:cs="Calibri Light"/>
                <w:color w:val="000000" w:themeColor="text1"/>
                <w:sz w:val="22"/>
                <w:szCs w:val="22"/>
              </w:rPr>
              <w:t>Valtion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teknillinen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tutkimuskeskus</w:t>
            </w:r>
            <w:proofErr w:type="spellEnd"/>
            <w:r w:rsidRPr="00C05CED">
              <w:rPr>
                <w:rFonts w:ascii="Calibri Light" w:hAnsi="Calibri Light" w:cs="Calibri Light"/>
                <w:color w:val="000000" w:themeColor="text1"/>
                <w:sz w:val="22"/>
                <w:szCs w:val="22"/>
              </w:rPr>
              <w:t xml:space="preserve"> (FI), National Institute of Information  and Communications Technology (KO).</w:t>
            </w:r>
          </w:p>
          <w:p w14:paraId="696DEA7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94598" w:rsidRPr="00C05CED" w14:paraId="28409450" w14:textId="77777777" w:rsidTr="002B7CB3">
        <w:tc>
          <w:tcPr>
            <w:tcW w:w="568" w:type="dxa"/>
          </w:tcPr>
          <w:p w14:paraId="0422C4B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39EE9CED"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w:t>
            </w:r>
            <w:proofErr w:type="spellStart"/>
            <w:r w:rsidRPr="00C05CED">
              <w:rPr>
                <w:rFonts w:ascii="Calibri Light" w:hAnsi="Calibri Light" w:cs="Calibri Light"/>
                <w:color w:val="000000" w:themeColor="text1"/>
                <w:sz w:val="22"/>
                <w:szCs w:val="22"/>
                <w:lang w:val="en-US"/>
              </w:rPr>
              <w:t>MEuros</w:t>
            </w:r>
            <w:proofErr w:type="spellEnd"/>
          </w:p>
          <w:p w14:paraId="3D524F4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Sigint Solutions Ltd. (CY), University of Surrey (UK), Universidad Politécnica de Madrid (ES), University of Alberta (CA), City University of Hong Kong (HK)</w:t>
            </w:r>
          </w:p>
          <w:p w14:paraId="19B8EF2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94598" w:rsidRPr="00C05CED" w14:paraId="63971646" w14:textId="77777777" w:rsidTr="002B7CB3">
        <w:tc>
          <w:tcPr>
            <w:tcW w:w="568" w:type="dxa"/>
            <w:hideMark/>
          </w:tcPr>
          <w:p w14:paraId="5086920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p>
          <w:p w14:paraId="0D0AC23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 xml:space="preserve">Sigint Solutions (CY), </w:t>
            </w:r>
            <w:proofErr w:type="spellStart"/>
            <w:r w:rsidRPr="00C05CED">
              <w:rPr>
                <w:rFonts w:ascii="Calibri Light" w:hAnsi="Calibri Light" w:cs="Calibri Light"/>
                <w:iCs/>
                <w:color w:val="000000" w:themeColor="text1"/>
                <w:sz w:val="22"/>
                <w:szCs w:val="22"/>
                <w:lang w:val="en-US"/>
              </w:rPr>
              <w:t>Wavecom</w:t>
            </w:r>
            <w:proofErr w:type="spellEnd"/>
            <w:r w:rsidRPr="00C05CED">
              <w:rPr>
                <w:rFonts w:ascii="Calibri Light" w:hAnsi="Calibri Light" w:cs="Calibri Light"/>
                <w:iCs/>
                <w:color w:val="000000" w:themeColor="text1"/>
                <w:sz w:val="22"/>
                <w:szCs w:val="22"/>
                <w:lang w:val="en-US"/>
              </w:rPr>
              <w:t xml:space="preserve"> (PT)</w:t>
            </w:r>
          </w:p>
          <w:p w14:paraId="580E766D"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w:t>
            </w:r>
          </w:p>
          <w:p w14:paraId="28ADDF5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€205,880</w:t>
            </w:r>
          </w:p>
          <w:p w14:paraId="273CF04D"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7DB897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C35B61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r>
      <w:tr w:rsidR="00094598" w:rsidRPr="00C05CED" w14:paraId="6DF3131C" w14:textId="77777777" w:rsidTr="002B7CB3">
        <w:tc>
          <w:tcPr>
            <w:tcW w:w="568" w:type="dxa"/>
          </w:tcPr>
          <w:p w14:paraId="363E62C2"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10</w:t>
            </w:r>
          </w:p>
        </w:tc>
        <w:tc>
          <w:tcPr>
            <w:tcW w:w="7924" w:type="dxa"/>
          </w:tcPr>
          <w:p w14:paraId="125F7276"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xml:space="preserve">. Principal Investigator was </w:t>
            </w:r>
            <w:proofErr w:type="spellStart"/>
            <w:r w:rsidRPr="00C05CED">
              <w:rPr>
                <w:rFonts w:ascii="Calibri Light" w:hAnsi="Calibri Light" w:cs="Calibri Light"/>
                <w:color w:val="000000" w:themeColor="text1"/>
                <w:sz w:val="22"/>
                <w:szCs w:val="22"/>
              </w:rPr>
              <w:t>Dr.</w:t>
            </w:r>
            <w:proofErr w:type="spellEnd"/>
            <w:r w:rsidRPr="00C05CED">
              <w:rPr>
                <w:rFonts w:ascii="Calibri Light" w:hAnsi="Calibri Light" w:cs="Calibri Light"/>
                <w:color w:val="000000" w:themeColor="text1"/>
                <w:sz w:val="22"/>
                <w:szCs w:val="22"/>
              </w:rPr>
              <w:t xml:space="preserve"> Eliana Stavrou.</w:t>
            </w:r>
          </w:p>
          <w:p w14:paraId="01E6E4EA" w14:textId="77777777" w:rsidR="00094598" w:rsidRDefault="00094598" w:rsidP="0037009A">
            <w:pPr>
              <w:pStyle w:val="BodyTextIndent3"/>
              <w:ind w:left="720" w:firstLine="0"/>
              <w:rPr>
                <w:rFonts w:ascii="Calibri Light" w:hAnsi="Calibri Light" w:cs="Calibri Light"/>
                <w:iCs/>
                <w:color w:val="000000" w:themeColor="text1"/>
                <w:sz w:val="22"/>
                <w:szCs w:val="22"/>
              </w:rPr>
            </w:pPr>
          </w:p>
          <w:p w14:paraId="11E89CA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94598" w:rsidRPr="00C05CED" w14:paraId="7475137D" w14:textId="77777777" w:rsidTr="00A208D9">
        <w:tc>
          <w:tcPr>
            <w:tcW w:w="568" w:type="dxa"/>
            <w:shd w:val="clear" w:color="auto" w:fill="EEECE1" w:themeFill="background2"/>
            <w:hideMark/>
          </w:tcPr>
          <w:p w14:paraId="213119AD" w14:textId="1FDC80C8"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94598"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00BB866B" w14:textId="77777777" w:rsidTr="002B7CB3">
        <w:tc>
          <w:tcPr>
            <w:tcW w:w="568" w:type="dxa"/>
            <w:hideMark/>
          </w:tcPr>
          <w:p w14:paraId="4A79A9A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94598" w:rsidRPr="006E5CA6" w:rsidRDefault="00094598" w:rsidP="0037009A">
            <w:pPr>
              <w:pStyle w:val="BodyTextIndent3"/>
              <w:ind w:left="391" w:firstLine="0"/>
              <w:rPr>
                <w:rFonts w:ascii="Calibri Light" w:hAnsi="Calibri Light" w:cs="Calibri Light"/>
                <w:iCs/>
                <w:color w:val="000000" w:themeColor="text1"/>
                <w:sz w:val="22"/>
                <w:szCs w:val="22"/>
              </w:rPr>
            </w:pPr>
          </w:p>
          <w:p w14:paraId="594AED9E"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94598"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94598" w:rsidRPr="00C05CED" w:rsidRDefault="00094598" w:rsidP="0037009A">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94598" w:rsidRPr="00C05CED" w14:paraId="1982FE26" w14:textId="77777777" w:rsidTr="002B7CB3">
        <w:tc>
          <w:tcPr>
            <w:tcW w:w="568" w:type="dxa"/>
            <w:hideMark/>
          </w:tcPr>
          <w:p w14:paraId="3520667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94598" w:rsidRPr="00C05CED" w:rsidRDefault="00094598" w:rsidP="0037009A">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94598" w:rsidRPr="00C05CED" w:rsidRDefault="00094598" w:rsidP="0037009A">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w:t>
      </w:r>
      <w:proofErr w:type="gramStart"/>
      <w:r w:rsidR="006E5CA6">
        <w:rPr>
          <w:rFonts w:ascii="Calibri Light" w:hAnsi="Calibri Light" w:cs="Calibri Light"/>
          <w:color w:val="000000" w:themeColor="text1"/>
        </w:rPr>
        <w:t>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proofErr w:type="gramEnd"/>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w:t>
      </w:r>
      <w:proofErr w:type="gramStart"/>
      <w:r w:rsidR="00DF5375" w:rsidRPr="00C05CED">
        <w:rPr>
          <w:rFonts w:ascii="Calibri Light" w:hAnsi="Calibri Light" w:cs="Calibri Light"/>
          <w:color w:val="000000" w:themeColor="text1"/>
        </w:rPr>
        <w:t>10  Antenna</w:t>
      </w:r>
      <w:proofErr w:type="gramEnd"/>
      <w:r w:rsidR="00DF5375" w:rsidRPr="00C05CED">
        <w:rPr>
          <w:rFonts w:ascii="Calibri Light" w:hAnsi="Calibri Light" w:cs="Calibri Light"/>
          <w:color w:val="000000" w:themeColor="text1"/>
        </w:rPr>
        <w:t xml:space="preserve">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lastRenderedPageBreak/>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w:t>
      </w:r>
      <w:proofErr w:type="gramStart"/>
      <w:r w:rsidRPr="00C05CED">
        <w:rPr>
          <w:rFonts w:ascii="Calibri Light" w:hAnsi="Calibri Light" w:cs="Calibri Light"/>
          <w:i/>
          <w:color w:val="000000" w:themeColor="text1"/>
          <w:sz w:val="22"/>
          <w:szCs w:val="22"/>
        </w:rPr>
        <w:t xml:space="preserve">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roofErr w:type="gramEnd"/>
      <w:r w:rsidRPr="00C05CED">
        <w:rPr>
          <w:rFonts w:ascii="Calibri Light" w:hAnsi="Calibri Light" w:cs="Calibri Light"/>
          <w:i/>
          <w:color w:val="000000" w:themeColor="text1"/>
          <w:sz w:val="22"/>
          <w:szCs w:val="22"/>
        </w:rPr>
        <w:t>:</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07931448" w14:textId="6182FA0E" w:rsidR="00722783" w:rsidRDefault="007A43AE" w:rsidP="000C3F25">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L</w:t>
      </w:r>
      <w:r w:rsidRPr="00722783">
        <w:rPr>
          <w:rFonts w:ascii="Calibri Light" w:hAnsi="Calibri Light" w:cs="Calibri Light"/>
          <w:color w:val="000000" w:themeColor="text1"/>
        </w:rPr>
        <w:t xml:space="preserve">. </w:t>
      </w:r>
      <w:r w:rsidRPr="00722783">
        <w:rPr>
          <w:rFonts w:ascii="Calibri Light" w:hAnsi="Calibri Light" w:cs="Calibri Light"/>
          <w:color w:val="000000" w:themeColor="text1"/>
        </w:rPr>
        <w:t>Nisiotis</w:t>
      </w:r>
      <w:r w:rsidRPr="00722783">
        <w:rPr>
          <w:rFonts w:ascii="Calibri Light" w:hAnsi="Calibri Light" w:cs="Calibri Light"/>
          <w:color w:val="000000" w:themeColor="text1"/>
        </w:rPr>
        <w:t xml:space="preserve">, </w:t>
      </w:r>
      <w:r w:rsidRPr="00722783">
        <w:rPr>
          <w:rFonts w:ascii="Calibri Light" w:hAnsi="Calibri Light" w:cs="Calibri Light"/>
          <w:color w:val="000000" w:themeColor="text1"/>
        </w:rPr>
        <w:t>A</w:t>
      </w:r>
      <w:r w:rsidRPr="00722783">
        <w:rPr>
          <w:rFonts w:ascii="Calibri Light" w:hAnsi="Calibri Light" w:cs="Calibri Light"/>
          <w:color w:val="000000" w:themeColor="text1"/>
        </w:rPr>
        <w:t xml:space="preserve">. </w:t>
      </w:r>
      <w:r w:rsidRPr="00722783">
        <w:rPr>
          <w:rFonts w:ascii="Calibri Light" w:hAnsi="Calibri Light" w:cs="Calibri Light"/>
          <w:color w:val="000000" w:themeColor="text1"/>
        </w:rPr>
        <w:t>Anikina</w:t>
      </w:r>
      <w:r w:rsidR="009804C1" w:rsidRPr="00722783">
        <w:rPr>
          <w:rFonts w:ascii="Calibri Light" w:hAnsi="Calibri Light" w:cs="Calibri Light"/>
          <w:color w:val="000000" w:themeColor="text1"/>
        </w:rPr>
        <w:t xml:space="preserve"> and</w:t>
      </w:r>
      <w:r w:rsidRPr="00722783">
        <w:rPr>
          <w:rFonts w:ascii="Calibri Light" w:hAnsi="Calibri Light" w:cs="Calibri Light"/>
          <w:color w:val="000000" w:themeColor="text1"/>
        </w:rPr>
        <w:t xml:space="preserve"> </w:t>
      </w:r>
      <w:r w:rsidR="009804C1" w:rsidRPr="0050630D">
        <w:rPr>
          <w:rFonts w:ascii="Calibri Light" w:hAnsi="Calibri Light" w:cs="Calibri Light"/>
          <w:b/>
          <w:bCs/>
          <w:color w:val="000000" w:themeColor="text1"/>
        </w:rPr>
        <w:t>M. Raspopoulos</w:t>
      </w:r>
      <w:r w:rsidRPr="00722783">
        <w:rPr>
          <w:rFonts w:ascii="Calibri Light" w:hAnsi="Calibri Light" w:cs="Calibri Light"/>
          <w:color w:val="000000" w:themeColor="text1"/>
        </w:rPr>
        <w:t>, "</w:t>
      </w:r>
      <w:r w:rsidR="00722783" w:rsidRPr="00722783">
        <w:rPr>
          <w:rFonts w:ascii="Calibri Light" w:hAnsi="Calibri Light" w:cs="Calibri Light"/>
          <w:color w:val="000000" w:themeColor="text1"/>
        </w:rPr>
        <w:t>The Development of a VR Wireless Signal Propagation Simulator in Unreal Engine. A Device and Performance Testing</w:t>
      </w:r>
      <w:r w:rsidRPr="00722783">
        <w:rPr>
          <w:rFonts w:ascii="Calibri Light" w:hAnsi="Calibri Light" w:cs="Calibri Light"/>
          <w:color w:val="000000" w:themeColor="text1"/>
        </w:rPr>
        <w:t>," in IT Professional</w:t>
      </w:r>
      <w:r w:rsidR="00722783">
        <w:rPr>
          <w:rFonts w:ascii="Calibri Light" w:hAnsi="Calibri Light" w:cs="Calibri Light"/>
          <w:color w:val="000000" w:themeColor="text1"/>
        </w:rPr>
        <w:t xml:space="preserve"> [In Press]</w:t>
      </w:r>
    </w:p>
    <w:p w14:paraId="7CD60FD5" w14:textId="41EEF753" w:rsidR="00044824" w:rsidRPr="00722783" w:rsidRDefault="00044824" w:rsidP="000C3F25">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 xml:space="preserve">I. Ioannou; </w:t>
      </w:r>
      <w:r w:rsidRPr="00722783">
        <w:rPr>
          <w:rFonts w:ascii="Calibri Light" w:hAnsi="Calibri Light" w:cs="Calibri Light"/>
          <w:b/>
          <w:bCs/>
          <w:color w:val="000000" w:themeColor="text1"/>
        </w:rPr>
        <w:t>M. Raspopoulos</w:t>
      </w:r>
      <w:r w:rsidRPr="00722783">
        <w:rPr>
          <w:rFonts w:ascii="Calibri Light" w:hAnsi="Calibri Light" w:cs="Calibri Light"/>
          <w:color w:val="000000" w:themeColor="text1"/>
        </w:rPr>
        <w:t xml:space="preserve">; P. </w:t>
      </w:r>
      <w:proofErr w:type="spellStart"/>
      <w:r w:rsidRPr="00722783">
        <w:rPr>
          <w:rFonts w:ascii="Calibri Light" w:hAnsi="Calibri Light" w:cs="Calibri Light"/>
          <w:color w:val="000000" w:themeColor="text1"/>
        </w:rPr>
        <w:t>Nagaradjane</w:t>
      </w:r>
      <w:proofErr w:type="spellEnd"/>
      <w:r w:rsidRPr="00722783">
        <w:rPr>
          <w:rFonts w:ascii="Calibri Light" w:hAnsi="Calibri Light" w:cs="Calibri Light"/>
          <w:color w:val="000000" w:themeColor="text1"/>
        </w:rPr>
        <w:t xml:space="preserve">; C. </w:t>
      </w:r>
      <w:proofErr w:type="spellStart"/>
      <w:proofErr w:type="gramStart"/>
      <w:r w:rsidRPr="00722783">
        <w:rPr>
          <w:rFonts w:ascii="Calibri Light" w:hAnsi="Calibri Light" w:cs="Calibri Light"/>
          <w:color w:val="000000" w:themeColor="text1"/>
        </w:rPr>
        <w:t>Christophorou,W</w:t>
      </w:r>
      <w:proofErr w:type="spellEnd"/>
      <w:r w:rsidRPr="00722783">
        <w:rPr>
          <w:rFonts w:ascii="Calibri Light" w:hAnsi="Calibri Light" w:cs="Calibri Light"/>
          <w:color w:val="000000" w:themeColor="text1"/>
        </w:rPr>
        <w:t>.</w:t>
      </w:r>
      <w:proofErr w:type="gramEnd"/>
      <w:r w:rsidRPr="00722783">
        <w:rPr>
          <w:rFonts w:ascii="Calibri Light" w:hAnsi="Calibri Light" w:cs="Calibri Light"/>
          <w:color w:val="000000" w:themeColor="text1"/>
        </w:rPr>
        <w:t xml:space="preserve"> A. Aziz, V. Vasiliou, A. </w:t>
      </w:r>
      <w:proofErr w:type="spellStart"/>
      <w:r w:rsidRPr="00722783">
        <w:rPr>
          <w:rFonts w:ascii="Calibri Light" w:hAnsi="Calibri Light" w:cs="Calibri Light"/>
          <w:color w:val="000000" w:themeColor="text1"/>
        </w:rPr>
        <w:t>Pistillides</w:t>
      </w:r>
      <w:proofErr w:type="spellEnd"/>
      <w:r w:rsidRPr="00722783">
        <w:rPr>
          <w:rFonts w:ascii="Calibri Light" w:hAnsi="Calibri Light" w:cs="Calibri Light"/>
          <w:color w:val="000000" w:themeColor="text1"/>
        </w:rPr>
        <w:t>, “</w:t>
      </w:r>
      <w:proofErr w:type="spellStart"/>
      <w:r w:rsidRPr="00722783">
        <w:rPr>
          <w:rFonts w:ascii="Calibri Light" w:hAnsi="Calibri Light" w:cs="Calibri Light"/>
          <w:color w:val="000000" w:themeColor="text1"/>
        </w:rPr>
        <w:t>DeepRISBeam</w:t>
      </w:r>
      <w:proofErr w:type="spellEnd"/>
      <w:r w:rsidRPr="00722783">
        <w:rPr>
          <w:rFonts w:ascii="Calibri Light" w:hAnsi="Calibri Light" w:cs="Calibri Light"/>
          <w:color w:val="000000" w:themeColor="text1"/>
        </w:rPr>
        <w:t xml:space="preserve">: Deep Learning-based RIS Beam Management for Radio Channel Optimization,” </w:t>
      </w:r>
      <w:r w:rsidRPr="00722783">
        <w:rPr>
          <w:rFonts w:ascii="Calibri Light" w:hAnsi="Calibri Light" w:cs="Calibri Light"/>
          <w:i/>
          <w:iCs/>
          <w:color w:val="000000" w:themeColor="text1"/>
        </w:rPr>
        <w:t>in IEEE Access</w:t>
      </w:r>
      <w:r w:rsidRPr="00722783">
        <w:rPr>
          <w:rFonts w:ascii="Calibri Light" w:hAnsi="Calibri Light" w:cs="Calibri Light"/>
          <w:color w:val="000000" w:themeColor="text1"/>
        </w:rPr>
        <w:t xml:space="preserve">, </w:t>
      </w:r>
      <w:r w:rsidRPr="00722783">
        <w:rPr>
          <w:rFonts w:ascii="Calibri Light" w:hAnsi="Calibri Light" w:cs="Calibri Light"/>
          <w:b/>
          <w:bCs/>
          <w:color w:val="000000" w:themeColor="text1"/>
        </w:rPr>
        <w:t>2024</w:t>
      </w:r>
      <w:r w:rsidRPr="00722783">
        <w:rPr>
          <w:rFonts w:ascii="Calibri Light" w:hAnsi="Calibri Light" w:cs="Calibri Light"/>
          <w:color w:val="000000" w:themeColor="text1"/>
        </w:rPr>
        <w:t xml:space="preserve"> </w:t>
      </w:r>
      <w:proofErr w:type="spellStart"/>
      <w:r w:rsidRPr="00722783">
        <w:rPr>
          <w:rFonts w:ascii="Calibri Light" w:hAnsi="Calibri Light" w:cs="Calibri Light"/>
          <w:color w:val="000000" w:themeColor="text1"/>
        </w:rPr>
        <w:t>doi</w:t>
      </w:r>
      <w:proofErr w:type="spellEnd"/>
      <w:r w:rsidRPr="00722783">
        <w:rPr>
          <w:rFonts w:ascii="Calibri Light" w:hAnsi="Calibri Light" w:cs="Calibri Light"/>
          <w:color w:val="000000" w:themeColor="text1"/>
        </w:rPr>
        <w:t>: 10.1109/ACCESS.2024.3411929.</w:t>
      </w:r>
    </w:p>
    <w:p w14:paraId="3F26B522" w14:textId="0BA966B6"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w:t>
      </w:r>
      <w:proofErr w:type="spellStart"/>
      <w:r w:rsidRPr="009D5E1A">
        <w:rPr>
          <w:rFonts w:ascii="Calibri Light" w:hAnsi="Calibri Light" w:cs="Calibri Light"/>
          <w:color w:val="000000" w:themeColor="text1"/>
        </w:rPr>
        <w:t>Millimeter</w:t>
      </w:r>
      <w:proofErr w:type="spellEnd"/>
      <w:r w:rsidRPr="009D5E1A">
        <w:rPr>
          <w:rFonts w:ascii="Calibri Light" w:hAnsi="Calibri Light" w:cs="Calibri Light"/>
          <w:color w:val="000000" w:themeColor="text1"/>
        </w:rPr>
        <w:t xml:space="preserve">-Wave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xml:space="preserve">, </w:t>
      </w:r>
      <w:proofErr w:type="spellStart"/>
      <w:r w:rsidRPr="009D5E1A">
        <w:rPr>
          <w:rFonts w:ascii="Calibri Light" w:hAnsi="Calibri Light" w:cs="Calibri Light"/>
          <w:color w:val="000000" w:themeColor="text1"/>
        </w:rPr>
        <w:t>doi</w:t>
      </w:r>
      <w:proofErr w:type="spellEnd"/>
      <w:r w:rsidRPr="009D5E1A">
        <w:rPr>
          <w:rFonts w:ascii="Calibri Light" w:hAnsi="Calibri Light" w:cs="Calibri Light"/>
          <w:color w:val="000000" w:themeColor="text1"/>
        </w:rPr>
        <w:t>: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w:t>
      </w:r>
      <w:proofErr w:type="spellStart"/>
      <w:r w:rsidRPr="006F41DF">
        <w:rPr>
          <w:rFonts w:ascii="Calibri Light" w:hAnsi="Calibri Light" w:cs="Calibri Light"/>
          <w:color w:val="000000" w:themeColor="text1"/>
        </w:rPr>
        <w:t>doi</w:t>
      </w:r>
      <w:proofErr w:type="spellEnd"/>
      <w:r w:rsidRPr="006F41DF">
        <w:rPr>
          <w:rFonts w:ascii="Calibri Light" w:hAnsi="Calibri Light" w:cs="Calibri Light"/>
          <w:color w:val="000000" w:themeColor="text1"/>
        </w:rPr>
        <w:t xml:space="preserve">: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w:t>
      </w:r>
      <w:proofErr w:type="gramStart"/>
      <w:r w:rsidRPr="004D7DE6">
        <w:rPr>
          <w:rFonts w:ascii="Calibri Light" w:hAnsi="Calibri Light" w:cs="Calibri Light"/>
          <w:color w:val="000000" w:themeColor="text1"/>
        </w:rPr>
        <w:t>In:.</w:t>
      </w:r>
      <w:proofErr w:type="gramEnd"/>
      <w:r w:rsidRPr="004D7DE6">
        <w:rPr>
          <w:rFonts w:ascii="Calibri Light" w:hAnsi="Calibri Light" w:cs="Calibri Light"/>
          <w:color w:val="000000" w:themeColor="text1"/>
        </w:rPr>
        <w:t xml:space="preserve">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w:t>
      </w:r>
      <w:proofErr w:type="gramStart"/>
      <w:r w:rsidR="004D7DE6" w:rsidRPr="004D7DE6">
        <w:rPr>
          <w:rFonts w:ascii="Calibri Light" w:hAnsi="Calibri Light" w:cs="Calibri Light"/>
          <w:color w:val="000000" w:themeColor="text1"/>
        </w:rPr>
        <w:t>67 ,</w:t>
      </w:r>
      <w:proofErr w:type="gramEnd"/>
      <w:r w:rsidR="004D7DE6" w:rsidRPr="004D7DE6">
        <w:rPr>
          <w:rFonts w:ascii="Calibri Light" w:hAnsi="Calibri Light" w:cs="Calibri Light"/>
          <w:color w:val="000000" w:themeColor="text1"/>
        </w:rPr>
        <w:t xml:space="preserve">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 xml:space="preserve">In: </w:t>
      </w:r>
      <w:proofErr w:type="spellStart"/>
      <w:r w:rsidRPr="004D7DE6">
        <w:rPr>
          <w:rFonts w:ascii="Calibri Light" w:hAnsi="Calibri Light" w:cs="Calibri Light"/>
          <w:i/>
          <w:color w:val="000000" w:themeColor="text1"/>
        </w:rPr>
        <w:t>Goluchowski</w:t>
      </w:r>
      <w:proofErr w:type="spellEnd"/>
      <w:r w:rsidRPr="004D7DE6">
        <w:rPr>
          <w:rFonts w:ascii="Calibri Light" w:hAnsi="Calibri Light" w:cs="Calibri Light"/>
          <w:i/>
          <w:color w:val="000000" w:themeColor="text1"/>
        </w:rPr>
        <w:t xml:space="preserve">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of MIMO Systems in FSS environments”, </w:t>
      </w:r>
      <w:r w:rsidRPr="00C05CED">
        <w:rPr>
          <w:rFonts w:ascii="Calibri Light" w:hAnsi="Calibri Light" w:cs="Calibri Light"/>
          <w:i/>
          <w:color w:val="000000" w:themeColor="text1"/>
        </w:rPr>
        <w:t xml:space="preserve">IET Electronic </w:t>
      </w:r>
      <w:proofErr w:type="spellStart"/>
      <w:r w:rsidRPr="00C05CED">
        <w:rPr>
          <w:rFonts w:ascii="Calibri Light" w:hAnsi="Calibri Light" w:cs="Calibri Light"/>
          <w:i/>
          <w:color w:val="000000" w:themeColor="text1"/>
        </w:rPr>
        <w:t>Letters</w:t>
      </w:r>
      <w:r w:rsidRPr="00C05CED">
        <w:rPr>
          <w:rFonts w:ascii="Calibri Light" w:hAnsi="Calibri Light" w:cs="Calibri Light"/>
          <w:color w:val="000000" w:themeColor="text1"/>
        </w:rPr>
        <w:t>,Vol</w:t>
      </w:r>
      <w:proofErr w:type="spellEnd"/>
      <w:r w:rsidRPr="00C05CED">
        <w:rPr>
          <w:rFonts w:ascii="Calibri Light" w:hAnsi="Calibri Light" w:cs="Calibri Light"/>
          <w:color w:val="000000" w:themeColor="text1"/>
        </w:rPr>
        <w:t xml:space="preserve">.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5E6094FA" w14:textId="3A402B37" w:rsidR="0050630D" w:rsidRPr="0050630D" w:rsidRDefault="0050630D"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50630D">
        <w:rPr>
          <w:rFonts w:ascii="Calibri Light" w:hAnsi="Calibri Light" w:cs="Calibri Light"/>
          <w:color w:val="000000" w:themeColor="text1"/>
        </w:rPr>
        <w:t xml:space="preserve">A. Sesyuk, S. Ioannou and </w:t>
      </w:r>
      <w:r w:rsidRPr="0050630D">
        <w:rPr>
          <w:rFonts w:ascii="Calibri Light" w:hAnsi="Calibri Light" w:cs="Calibri Light"/>
          <w:b/>
          <w:bCs/>
          <w:color w:val="000000" w:themeColor="text1"/>
        </w:rPr>
        <w:t>M. Raspopoulos</w:t>
      </w:r>
      <w:r w:rsidRPr="0050630D">
        <w:rPr>
          <w:rFonts w:ascii="Calibri Light" w:hAnsi="Calibri Light" w:cs="Calibri Light"/>
          <w:color w:val="000000" w:themeColor="text1"/>
        </w:rPr>
        <w:t xml:space="preserve">, "3D </w:t>
      </w:r>
      <w:proofErr w:type="spellStart"/>
      <w:r w:rsidRPr="0050630D">
        <w:rPr>
          <w:rFonts w:ascii="Calibri Light" w:hAnsi="Calibri Light" w:cs="Calibri Light"/>
          <w:color w:val="000000" w:themeColor="text1"/>
        </w:rPr>
        <w:t>millimeter</w:t>
      </w:r>
      <w:proofErr w:type="spellEnd"/>
      <w:r w:rsidRPr="0050630D">
        <w:rPr>
          <w:rFonts w:ascii="Calibri Light" w:hAnsi="Calibri Light" w:cs="Calibri Light"/>
          <w:color w:val="000000" w:themeColor="text1"/>
        </w:rPr>
        <w:t xml:space="preserve">-Wave Sensing vs Ultra-Wideband Positioning," 2024 14th International Conference on Indoor Positioning and Indoor Navigation (IPIN), Hong Kong, October 2024. </w:t>
      </w:r>
    </w:p>
    <w:p w14:paraId="3310FABC" w14:textId="5B9E2E3C" w:rsidR="00303DCD" w:rsidRDefault="000C3E4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L. Nisiotis, A. Anikina,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w:t>
      </w:r>
      <w:r w:rsidR="00982C6E" w:rsidRPr="00982C6E">
        <w:rPr>
          <w:rFonts w:ascii="Calibri Light" w:hAnsi="Calibri Light" w:cs="Calibri Light"/>
          <w:color w:val="000000" w:themeColor="text1"/>
        </w:rPr>
        <w:t>Exploring Gaming Technologies, Digital Twins, and VR to Visualise Wireless Propagation Simulations</w:t>
      </w:r>
      <w:r w:rsidR="00982C6E">
        <w:rPr>
          <w:rFonts w:ascii="Calibri Light" w:hAnsi="Calibri Light" w:cs="Calibri Light"/>
          <w:color w:val="000000" w:themeColor="text1"/>
        </w:rPr>
        <w:t>”</w:t>
      </w:r>
      <w:r w:rsidR="00721136">
        <w:rPr>
          <w:rFonts w:ascii="Calibri Light" w:hAnsi="Calibri Light" w:cs="Calibri Light"/>
          <w:color w:val="000000" w:themeColor="text1"/>
        </w:rPr>
        <w:t xml:space="preserve">, </w:t>
      </w:r>
      <w:r w:rsidR="00721136" w:rsidRPr="00D826F6">
        <w:rPr>
          <w:rFonts w:ascii="Calibri Light" w:hAnsi="Calibri Light" w:cs="Calibri Light"/>
          <w:i/>
          <w:iCs/>
          <w:color w:val="000000" w:themeColor="text1"/>
        </w:rPr>
        <w:t>48th IEEE International Conference on Computers, Software, and Applications (COMPSAC 2024)</w:t>
      </w:r>
      <w:r w:rsidR="00721136">
        <w:rPr>
          <w:rFonts w:ascii="Calibri Light" w:hAnsi="Calibri Light" w:cs="Calibri Light"/>
          <w:color w:val="000000" w:themeColor="text1"/>
        </w:rPr>
        <w:t xml:space="preserve">, </w:t>
      </w:r>
      <w:r w:rsidR="001F54B7">
        <w:rPr>
          <w:rFonts w:ascii="Calibri Light" w:hAnsi="Calibri Light" w:cs="Calibri Light"/>
          <w:color w:val="000000" w:themeColor="text1"/>
        </w:rPr>
        <w:t xml:space="preserve">2-4 July </w:t>
      </w:r>
      <w:r w:rsidR="001F54B7" w:rsidRPr="00245683">
        <w:rPr>
          <w:rFonts w:ascii="Calibri Light" w:hAnsi="Calibri Light" w:cs="Calibri Light"/>
          <w:b/>
          <w:bCs/>
          <w:color w:val="000000" w:themeColor="text1"/>
        </w:rPr>
        <w:t>2024</w:t>
      </w:r>
      <w:r w:rsidR="001F54B7">
        <w:rPr>
          <w:rFonts w:ascii="Calibri Light" w:hAnsi="Calibri Light" w:cs="Calibri Light"/>
          <w:color w:val="000000" w:themeColor="text1"/>
        </w:rPr>
        <w:t>, Osaka, Japan (Accepted-to be published)</w:t>
      </w:r>
    </w:p>
    <w:p w14:paraId="42923CC2" w14:textId="72F0234D" w:rsidR="00303DCD" w:rsidRPr="00303DCD" w:rsidRDefault="009055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9055F9">
        <w:rPr>
          <w:rFonts w:ascii="Calibri Light" w:hAnsi="Calibri Light" w:cs="Calibri Light"/>
          <w:color w:val="000000" w:themeColor="text1"/>
        </w:rPr>
        <w:t>I</w:t>
      </w:r>
      <w:r>
        <w:rPr>
          <w:rFonts w:ascii="Calibri Light" w:hAnsi="Calibri Light" w:cs="Calibri Light"/>
          <w:color w:val="000000" w:themeColor="text1"/>
        </w:rPr>
        <w:t>.</w:t>
      </w:r>
      <w:r w:rsidRPr="009055F9">
        <w:rPr>
          <w:rFonts w:ascii="Calibri Light" w:hAnsi="Calibri Light" w:cs="Calibri Light"/>
          <w:color w:val="000000" w:themeColor="text1"/>
        </w:rPr>
        <w:t xml:space="preserve"> Ioannou, M</w:t>
      </w:r>
      <w:r>
        <w:rPr>
          <w:rFonts w:ascii="Calibri Light" w:hAnsi="Calibri Light" w:cs="Calibri Light"/>
          <w:color w:val="000000" w:themeColor="text1"/>
        </w:rPr>
        <w:t>.</w:t>
      </w:r>
      <w:r w:rsidRPr="009055F9">
        <w:rPr>
          <w:rFonts w:ascii="Calibri Light" w:hAnsi="Calibri Light" w:cs="Calibri Light"/>
          <w:color w:val="000000" w:themeColor="text1"/>
        </w:rPr>
        <w:t xml:space="preserve"> Savva,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xml:space="preserve">, </w:t>
      </w:r>
      <w:r w:rsidRPr="009055F9">
        <w:rPr>
          <w:rFonts w:ascii="Calibri Light" w:hAnsi="Calibri Light" w:cs="Calibri Light"/>
          <w:color w:val="000000" w:themeColor="text1"/>
        </w:rPr>
        <w:t>C</w:t>
      </w:r>
      <w:r w:rsidR="00CB49B3">
        <w:rPr>
          <w:rFonts w:ascii="Calibri Light" w:hAnsi="Calibri Light" w:cs="Calibri Light"/>
          <w:color w:val="000000" w:themeColor="text1"/>
        </w:rPr>
        <w:t>.</w:t>
      </w:r>
      <w:r>
        <w:rPr>
          <w:rFonts w:ascii="Calibri Light" w:hAnsi="Calibri Light" w:cs="Calibri Light"/>
          <w:color w:val="000000" w:themeColor="text1"/>
        </w:rPr>
        <w:t xml:space="preserve"> </w:t>
      </w:r>
      <w:proofErr w:type="spellStart"/>
      <w:r>
        <w:rPr>
          <w:rFonts w:ascii="Calibri Light" w:hAnsi="Calibri Light" w:cs="Calibri Light"/>
          <w:color w:val="000000" w:themeColor="text1"/>
        </w:rPr>
        <w:t>Christo</w:t>
      </w:r>
      <w:r w:rsidR="00CB49B3">
        <w:rPr>
          <w:rFonts w:ascii="Calibri Light" w:hAnsi="Calibri Light" w:cs="Calibri Light"/>
          <w:color w:val="000000" w:themeColor="text1"/>
        </w:rPr>
        <w:t>phorou</w:t>
      </w:r>
      <w:proofErr w:type="spellEnd"/>
      <w:r>
        <w:rPr>
          <w:rFonts w:ascii="Calibri Light" w:hAnsi="Calibri Light" w:cs="Calibri Light"/>
          <w:color w:val="000000" w:themeColor="text1"/>
        </w:rPr>
        <w:t>,</w:t>
      </w:r>
      <w:r w:rsidRPr="009055F9">
        <w:rPr>
          <w:rFonts w:ascii="Calibri Light" w:hAnsi="Calibri Light" w:cs="Calibri Light"/>
          <w:color w:val="000000" w:themeColor="text1"/>
        </w:rPr>
        <w:t xml:space="preserve"> V</w:t>
      </w:r>
      <w:r w:rsidR="00CB49B3">
        <w:rPr>
          <w:rFonts w:ascii="Calibri Light" w:hAnsi="Calibri Light" w:cs="Calibri Light"/>
          <w:color w:val="000000" w:themeColor="text1"/>
        </w:rPr>
        <w:t>.</w:t>
      </w:r>
      <w:r w:rsidRPr="009055F9">
        <w:rPr>
          <w:rFonts w:ascii="Calibri Light" w:hAnsi="Calibri Light" w:cs="Calibri Light"/>
          <w:color w:val="000000" w:themeColor="text1"/>
        </w:rPr>
        <w:t xml:space="preserve"> Vassiliou</w:t>
      </w:r>
      <w:r w:rsidR="00CB49B3">
        <w:rPr>
          <w:rFonts w:ascii="Calibri Light" w:hAnsi="Calibri Light" w:cs="Calibri Light"/>
          <w:color w:val="000000" w:themeColor="text1"/>
        </w:rPr>
        <w:t>, “</w:t>
      </w:r>
      <w:r w:rsidR="00CB49B3" w:rsidRPr="00CB49B3">
        <w:rPr>
          <w:rFonts w:ascii="Calibri Light" w:hAnsi="Calibri Light" w:cs="Calibri Light"/>
          <w:color w:val="000000" w:themeColor="text1"/>
        </w:rPr>
        <w:t xml:space="preserve">Revolutionising IoT Network Security </w:t>
      </w:r>
      <w:proofErr w:type="gramStart"/>
      <w:r w:rsidR="00CB49B3" w:rsidRPr="00CB49B3">
        <w:rPr>
          <w:rFonts w:ascii="Calibri Light" w:hAnsi="Calibri Light" w:cs="Calibri Light"/>
          <w:color w:val="000000" w:themeColor="text1"/>
        </w:rPr>
        <w:t>By</w:t>
      </w:r>
      <w:proofErr w:type="gramEnd"/>
      <w:r w:rsidR="00CB49B3" w:rsidRPr="00CB49B3">
        <w:rPr>
          <w:rFonts w:ascii="Calibri Light" w:hAnsi="Calibri Light" w:cs="Calibri Light"/>
          <w:color w:val="000000" w:themeColor="text1"/>
        </w:rPr>
        <w:t xml:space="preserve"> Assessing ML Localisation Techniques Against Jamming Attacks</w:t>
      </w:r>
      <w:r w:rsidR="00CB49B3">
        <w:rPr>
          <w:rFonts w:ascii="Calibri Light" w:hAnsi="Calibri Light" w:cs="Calibri Light"/>
          <w:color w:val="000000" w:themeColor="text1"/>
        </w:rPr>
        <w:t xml:space="preserve">”, </w:t>
      </w:r>
      <w:r w:rsidR="007E6280" w:rsidRPr="00D826F6">
        <w:rPr>
          <w:rFonts w:ascii="Calibri Light" w:hAnsi="Calibri Light" w:cs="Calibri Light"/>
          <w:i/>
          <w:iCs/>
          <w:color w:val="000000" w:themeColor="text1"/>
        </w:rPr>
        <w:t xml:space="preserve">22st </w:t>
      </w:r>
      <w:r w:rsidR="00824EDE" w:rsidRPr="00D826F6">
        <w:rPr>
          <w:rFonts w:ascii="Calibri Light" w:hAnsi="Calibri Light" w:cs="Calibri Light"/>
          <w:i/>
          <w:iCs/>
          <w:color w:val="000000" w:themeColor="text1"/>
        </w:rPr>
        <w:t xml:space="preserve">IEEE </w:t>
      </w:r>
      <w:r w:rsidR="007E6280" w:rsidRPr="00D826F6">
        <w:rPr>
          <w:rFonts w:ascii="Calibri Light" w:hAnsi="Calibri Light" w:cs="Calibri Light"/>
          <w:i/>
          <w:iCs/>
          <w:color w:val="000000" w:themeColor="text1"/>
        </w:rPr>
        <w:t xml:space="preserve">Mediterranean Communication and Computer Networking Conference </w:t>
      </w:r>
      <w:proofErr w:type="spellStart"/>
      <w:r w:rsidR="007E6280" w:rsidRPr="00D826F6">
        <w:rPr>
          <w:rFonts w:ascii="Calibri Light" w:hAnsi="Calibri Light" w:cs="Calibri Light"/>
          <w:i/>
          <w:iCs/>
          <w:color w:val="000000" w:themeColor="text1"/>
        </w:rPr>
        <w:t>MedComNet</w:t>
      </w:r>
      <w:proofErr w:type="spellEnd"/>
      <w:r w:rsidR="007E6280">
        <w:rPr>
          <w:rFonts w:ascii="Calibri Light" w:hAnsi="Calibri Light" w:cs="Calibri Light"/>
          <w:color w:val="000000" w:themeColor="text1"/>
        </w:rPr>
        <w:t xml:space="preserve"> 2024, </w:t>
      </w:r>
      <w:r w:rsidR="00303DCD">
        <w:rPr>
          <w:rFonts w:ascii="Calibri Light" w:hAnsi="Calibri Light" w:cs="Calibri Light"/>
          <w:color w:val="000000" w:themeColor="text1"/>
        </w:rPr>
        <w:t xml:space="preserve">11-13 June </w:t>
      </w:r>
      <w:r w:rsidR="00303DCD" w:rsidRPr="00245683">
        <w:rPr>
          <w:rFonts w:ascii="Calibri Light" w:hAnsi="Calibri Light" w:cs="Calibri Light"/>
          <w:b/>
          <w:bCs/>
          <w:color w:val="000000" w:themeColor="text1"/>
        </w:rPr>
        <w:t>2024</w:t>
      </w:r>
      <w:r w:rsidR="00303DCD">
        <w:rPr>
          <w:rFonts w:ascii="Calibri Light" w:hAnsi="Calibri Light" w:cs="Calibri Light"/>
          <w:color w:val="000000" w:themeColor="text1"/>
        </w:rPr>
        <w:t>, Nizza, France. (</w:t>
      </w:r>
      <w:r w:rsidR="008A1F39">
        <w:rPr>
          <w:rFonts w:ascii="Calibri Light" w:hAnsi="Calibri Light" w:cs="Calibri Light"/>
          <w:color w:val="000000" w:themeColor="text1"/>
        </w:rPr>
        <w:t>accepted – to be published</w:t>
      </w:r>
      <w:r w:rsidR="00303DCD">
        <w:rPr>
          <w:rFonts w:ascii="Calibri Light" w:hAnsi="Calibri Light" w:cs="Calibri Light"/>
          <w:color w:val="000000" w:themeColor="text1"/>
        </w:rPr>
        <w:t>)</w:t>
      </w:r>
    </w:p>
    <w:p w14:paraId="1FEE02B3" w14:textId="213C7DB2"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lastRenderedPageBreak/>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w:t>
      </w:r>
      <w:proofErr w:type="spellStart"/>
      <w:r w:rsidRPr="00207AF1">
        <w:rPr>
          <w:rFonts w:ascii="Calibri Light" w:hAnsi="Calibri Light" w:cs="Calibri Light"/>
          <w:color w:val="000000" w:themeColor="text1"/>
        </w:rPr>
        <w:t>millimeter</w:t>
      </w:r>
      <w:proofErr w:type="spellEnd"/>
      <w:r w:rsidRPr="00207AF1">
        <w:rPr>
          <w:rFonts w:ascii="Calibri Light" w:hAnsi="Calibri Light" w:cs="Calibri Light"/>
          <w:color w:val="000000" w:themeColor="text1"/>
        </w:rPr>
        <w:t xml:space="preserve">-Wave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xml:space="preserve">, pp. 1-7, </w:t>
      </w:r>
      <w:proofErr w:type="spellStart"/>
      <w:r w:rsidRPr="00207AF1">
        <w:rPr>
          <w:rFonts w:ascii="Calibri Light" w:hAnsi="Calibri Light" w:cs="Calibri Light"/>
          <w:color w:val="000000" w:themeColor="text1"/>
        </w:rPr>
        <w:t>doi</w:t>
      </w:r>
      <w:proofErr w:type="spellEnd"/>
      <w:r w:rsidRPr="00207AF1">
        <w:rPr>
          <w:rFonts w:ascii="Calibri Light" w:hAnsi="Calibri Light" w:cs="Calibri Light"/>
          <w:color w:val="000000" w:themeColor="text1"/>
        </w:rPr>
        <w:t>: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2023 31st Mediterranean Conference on Control and Automation (MED), Limassol</w:t>
      </w:r>
      <w:r w:rsidRPr="00D826F6">
        <w:rPr>
          <w:rFonts w:ascii="Calibri Light" w:hAnsi="Calibri Light" w:cs="Calibri Light"/>
          <w:color w:val="000000" w:themeColor="text1"/>
        </w:rPr>
        <w:t xml:space="preserve">, Cyprus, 2023, pp. 137-143, </w:t>
      </w:r>
      <w:proofErr w:type="spellStart"/>
      <w:r w:rsidRPr="00D826F6">
        <w:rPr>
          <w:rFonts w:ascii="Calibri Light" w:hAnsi="Calibri Light" w:cs="Calibri Light"/>
          <w:color w:val="000000" w:themeColor="text1"/>
        </w:rPr>
        <w:t>doi</w:t>
      </w:r>
      <w:proofErr w:type="spellEnd"/>
      <w:r w:rsidRPr="00D826F6">
        <w:rPr>
          <w:rFonts w:ascii="Calibri Light" w:hAnsi="Calibri Light" w:cs="Calibri Light"/>
          <w:color w:val="000000" w:themeColor="text1"/>
        </w:rPr>
        <w:t>: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xml:space="preserve">, S. Christoforou and A. </w:t>
      </w:r>
      <w:proofErr w:type="spellStart"/>
      <w:r w:rsidRPr="0028600B">
        <w:rPr>
          <w:rFonts w:ascii="Calibri Light" w:hAnsi="Calibri Light" w:cs="Calibri Light"/>
          <w:color w:val="000000" w:themeColor="text1"/>
        </w:rPr>
        <w:t>Kamilaris</w:t>
      </w:r>
      <w:proofErr w:type="spellEnd"/>
      <w:r w:rsidRPr="0028600B">
        <w:rPr>
          <w:rFonts w:ascii="Calibri Light" w:hAnsi="Calibri Light" w:cs="Calibri Light"/>
          <w:color w:val="000000" w:themeColor="text1"/>
        </w:rPr>
        <w:t xml:space="preserve">, "Privacy-Preserving Presence Tracing for Pandemics Via Machine-to-Machine Exposure Notifications," 2022 23rd IEEE International Conference on Mobile Data Management (MDM), 2022, pp. 355-360, </w:t>
      </w:r>
      <w:proofErr w:type="spellStart"/>
      <w:r w:rsidRPr="0028600B">
        <w:rPr>
          <w:rFonts w:ascii="Calibri Light" w:hAnsi="Calibri Light" w:cs="Calibri Light"/>
          <w:color w:val="000000" w:themeColor="text1"/>
        </w:rPr>
        <w:t>doi</w:t>
      </w:r>
      <w:proofErr w:type="spellEnd"/>
      <w:r w:rsidRPr="0028600B">
        <w:rPr>
          <w:rFonts w:ascii="Calibri Light" w:hAnsi="Calibri Light" w:cs="Calibri Light"/>
          <w:color w:val="000000" w:themeColor="text1"/>
        </w:rPr>
        <w:t>: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w:t>
      </w:r>
      <w:proofErr w:type="spellStart"/>
      <w:r w:rsidRPr="000538F9">
        <w:rPr>
          <w:rFonts w:ascii="Calibri Light" w:hAnsi="Calibri Light" w:cs="Calibri Light"/>
          <w:color w:val="000000" w:themeColor="text1"/>
        </w:rPr>
        <w:t>doi</w:t>
      </w:r>
      <w:proofErr w:type="spellEnd"/>
      <w:r w:rsidRPr="000538F9">
        <w:rPr>
          <w:rFonts w:ascii="Calibri Light" w:hAnsi="Calibri Light" w:cs="Calibri Light"/>
          <w:color w:val="000000" w:themeColor="text1"/>
        </w:rPr>
        <w:t xml:space="preserve">: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An Adaptive Load Shedding Method for Blackout Prevention in Active Distribution Networks,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Load Shedding Schemes for Islanding Distribution Network Operation,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N. Paspallis, P. Kaimakis “PINSPOT: An </w:t>
      </w:r>
      <w:proofErr w:type="spellStart"/>
      <w:r w:rsidRPr="00653C0B">
        <w:rPr>
          <w:rFonts w:ascii="Calibri Light" w:hAnsi="Calibri Light" w:cs="Calibri Light"/>
          <w:color w:val="000000" w:themeColor="text1"/>
        </w:rPr>
        <w:t>oPen</w:t>
      </w:r>
      <w:proofErr w:type="spellEnd"/>
      <w:r w:rsidRPr="00653C0B">
        <w:rPr>
          <w:rFonts w:ascii="Calibri Light" w:hAnsi="Calibri Light" w:cs="Calibri Light"/>
          <w:color w:val="000000" w:themeColor="text1"/>
        </w:rPr>
        <w:t xml:space="preserve"> platform for </w:t>
      </w:r>
      <w:proofErr w:type="spellStart"/>
      <w:r w:rsidRPr="00653C0B">
        <w:rPr>
          <w:rFonts w:ascii="Calibri Light" w:hAnsi="Calibri Light" w:cs="Calibri Light"/>
          <w:color w:val="000000" w:themeColor="text1"/>
        </w:rPr>
        <w:t>INtelligent</w:t>
      </w:r>
      <w:proofErr w:type="spellEnd"/>
      <w:r w:rsidRPr="00653C0B">
        <w:rPr>
          <w:rFonts w:ascii="Calibri Light" w:hAnsi="Calibri Light" w:cs="Calibri Light"/>
          <w:color w:val="000000" w:themeColor="text1"/>
        </w:rPr>
        <w:t xml:space="preserve"> context-</w:t>
      </w:r>
      <w:proofErr w:type="spellStart"/>
      <w:r w:rsidRPr="00653C0B">
        <w:rPr>
          <w:rFonts w:ascii="Calibri Light" w:hAnsi="Calibri Light" w:cs="Calibri Light"/>
          <w:color w:val="000000" w:themeColor="text1"/>
        </w:rPr>
        <w:t>baSed</w:t>
      </w:r>
      <w:proofErr w:type="spellEnd"/>
      <w:r w:rsidRPr="00653C0B">
        <w:rPr>
          <w:rFonts w:ascii="Calibri Light" w:hAnsi="Calibri Light" w:cs="Calibri Light"/>
          <w:color w:val="000000" w:themeColor="text1"/>
        </w:rPr>
        <w:t xml:space="preserve"> Indoor </w:t>
      </w:r>
      <w:proofErr w:type="spellStart"/>
      <w:r w:rsidRPr="00653C0B">
        <w:rPr>
          <w:rFonts w:ascii="Calibri Light" w:hAnsi="Calibri Light" w:cs="Calibri Light"/>
          <w:color w:val="000000" w:themeColor="text1"/>
        </w:rPr>
        <w:t>POsiTioning</w:t>
      </w:r>
      <w:proofErr w:type="spellEnd"/>
      <w:r w:rsidRPr="00653C0B">
        <w:rPr>
          <w:rFonts w:ascii="Calibri Light" w:hAnsi="Calibri Light" w:cs="Calibri Light"/>
          <w:color w:val="000000" w:themeColor="text1"/>
        </w:rPr>
        <w:t>”.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w:t>
      </w:r>
      <w:proofErr w:type="gramStart"/>
      <w:r w:rsidRPr="008E7D11">
        <w:rPr>
          <w:rFonts w:ascii="Calibri Light" w:hAnsi="Calibri Light" w:cs="Calibri Light"/>
          <w:color w:val="000000" w:themeColor="text1"/>
        </w:rPr>
        <w:t>Paspallis ,</w:t>
      </w:r>
      <w:proofErr w:type="gramEnd"/>
      <w:r w:rsidRPr="008E7D11">
        <w:rPr>
          <w:rFonts w:ascii="Calibri Light" w:hAnsi="Calibri Light" w:cs="Calibri Light"/>
          <w:color w:val="000000" w:themeColor="text1"/>
        </w:rPr>
        <w:t xml:space="preserve"> I. Polycarpou , P. Andreou , J. Antoniou , P. Kaimakis, </w:t>
      </w:r>
      <w:r w:rsidRPr="00044824">
        <w:rPr>
          <w:rFonts w:ascii="Calibri Light" w:hAnsi="Calibri Light" w:cs="Calibri Light"/>
          <w:b/>
          <w:bCs/>
          <w:color w:val="000000" w:themeColor="text1"/>
        </w:rPr>
        <w:t>M. Raspopoulos</w:t>
      </w:r>
      <w:r w:rsidRPr="008E7D11">
        <w:rPr>
          <w:rFonts w:ascii="Calibri Light" w:hAnsi="Calibri Light" w:cs="Calibri Light"/>
          <w:color w:val="000000" w:themeColor="text1"/>
        </w:rPr>
        <w:t xml:space="preserve">  and M. Terzi (2018). An Experience Report on the Effectiveness of Five Themed Workshops at Inspiring High School Students to Learn Coding. In: 23rd Annual ACM Conference on Innovation and Technology in Computer Science Education, July 2-4, 2018, </w:t>
      </w:r>
      <w:proofErr w:type="spellStart"/>
      <w:r w:rsidRPr="008E7D11">
        <w:rPr>
          <w:rFonts w:ascii="Calibri Light" w:hAnsi="Calibri Light" w:cs="Calibri Light"/>
          <w:color w:val="000000" w:themeColor="text1"/>
        </w:rPr>
        <w:t>Pyla</w:t>
      </w:r>
      <w:proofErr w:type="spellEnd"/>
      <w:r w:rsidRPr="008E7D11">
        <w:rPr>
          <w:rFonts w:ascii="Calibri Light" w:hAnsi="Calibri Light" w:cs="Calibri Light"/>
          <w:color w:val="000000" w:themeColor="text1"/>
        </w:rPr>
        <w:t>,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proofErr w:type="gramStart"/>
      <w:r w:rsidRPr="00C05CED">
        <w:rPr>
          <w:rFonts w:ascii="Calibri Light" w:hAnsi="Calibri Light" w:cs="Calibri Light"/>
          <w:bCs/>
          <w:color w:val="000000" w:themeColor="text1"/>
        </w:rPr>
        <w:t>”</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w:t>
      </w:r>
      <w:proofErr w:type="gramEnd"/>
      <w:r w:rsidRPr="00C05CED">
        <w:rPr>
          <w:rFonts w:ascii="Calibri Light" w:hAnsi="Calibri Light" w:cs="Calibri Light"/>
          <w:i/>
          <w:iCs/>
          <w:color w:val="000000" w:themeColor="text1"/>
        </w:rPr>
        <w:t>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xml:space="preserve">, "Active Life Coach: Towards a </w:t>
      </w:r>
      <w:proofErr w:type="spellStart"/>
      <w:r w:rsidRPr="00C05CED">
        <w:rPr>
          <w:rFonts w:ascii="Calibri Light" w:hAnsi="Calibri Light" w:cs="Calibri Light"/>
          <w:color w:val="000000" w:themeColor="text1"/>
        </w:rPr>
        <w:t>Framewo</w:t>
      </w:r>
      <w:proofErr w:type="spellEnd"/>
      <w:r w:rsidR="001A543A">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rk</w:t>
      </w:r>
      <w:proofErr w:type="spellEnd"/>
      <w:r w:rsidRPr="00C05CED">
        <w:rPr>
          <w:rFonts w:ascii="Calibri Light" w:hAnsi="Calibri Light" w:cs="Calibri Light"/>
          <w:color w:val="000000" w:themeColor="text1"/>
        </w:rPr>
        <w:t xml:space="preserve">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xml:space="preserve">),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w:t>
      </w:r>
      <w:proofErr w:type="spellStart"/>
      <w:proofErr w:type="gramStart"/>
      <w:r w:rsidRPr="00C05CED">
        <w:rPr>
          <w:rFonts w:ascii="Calibri Light" w:hAnsi="Calibri Light" w:cs="Calibri Light"/>
          <w:color w:val="000000" w:themeColor="text1"/>
        </w:rPr>
        <w:t>Arambasic,J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w:t>
      </w:r>
      <w:proofErr w:type="gramStart"/>
      <w:r w:rsidRPr="00C05CED">
        <w:rPr>
          <w:rFonts w:ascii="Calibri Light" w:hAnsi="Calibri Light" w:cs="Calibri Light"/>
          <w:color w:val="000000" w:themeColor="text1"/>
        </w:rPr>
        <w:t>4,Casablanca</w:t>
      </w:r>
      <w:proofErr w:type="gramEnd"/>
      <w:r w:rsidRPr="00C05CED">
        <w:rPr>
          <w:rFonts w:ascii="Calibri Light" w:hAnsi="Calibri Light" w:cs="Calibri Light"/>
          <w:color w:val="000000" w:themeColor="text1"/>
        </w:rPr>
        <w:t>,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Quiros,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S. Stavrou, "</w:t>
      </w:r>
      <w:proofErr w:type="spellStart"/>
      <w:r w:rsidRPr="00C05CED">
        <w:rPr>
          <w:rFonts w:ascii="Calibri Light" w:hAnsi="Calibri Light" w:cs="Calibri Light"/>
          <w:color w:val="000000" w:themeColor="text1"/>
        </w:rPr>
        <w:t>Self Positioning</w:t>
      </w:r>
      <w:proofErr w:type="spellEnd"/>
      <w:r w:rsidRPr="00C05CED">
        <w:rPr>
          <w:rFonts w:ascii="Calibri Light" w:hAnsi="Calibri Light" w:cs="Calibri Light"/>
          <w:color w:val="000000" w:themeColor="text1"/>
        </w:rPr>
        <w:t xml:space="preserve"> and mapping or rectangular rooms with sectorized narrowband antennas", </w:t>
      </w:r>
      <w:proofErr w:type="spellStart"/>
      <w:r w:rsidRPr="00C05CED">
        <w:rPr>
          <w:rFonts w:ascii="Calibri Light" w:hAnsi="Calibri Light" w:cs="Calibri Light"/>
          <w:i/>
          <w:color w:val="000000" w:themeColor="text1"/>
        </w:rPr>
        <w:t>SoftCOM</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w:t>
      </w:r>
      <w:proofErr w:type="spellStart"/>
      <w:r w:rsidRPr="00C05CED">
        <w:rPr>
          <w:rFonts w:ascii="Calibri Light" w:hAnsi="Calibri Light" w:cs="Calibri Light"/>
          <w:color w:val="000000" w:themeColor="text1"/>
        </w:rPr>
        <w:t>Modeling</w:t>
      </w:r>
      <w:proofErr w:type="spellEnd"/>
      <w:r w:rsidRPr="00C05CED">
        <w:rPr>
          <w:rFonts w:ascii="Calibri Light" w:hAnsi="Calibri Light" w:cs="Calibri Light"/>
          <w:color w:val="000000" w:themeColor="text1"/>
        </w:rPr>
        <w:t xml:space="preserve"> for Indoor Localization Purposes”, </w:t>
      </w:r>
      <w:r w:rsidRPr="00C05CED">
        <w:rPr>
          <w:rFonts w:ascii="Calibri Light" w:hAnsi="Calibri Light" w:cs="Calibri Light"/>
          <w:i/>
          <w:color w:val="000000" w:themeColor="text1"/>
        </w:rPr>
        <w:t xml:space="preserve">The International Workshop on Computer-Aided </w:t>
      </w:r>
      <w:proofErr w:type="spellStart"/>
      <w:r w:rsidRPr="00C05CED">
        <w:rPr>
          <w:rFonts w:ascii="Calibri Light" w:hAnsi="Calibri Light" w:cs="Calibri Light"/>
          <w:i/>
          <w:color w:val="000000" w:themeColor="text1"/>
        </w:rPr>
        <w:t>Modeling</w:t>
      </w:r>
      <w:proofErr w:type="spellEnd"/>
      <w:r w:rsidRPr="00C05CED">
        <w:rPr>
          <w:rFonts w:ascii="Calibri Light" w:hAnsi="Calibri Light" w:cs="Calibri Light"/>
          <w:i/>
          <w:color w:val="000000" w:themeColor="text1"/>
        </w:rPr>
        <w:t xml:space="preserve">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B. Denis, M. D. Noes, </w:t>
      </w:r>
      <w:proofErr w:type="spellStart"/>
      <w:r w:rsidRPr="00C05CED">
        <w:rPr>
          <w:rFonts w:ascii="Calibri Light" w:hAnsi="Calibri Light" w:cs="Calibri Light"/>
          <w:color w:val="000000" w:themeColor="text1"/>
        </w:rPr>
        <w:t>M.Laaraiedh</w:t>
      </w:r>
      <w:proofErr w:type="spellEnd"/>
      <w:r w:rsidRPr="00C05CED">
        <w:rPr>
          <w:rFonts w:ascii="Calibri Light" w:hAnsi="Calibri Light" w:cs="Calibri Light"/>
          <w:color w:val="000000" w:themeColor="text1"/>
        </w:rPr>
        <w:t xml:space="preserve">,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J.n</w:t>
      </w:r>
      <w:proofErr w:type="spellEnd"/>
      <w:r w:rsidRPr="00C05CED">
        <w:rPr>
          <w:rFonts w:ascii="Calibri Light" w:hAnsi="Calibri Light" w:cs="Calibri Light"/>
          <w:color w:val="000000" w:themeColor="text1"/>
        </w:rPr>
        <w:t xml:space="preserv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w:t>
      </w:r>
      <w:proofErr w:type="spellStart"/>
      <w:r w:rsidRPr="00C05CED">
        <w:rPr>
          <w:rFonts w:ascii="Calibri Light" w:hAnsi="Calibri Light" w:cs="Calibri Light"/>
          <w:color w:val="000000" w:themeColor="text1"/>
        </w:rPr>
        <w:t>Raulefs</w:t>
      </w:r>
      <w:proofErr w:type="spellEnd"/>
      <w:r w:rsidRPr="00C05CED">
        <w:rPr>
          <w:rFonts w:ascii="Calibri Light" w:hAnsi="Calibri Light" w:cs="Calibri Light"/>
          <w:color w:val="000000" w:themeColor="text1"/>
        </w:rPr>
        <w:t xml:space="preserve">, " Context-Awareness and Self-Localization in Wireless Networks: The WHERE2 Proposals", </w:t>
      </w:r>
      <w:r w:rsidRPr="00C05CED">
        <w:rPr>
          <w:rFonts w:ascii="Calibri Light" w:hAnsi="Calibri Light" w:cs="Calibri Light"/>
          <w:i/>
          <w:color w:val="000000" w:themeColor="text1"/>
        </w:rPr>
        <w:t xml:space="preserve">ICT-Future Network and </w:t>
      </w:r>
      <w:proofErr w:type="spellStart"/>
      <w:r w:rsidRPr="00C05CED">
        <w:rPr>
          <w:rFonts w:ascii="Calibri Light" w:hAnsi="Calibri Light" w:cs="Calibri Light"/>
          <w:i/>
          <w:color w:val="000000" w:themeColor="text1"/>
        </w:rPr>
        <w:t>MobileSummit</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Berlin,Germany</w:t>
      </w:r>
      <w:proofErr w:type="spellEnd"/>
      <w:r w:rsidRPr="00C05CED">
        <w:rPr>
          <w:rFonts w:ascii="Calibri Light" w:hAnsi="Calibri Light" w:cs="Calibri Light"/>
          <w:color w:val="000000" w:themeColor="text1"/>
        </w:rPr>
        <w:t>,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 xml:space="preserve">M. </w:t>
      </w:r>
      <w:proofErr w:type="spellStart"/>
      <w:proofErr w:type="gramStart"/>
      <w:r w:rsidRPr="00C05CED">
        <w:rPr>
          <w:rFonts w:ascii="Calibri Light" w:hAnsi="Calibri Light" w:cs="Calibri Light"/>
          <w:b/>
          <w:color w:val="000000" w:themeColor="text1"/>
        </w:rPr>
        <w:t>Raspopoulos</w:t>
      </w:r>
      <w:r w:rsidRPr="00C05CED">
        <w:rPr>
          <w:rFonts w:ascii="Calibri Light" w:hAnsi="Calibri Light" w:cs="Calibri Light"/>
          <w:color w:val="000000" w:themeColor="text1"/>
        </w:rPr>
        <w:t>,B</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Denis,M</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Laaraiedh,J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Domınguez,L</w:t>
      </w:r>
      <w:proofErr w:type="spellEnd"/>
      <w:r w:rsidRPr="00C05CED">
        <w:rPr>
          <w:rFonts w:ascii="Calibri Light" w:hAnsi="Calibri Light" w:cs="Calibri Light"/>
          <w:color w:val="000000" w:themeColor="text1"/>
        </w:rPr>
        <w:t xml:space="preserve">. de </w:t>
      </w:r>
      <w:proofErr w:type="spellStart"/>
      <w:r w:rsidRPr="00C05CED">
        <w:rPr>
          <w:rFonts w:ascii="Calibri Light" w:hAnsi="Calibri Light" w:cs="Calibri Light"/>
          <w:color w:val="000000" w:themeColor="text1"/>
        </w:rPr>
        <w:t>Celis,D</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Slock,G</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Agapiou,J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Stephan,S</w:t>
      </w:r>
      <w:proofErr w:type="spellEnd"/>
      <w:r w:rsidRPr="00C05CED">
        <w:rPr>
          <w:rFonts w:ascii="Calibri Light" w:hAnsi="Calibri Light" w:cs="Calibri Light"/>
          <w:color w:val="000000" w:themeColor="text1"/>
        </w:rPr>
        <w:t xml:space="preserve">.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proofErr w:type="spellStart"/>
      <w:r w:rsidRPr="00C05CED">
        <w:rPr>
          <w:rFonts w:ascii="Calibri Light" w:hAnsi="Calibri Light" w:cs="Calibri Light"/>
          <w:color w:val="000000" w:themeColor="text1"/>
        </w:rPr>
        <w:t>J.Bastos</w:t>
      </w:r>
      <w:proofErr w:type="spellEnd"/>
      <w:r w:rsidRPr="00C05CED">
        <w:rPr>
          <w:rFonts w:ascii="Calibri Light" w:hAnsi="Calibri Light" w:cs="Calibri Light"/>
          <w:color w:val="000000" w:themeColor="text1"/>
        </w:rPr>
        <w:t xml:space="preserve">, V. Monteiro, J. Rodriguez, R. Aguero, D. Gomez, Y. Fernandez, M. Pena, F. Baber, C. Verikoukis, J. Herrero, B. </w:t>
      </w:r>
      <w:proofErr w:type="spellStart"/>
      <w:r w:rsidRPr="00C05CED">
        <w:rPr>
          <w:rFonts w:ascii="Calibri Light" w:hAnsi="Calibri Light" w:cs="Calibri Light"/>
          <w:color w:val="000000" w:themeColor="text1"/>
        </w:rPr>
        <w:t>Cendon</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w:t>
      </w:r>
      <w:proofErr w:type="spellStart"/>
      <w:r w:rsidRPr="00C05CED">
        <w:rPr>
          <w:rFonts w:ascii="Calibri Light" w:hAnsi="Calibri Light" w:cs="Calibri Light"/>
          <w:color w:val="000000" w:themeColor="text1"/>
        </w:rPr>
        <w:t>Tafazolli</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w:t>
      </w:r>
      <w:proofErr w:type="spellStart"/>
      <w:r w:rsidRPr="00C05CED">
        <w:rPr>
          <w:rFonts w:ascii="Calibri Light" w:hAnsi="Calibri Light" w:cs="Calibri Light"/>
          <w:color w:val="000000" w:themeColor="text1"/>
        </w:rPr>
        <w:t>Noquet</w:t>
      </w:r>
      <w:proofErr w:type="spellEnd"/>
      <w:r w:rsidRPr="00C05CED">
        <w:rPr>
          <w:rFonts w:ascii="Calibri Light" w:hAnsi="Calibri Light" w:cs="Calibri Light"/>
          <w:color w:val="000000" w:themeColor="text1"/>
        </w:rPr>
        <w:t xml:space="preserve">, K. </w:t>
      </w:r>
      <w:proofErr w:type="spellStart"/>
      <w:r w:rsidRPr="00C05CED">
        <w:rPr>
          <w:rFonts w:ascii="Calibri Light" w:hAnsi="Calibri Light" w:cs="Calibri Light"/>
          <w:color w:val="000000" w:themeColor="text1"/>
        </w:rPr>
        <w:t>Sithamparanathan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Á.Gomes</w:t>
      </w:r>
      <w:proofErr w:type="spellEnd"/>
      <w:r w:rsidRPr="00C05CED">
        <w:rPr>
          <w:rFonts w:ascii="Calibri Light" w:hAnsi="Calibri Light" w:cs="Calibri Light"/>
          <w:color w:val="000000" w:themeColor="text1"/>
        </w:rPr>
        <w:t xml:space="preserve">, R. Piesiewicz, H. Mokrani, A. </w:t>
      </w:r>
      <w:proofErr w:type="spellStart"/>
      <w:r w:rsidRPr="00C05CED">
        <w:rPr>
          <w:rFonts w:ascii="Calibri Light" w:hAnsi="Calibri Light" w:cs="Calibri Light"/>
          <w:color w:val="000000" w:themeColor="text1"/>
        </w:rPr>
        <w:t>Foglar</w:t>
      </w:r>
      <w:proofErr w:type="spellEnd"/>
      <w:r w:rsidRPr="00C05CED">
        <w:rPr>
          <w:rFonts w:ascii="Calibri Light" w:hAnsi="Calibri Light" w:cs="Calibri Light"/>
          <w:color w:val="000000" w:themeColor="text1"/>
        </w:rPr>
        <w:t xml:space="preserve"> , C. </w:t>
      </w:r>
      <w:r w:rsidRPr="00C05CED">
        <w:rPr>
          <w:rFonts w:ascii="Calibri Light" w:hAnsi="Calibri Light" w:cs="Calibri Light"/>
          <w:color w:val="000000" w:themeColor="text1"/>
        </w:rPr>
        <w:lastRenderedPageBreak/>
        <w:t xml:space="preserve">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Co-author ‘Influence of the propagation channel on satellite communications - channel dynamics effects on mobile, fixed and optical multimedia applications’, written during EU IST FP6 </w:t>
      </w:r>
      <w:proofErr w:type="spellStart"/>
      <w:r w:rsidRPr="00C05CED">
        <w:rPr>
          <w:rFonts w:ascii="Calibri Light" w:hAnsi="Calibri Light" w:cs="Calibri Light"/>
          <w:color w:val="000000" w:themeColor="text1"/>
        </w:rPr>
        <w:t>SatNEx</w:t>
      </w:r>
      <w:proofErr w:type="spellEnd"/>
      <w:r w:rsidRPr="00C05CED">
        <w:rPr>
          <w:rFonts w:ascii="Calibri Light" w:hAnsi="Calibri Light" w:cs="Calibri Light"/>
          <w:color w:val="000000" w:themeColor="text1"/>
        </w:rPr>
        <w:t xml:space="preserve">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w:t>
      </w:r>
      <w:proofErr w:type="spellStart"/>
      <w:r w:rsidRPr="00C05CED">
        <w:rPr>
          <w:rFonts w:ascii="Calibri Light" w:hAnsi="Calibri Light" w:cs="Calibri Light"/>
          <w:color w:val="000000" w:themeColor="text1"/>
        </w:rPr>
        <w:t>Glafkos</w:t>
      </w:r>
      <w:proofErr w:type="spellEnd"/>
      <w:r w:rsidRPr="00C05CED">
        <w:rPr>
          <w:rFonts w:ascii="Calibri Light" w:hAnsi="Calibri Light" w:cs="Calibri Light"/>
          <w:color w:val="000000" w:themeColor="text1"/>
        </w:rPr>
        <w:t xml:space="preserve">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lastRenderedPageBreak/>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xml:space="preserve">, </w:t>
      </w:r>
      <w:proofErr w:type="spellStart"/>
      <w:r w:rsidR="00276CBD">
        <w:rPr>
          <w:rFonts w:ascii="Calibri Light" w:hAnsi="Calibri Light" w:cs="Calibri Light"/>
          <w:color w:val="000000" w:themeColor="text1"/>
          <w:sz w:val="22"/>
          <w:szCs w:val="22"/>
        </w:rPr>
        <w:t>Larnaca</w:t>
      </w:r>
      <w:proofErr w:type="spellEnd"/>
      <w:r w:rsidR="00276CBD">
        <w:rPr>
          <w:rFonts w:ascii="Calibri Light" w:hAnsi="Calibri Light" w:cs="Calibri Light"/>
          <w:color w:val="000000" w:themeColor="text1"/>
          <w:sz w:val="22"/>
          <w:szCs w:val="22"/>
        </w:rPr>
        <w:t>-Cyprus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33B8A5CF" w14:textId="77777777"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 xml:space="preserve">Firooz </w:t>
      </w:r>
      <w:proofErr w:type="spellStart"/>
      <w:r w:rsidRPr="00AF5BA6">
        <w:rPr>
          <w:rFonts w:ascii="Calibri Light" w:hAnsi="Calibri Light" w:cs="Calibri Light"/>
          <w:color w:val="000000" w:themeColor="text1"/>
        </w:rPr>
        <w:t>Bashshi</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Saghezchi</w:t>
      </w:r>
      <w:proofErr w:type="spellEnd"/>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proofErr w:type="spellStart"/>
      <w:r w:rsidR="00F443B5">
        <w:rPr>
          <w:rFonts w:ascii="Calibri Light" w:hAnsi="Calibri Light" w:cs="Calibri Light"/>
          <w:color w:val="000000" w:themeColor="text1"/>
        </w:rPr>
        <w:t>filed</w:t>
      </w:r>
      <w:proofErr w:type="spellEnd"/>
      <w:r w:rsidR="00F443B5">
        <w:rPr>
          <w:rFonts w:ascii="Calibri Light" w:hAnsi="Calibri Light" w:cs="Calibri Light"/>
          <w:color w:val="000000" w:themeColor="text1"/>
        </w:rPr>
        <w:t xml:space="preserve">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lastRenderedPageBreak/>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TruNET</w:t>
      </w:r>
      <w:proofErr w:type="spellEnd"/>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based on a custom-developed Electromagnetic engine, developed in-house. The simulator’s standard output provides magnitude and phase information of the received electric field, Power Delay Profiles (PDP), Angle of Arrival (</w:t>
      </w:r>
      <w:proofErr w:type="spellStart"/>
      <w:r w:rsidRPr="00C05CED">
        <w:rPr>
          <w:rFonts w:ascii="Calibri Light" w:hAnsi="Calibri Light" w:cs="Calibri Light"/>
          <w:iCs/>
          <w:sz w:val="22"/>
          <w:szCs w:val="22"/>
        </w:rPr>
        <w:t>AoA</w:t>
      </w:r>
      <w:proofErr w:type="spellEnd"/>
      <w:r w:rsidRPr="00C05CED">
        <w:rPr>
          <w:rFonts w:ascii="Calibri Light" w:hAnsi="Calibri Light" w:cs="Calibri Light"/>
          <w:iCs/>
          <w:sz w:val="22"/>
          <w:szCs w:val="22"/>
        </w:rPr>
        <w:t>), Angle of Departure (</w:t>
      </w:r>
      <w:proofErr w:type="spellStart"/>
      <w:r w:rsidRPr="00C05CED">
        <w:rPr>
          <w:rFonts w:ascii="Calibri Light" w:hAnsi="Calibri Light" w:cs="Calibri Light"/>
          <w:iCs/>
          <w:sz w:val="22"/>
          <w:szCs w:val="22"/>
        </w:rPr>
        <w:t>AoD</w:t>
      </w:r>
      <w:proofErr w:type="spellEnd"/>
      <w:r w:rsidRPr="00C05CED">
        <w:rPr>
          <w:rFonts w:ascii="Calibri Light" w:hAnsi="Calibri Light" w:cs="Calibri Light"/>
          <w:iCs/>
          <w:sz w:val="22"/>
          <w:szCs w:val="22"/>
        </w:rPr>
        <w:t xml:space="preserve">) information, SNR, SNIR and C/I information. The simulator’s core functionality is further extended through </w:t>
      </w:r>
      <w:proofErr w:type="gramStart"/>
      <w:r w:rsidRPr="00C05CED">
        <w:rPr>
          <w:rFonts w:ascii="Calibri Light" w:hAnsi="Calibri Light" w:cs="Calibri Light"/>
          <w:iCs/>
          <w:sz w:val="22"/>
          <w:szCs w:val="22"/>
        </w:rPr>
        <w:t>a number of</w:t>
      </w:r>
      <w:proofErr w:type="gramEnd"/>
      <w:r w:rsidRPr="00C05CED">
        <w:rPr>
          <w:rFonts w:ascii="Calibri Light" w:hAnsi="Calibri Light" w:cs="Calibri Light"/>
          <w:iCs/>
          <w:sz w:val="22"/>
          <w:szCs w:val="22"/>
        </w:rPr>
        <w:t xml:space="preserve"> telecommunication modules and connectors. Examples of these modules and connectors include MIMO modules, UWB modules, NS2/</w:t>
      </w:r>
      <w:proofErr w:type="spellStart"/>
      <w:r w:rsidRPr="00C05CED">
        <w:rPr>
          <w:rFonts w:ascii="Calibri Light" w:hAnsi="Calibri Light" w:cs="Calibri Light"/>
          <w:iCs/>
          <w:sz w:val="22"/>
          <w:szCs w:val="22"/>
        </w:rPr>
        <w:t>Matlab</w:t>
      </w:r>
      <w:proofErr w:type="spellEnd"/>
      <w:r w:rsidRPr="00C05CED">
        <w:rPr>
          <w:rFonts w:ascii="Calibri Light" w:hAnsi="Calibri Light" w:cs="Calibri Light"/>
          <w:iCs/>
          <w:sz w:val="22"/>
          <w:szCs w:val="22"/>
        </w:rPr>
        <w:t xml:space="preserve"> connectors for supporting higher OSI-layer simulations, </w:t>
      </w:r>
      <w:proofErr w:type="spellStart"/>
      <w:r w:rsidRPr="00C05CED">
        <w:rPr>
          <w:rFonts w:ascii="Calibri Light" w:hAnsi="Calibri Light" w:cs="Calibri Light"/>
          <w:iCs/>
          <w:sz w:val="22"/>
          <w:szCs w:val="22"/>
        </w:rPr>
        <w:t>WiFi</w:t>
      </w:r>
      <w:proofErr w:type="spellEnd"/>
      <w:r w:rsidRPr="00C05CED">
        <w:rPr>
          <w:rFonts w:ascii="Calibri Light" w:hAnsi="Calibri Light" w:cs="Calibri Light"/>
          <w:iCs/>
          <w:sz w:val="22"/>
          <w:szCs w:val="22"/>
        </w:rPr>
        <w:t xml:space="preserve">/LTE modules, localisation modules etc.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xml:space="preserve">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WiFi</w:t>
      </w:r>
      <w:proofErr w:type="spellEnd"/>
      <w:r w:rsidRPr="00C05CED">
        <w:rPr>
          <w:rFonts w:ascii="Calibri Light" w:hAnsi="Calibri Light" w:cs="Calibri Light"/>
          <w:b/>
          <w:sz w:val="22"/>
          <w:szCs w:val="22"/>
        </w:rPr>
        <w:t xml:space="preserve">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even" r:id="rId9"/>
      <w:headerReference w:type="default" r:id="rId10"/>
      <w:footerReference w:type="even" r:id="rId11"/>
      <w:footerReference w:type="default" r:id="rId12"/>
      <w:headerReference w:type="first" r:id="rId13"/>
      <w:footerReference w:type="first" r:id="rId14"/>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B8BA6" w14:textId="77777777" w:rsidR="00BF2DF7" w:rsidRDefault="00BF2DF7" w:rsidP="00FE5B2E">
      <w:pPr>
        <w:spacing w:after="0" w:line="240" w:lineRule="auto"/>
      </w:pPr>
      <w:r>
        <w:separator/>
      </w:r>
    </w:p>
  </w:endnote>
  <w:endnote w:type="continuationSeparator" w:id="0">
    <w:p w14:paraId="696AF3F0" w14:textId="77777777" w:rsidR="00BF2DF7" w:rsidRDefault="00BF2DF7" w:rsidP="00FE5B2E">
      <w:pPr>
        <w:spacing w:after="0" w:line="240" w:lineRule="auto"/>
      </w:pPr>
      <w:r>
        <w:continuationSeparator/>
      </w:r>
    </w:p>
  </w:endnote>
  <w:endnote w:type="continuationNotice" w:id="1">
    <w:p w14:paraId="4603CA1D" w14:textId="77777777" w:rsidR="00BF2DF7" w:rsidRDefault="00BF2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DF0FF" w14:textId="77777777" w:rsidR="00245847" w:rsidRDefault="00245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7F6A5" w14:textId="44D56034"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245847">
      <w:rPr>
        <w:rFonts w:ascii="Calibri Light" w:hAnsi="Calibri Light" w:cs="Calibri Light"/>
      </w:rPr>
      <w:t>16</w:t>
    </w:r>
    <w:r w:rsidR="00CD474C">
      <w:rPr>
        <w:rFonts w:ascii="Calibri Light" w:hAnsi="Calibri Light" w:cs="Calibri Light"/>
      </w:rPr>
      <w:t xml:space="preserve"> </w:t>
    </w:r>
    <w:r w:rsidR="00245847">
      <w:rPr>
        <w:rFonts w:ascii="Calibri Light" w:hAnsi="Calibri Light" w:cs="Calibri Light"/>
      </w:rPr>
      <w:t>June</w:t>
    </w:r>
    <w:r w:rsidR="00CD474C">
      <w:rPr>
        <w:rFonts w:ascii="Calibri Light" w:hAnsi="Calibri Light" w:cs="Calibri Light"/>
      </w:rPr>
      <w:t xml:space="preserve"> 202</w:t>
    </w:r>
    <w:r w:rsidR="00D50ACE">
      <w:rPr>
        <w:rFonts w:ascii="Calibri Light" w:hAnsi="Calibri Light" w:cs="Calibri Light"/>
      </w:rPr>
      <w:t>4</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1B9C4" w14:textId="77777777" w:rsidR="00245847" w:rsidRDefault="0024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7E5B5" w14:textId="77777777" w:rsidR="00BF2DF7" w:rsidRDefault="00BF2DF7" w:rsidP="00FE5B2E">
      <w:pPr>
        <w:spacing w:after="0" w:line="240" w:lineRule="auto"/>
      </w:pPr>
      <w:r>
        <w:separator/>
      </w:r>
    </w:p>
  </w:footnote>
  <w:footnote w:type="continuationSeparator" w:id="0">
    <w:p w14:paraId="711A416D" w14:textId="77777777" w:rsidR="00BF2DF7" w:rsidRDefault="00BF2DF7" w:rsidP="00FE5B2E">
      <w:pPr>
        <w:spacing w:after="0" w:line="240" w:lineRule="auto"/>
      </w:pPr>
      <w:r>
        <w:continuationSeparator/>
      </w:r>
    </w:p>
  </w:footnote>
  <w:footnote w:type="continuationNotice" w:id="1">
    <w:p w14:paraId="7E0B7437" w14:textId="77777777" w:rsidR="00BF2DF7" w:rsidRDefault="00BF2D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04185" w14:textId="77777777" w:rsidR="00245847" w:rsidRDefault="00245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72846" w14:textId="77777777" w:rsidR="00245847" w:rsidRDefault="00245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A66"/>
    <w:rsid w:val="000C3E4C"/>
    <w:rsid w:val="000C438F"/>
    <w:rsid w:val="000E210F"/>
    <w:rsid w:val="000F670F"/>
    <w:rsid w:val="00111C81"/>
    <w:rsid w:val="00142D61"/>
    <w:rsid w:val="0015241E"/>
    <w:rsid w:val="001615D2"/>
    <w:rsid w:val="00192516"/>
    <w:rsid w:val="00195DA0"/>
    <w:rsid w:val="001A1B1F"/>
    <w:rsid w:val="001A543A"/>
    <w:rsid w:val="001A5719"/>
    <w:rsid w:val="001A6B59"/>
    <w:rsid w:val="001B7670"/>
    <w:rsid w:val="001C3A8D"/>
    <w:rsid w:val="001C40AC"/>
    <w:rsid w:val="001D3169"/>
    <w:rsid w:val="001D670B"/>
    <w:rsid w:val="001E7B3D"/>
    <w:rsid w:val="001F54B7"/>
    <w:rsid w:val="00207AF1"/>
    <w:rsid w:val="00207B55"/>
    <w:rsid w:val="00211C41"/>
    <w:rsid w:val="002154FF"/>
    <w:rsid w:val="002268C5"/>
    <w:rsid w:val="002338DB"/>
    <w:rsid w:val="002414BF"/>
    <w:rsid w:val="00245683"/>
    <w:rsid w:val="00245847"/>
    <w:rsid w:val="00253F98"/>
    <w:rsid w:val="00255F07"/>
    <w:rsid w:val="00262283"/>
    <w:rsid w:val="0027193F"/>
    <w:rsid w:val="00276CBD"/>
    <w:rsid w:val="0028600B"/>
    <w:rsid w:val="00290DC3"/>
    <w:rsid w:val="0029229D"/>
    <w:rsid w:val="00294E87"/>
    <w:rsid w:val="002957A9"/>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21EC"/>
    <w:rsid w:val="00350A2E"/>
    <w:rsid w:val="00356B33"/>
    <w:rsid w:val="00366FB2"/>
    <w:rsid w:val="0037009A"/>
    <w:rsid w:val="00375298"/>
    <w:rsid w:val="00380C4B"/>
    <w:rsid w:val="00380F7D"/>
    <w:rsid w:val="00386536"/>
    <w:rsid w:val="003A1FD3"/>
    <w:rsid w:val="003B72C8"/>
    <w:rsid w:val="003C0DE7"/>
    <w:rsid w:val="003C6EAA"/>
    <w:rsid w:val="003D63B2"/>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1781"/>
    <w:rsid w:val="004C2C1D"/>
    <w:rsid w:val="004D7DE6"/>
    <w:rsid w:val="0050630D"/>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21136"/>
    <w:rsid w:val="00722783"/>
    <w:rsid w:val="00734ED5"/>
    <w:rsid w:val="0074026B"/>
    <w:rsid w:val="00746666"/>
    <w:rsid w:val="00746CF3"/>
    <w:rsid w:val="00753553"/>
    <w:rsid w:val="007651B3"/>
    <w:rsid w:val="00774667"/>
    <w:rsid w:val="00775A34"/>
    <w:rsid w:val="0077661B"/>
    <w:rsid w:val="0078213B"/>
    <w:rsid w:val="00782770"/>
    <w:rsid w:val="00783C40"/>
    <w:rsid w:val="0079225F"/>
    <w:rsid w:val="00797425"/>
    <w:rsid w:val="007A0A29"/>
    <w:rsid w:val="007A43AE"/>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04C1"/>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80F87"/>
    <w:rsid w:val="00A84FF5"/>
    <w:rsid w:val="00AC2B8A"/>
    <w:rsid w:val="00AC30D5"/>
    <w:rsid w:val="00AC5FDD"/>
    <w:rsid w:val="00AD1FB8"/>
    <w:rsid w:val="00AF5BA6"/>
    <w:rsid w:val="00B0130D"/>
    <w:rsid w:val="00B04C89"/>
    <w:rsid w:val="00B149CE"/>
    <w:rsid w:val="00B304A7"/>
    <w:rsid w:val="00B41863"/>
    <w:rsid w:val="00B46C00"/>
    <w:rsid w:val="00B5017E"/>
    <w:rsid w:val="00B64466"/>
    <w:rsid w:val="00B74E8A"/>
    <w:rsid w:val="00B849B3"/>
    <w:rsid w:val="00B86B6D"/>
    <w:rsid w:val="00BA6740"/>
    <w:rsid w:val="00BD243F"/>
    <w:rsid w:val="00BE3D8F"/>
    <w:rsid w:val="00BE4647"/>
    <w:rsid w:val="00BF0379"/>
    <w:rsid w:val="00BF0780"/>
    <w:rsid w:val="00BF2DF7"/>
    <w:rsid w:val="00BF3F57"/>
    <w:rsid w:val="00BF442E"/>
    <w:rsid w:val="00C05CED"/>
    <w:rsid w:val="00C10246"/>
    <w:rsid w:val="00C103A9"/>
    <w:rsid w:val="00C3504F"/>
    <w:rsid w:val="00C35366"/>
    <w:rsid w:val="00C47F08"/>
    <w:rsid w:val="00C54DB6"/>
    <w:rsid w:val="00C8688B"/>
    <w:rsid w:val="00C86CE3"/>
    <w:rsid w:val="00CB49B3"/>
    <w:rsid w:val="00CC5965"/>
    <w:rsid w:val="00CD474C"/>
    <w:rsid w:val="00CD634A"/>
    <w:rsid w:val="00CE2F2A"/>
    <w:rsid w:val="00CF16CF"/>
    <w:rsid w:val="00D02025"/>
    <w:rsid w:val="00D02515"/>
    <w:rsid w:val="00D03FFF"/>
    <w:rsid w:val="00D05DB2"/>
    <w:rsid w:val="00D12EE1"/>
    <w:rsid w:val="00D167DF"/>
    <w:rsid w:val="00D2577E"/>
    <w:rsid w:val="00D257B3"/>
    <w:rsid w:val="00D300E5"/>
    <w:rsid w:val="00D31532"/>
    <w:rsid w:val="00D33834"/>
    <w:rsid w:val="00D34A93"/>
    <w:rsid w:val="00D47821"/>
    <w:rsid w:val="00D50ACE"/>
    <w:rsid w:val="00D51DDD"/>
    <w:rsid w:val="00D710DA"/>
    <w:rsid w:val="00D724C3"/>
    <w:rsid w:val="00D757F0"/>
    <w:rsid w:val="00D826F6"/>
    <w:rsid w:val="00DC23C8"/>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4535"/>
    <w:rsid w:val="00FA568C"/>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5348</Words>
  <Characters>33362</Characters>
  <Application>Microsoft Office Word</Application>
  <DocSecurity>0</DocSecurity>
  <Lines>769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38441</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([UCLan Cyprus Ltd] School of Sciences)</cp:lastModifiedBy>
  <cp:revision>19</cp:revision>
  <cp:lastPrinted>2024-11-15T10:57:00Z</cp:lastPrinted>
  <dcterms:created xsi:type="dcterms:W3CDTF">2024-05-12T14:54:00Z</dcterms:created>
  <dcterms:modified xsi:type="dcterms:W3CDTF">2024-11-15T10:57:00Z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