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40"/>
        <w:jc w:val="center"/>
        <w:rPr/>
      </w:pPr>
      <w:r>
        <w:rPr>
          <w:b/>
          <w:bCs/>
          <w:color w:val="7b2d8b"/>
          <w:spacing w:val="60"/>
          <w:sz w:val="52"/>
          <w:szCs w:val="52"/>
        </w:rPr>
        <w:t>RANGER FAVOUR ISAAC</w:t>
      </w:r>
    </w:p>
    <w:p>
      <w:pPr>
        <w:pStyle w:val="style0"/>
        <w:spacing w:after="60"/>
        <w:jc w:val="center"/>
        <w:rPr/>
      </w:pPr>
      <w:r>
        <w:rPr>
          <w:color w:val="444444"/>
          <w:sz w:val="22"/>
          <w:szCs w:val="22"/>
        </w:rPr>
        <w:t>Graphic Designer  |  Brand Identity &amp; Print/Digital Marketing Specialist</w:t>
      </w:r>
    </w:p>
    <w:p>
      <w:pPr>
        <w:pStyle w:val="style0"/>
        <w:spacing w:after="20"/>
        <w:jc w:val="center"/>
        <w:rPr/>
      </w:pPr>
      <w:r>
        <w:rPr>
          <w:color w:val="444444"/>
          <w:sz w:val="19"/>
          <w:szCs w:val="19"/>
        </w:rPr>
        <w:t>favouriteisaac231@gmail.com  |  +234 912 792 1197  |  Nigeria</w:t>
      </w:r>
    </w:p>
    <w:p>
      <w:pPr>
        <w:pStyle w:val="style0"/>
        <w:pBdr>
          <w:bottom w:val="single" w:sz="6" w:space="4" w:color="9b59b6"/>
        </w:pBdr>
        <w:spacing w:after="60"/>
        <w:jc w:val="center"/>
        <w:rPr/>
      </w:pPr>
      <w:r>
        <w:rPr>
          <w:b/>
          <w:bCs/>
          <w:color w:val="444444"/>
          <w:sz w:val="19"/>
          <w:szCs w:val="19"/>
        </w:rPr>
        <w:t xml:space="preserve">LinkedIn: </w:t>
      </w:r>
      <w:r>
        <w:rPr/>
        <w:fldChar w:fldCharType="begin"/>
      </w:r>
      <w:r>
        <w:instrText xml:space="preserve"> HYPERLINK "https://www.linkedin.com/in/favour-ranger-25152426a/" </w:instrText>
      </w:r>
      <w:r>
        <w:rPr/>
        <w:fldChar w:fldCharType="separate"/>
      </w:r>
      <w:r>
        <w:rPr>
          <w:color w:val="9b59b6"/>
          <w:sz w:val="19"/>
          <w:szCs w:val="19"/>
          <w:u w:val="single"/>
        </w:rPr>
        <w:t>linkedin.com/in/favour-ranger-25152426a</w:t>
      </w:r>
      <w:r>
        <w:rPr/>
        <w:fldChar w:fldCharType="end"/>
      </w:r>
      <w:r>
        <w:rPr>
          <w:b/>
          <w:bCs/>
          <w:color w:val="444444"/>
          <w:sz w:val="19"/>
          <w:szCs w:val="19"/>
        </w:rPr>
        <w:t xml:space="preserve">   |   Portfolio: </w:t>
      </w:r>
      <w:r>
        <w:rPr/>
        <w:fldChar w:fldCharType="begin"/>
      </w:r>
      <w:r>
        <w:instrText xml:space="preserve"> HYPERLINK "https://tinyurl.com/5n89udpb" </w:instrText>
      </w:r>
      <w:r>
        <w:rPr/>
        <w:fldChar w:fldCharType="separate"/>
      </w:r>
      <w:r>
        <w:rPr>
          <w:color w:val="9b59b6"/>
          <w:sz w:val="19"/>
          <w:szCs w:val="19"/>
          <w:u w:val="single"/>
        </w:rPr>
        <w:t>tinyurl.com/5n89udpb</w:t>
      </w:r>
      <w:r>
        <w:rPr/>
        <w:fldChar w:fldCharType="end"/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PROFESSIONAL SUMMARY</w:t>
      </w:r>
    </w:p>
    <w:p>
      <w:pPr>
        <w:pStyle w:val="style0"/>
        <w:spacing w:before="80" w:after="60"/>
        <w:rPr/>
      </w:pPr>
      <w:r>
        <w:rPr>
          <w:color w:val="444444"/>
        </w:rPr>
        <w:t xml:space="preserve">Graphic Designer with 4+ years of experience delivering brand identity, poster design, and digital marketing visuals for churches, businesses, and educational institutions. Completed 30+ client projects with a 90%+ satisfaction rate, specialising in Adobe Photoshop, Illustrator, InDesign, </w:t>
      </w:r>
      <w:r>
        <w:rPr>
          <w:color w:val="444444"/>
        </w:rPr>
        <w:t>CorelDRAW</w:t>
      </w:r>
      <w:r>
        <w:rPr>
          <w:color w:val="444444"/>
        </w:rPr>
        <w:t xml:space="preserve">, </w:t>
      </w:r>
      <w:r>
        <w:rPr>
          <w:color w:val="444444"/>
        </w:rPr>
        <w:t>Canva</w:t>
      </w:r>
      <w:r>
        <w:rPr>
          <w:color w:val="444444"/>
        </w:rPr>
        <w:t xml:space="preserve">, and </w:t>
      </w:r>
      <w:r>
        <w:rPr>
          <w:color w:val="444444"/>
        </w:rPr>
        <w:t>Figma</w:t>
      </w:r>
      <w:r>
        <w:rPr>
          <w:color w:val="444444"/>
        </w:rPr>
        <w:t>. Proven ability to translate client briefs into polished, print-ready and web-optimised design assets — from logo systems to multi-platform campaign materials — consistently meeting tight deadlines.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CORE COMPETENCIES</w:t>
      </w:r>
    </w:p>
    <w:p>
      <w:pPr>
        <w:pStyle w:val="style0"/>
        <w:spacing w:before="40" w:after="40"/>
        <w:rPr/>
      </w:pPr>
      <w:r>
        <w:rPr>
          <w:b/>
          <w:bCs/>
          <w:color w:val="000000"/>
        </w:rPr>
        <w:t xml:space="preserve">Design Tools: </w:t>
      </w:r>
      <w:r>
        <w:rPr>
          <w:color w:val="444444"/>
        </w:rPr>
        <w:t xml:space="preserve">Adobe Photoshop, Adobe Illustrator, Adobe InDesign, </w:t>
      </w:r>
      <w:r>
        <w:rPr>
          <w:color w:val="444444"/>
        </w:rPr>
        <w:t>CorelDRAW</w:t>
      </w:r>
      <w:r>
        <w:rPr>
          <w:color w:val="444444"/>
        </w:rPr>
        <w:t xml:space="preserve">, </w:t>
      </w:r>
      <w:r>
        <w:rPr>
          <w:color w:val="444444"/>
        </w:rPr>
        <w:t>Canva</w:t>
      </w:r>
      <w:r>
        <w:rPr>
          <w:color w:val="444444"/>
        </w:rPr>
        <w:t xml:space="preserve">, </w:t>
      </w:r>
      <w:r>
        <w:rPr>
          <w:color w:val="444444"/>
        </w:rPr>
        <w:t>Figma</w:t>
      </w:r>
    </w:p>
    <w:p>
      <w:pPr>
        <w:pStyle w:val="style0"/>
        <w:spacing w:before="40" w:after="40"/>
        <w:rPr/>
      </w:pPr>
      <w:r>
        <w:rPr>
          <w:b/>
          <w:bCs/>
          <w:color w:val="000000"/>
        </w:rPr>
        <w:t xml:space="preserve">Design Expertise: </w:t>
      </w:r>
      <w:r>
        <w:rPr>
          <w:color w:val="444444"/>
        </w:rPr>
        <w:t>Logo Design, Brand Identity, Flyer &amp; Poster Design, Social Media Content, Business Cards, Event Banners, Print Collateral</w:t>
      </w:r>
    </w:p>
    <w:p>
      <w:pPr>
        <w:pStyle w:val="style0"/>
        <w:spacing w:before="40" w:after="40"/>
        <w:rPr/>
      </w:pPr>
      <w:r>
        <w:rPr>
          <w:b/>
          <w:bCs/>
          <w:color w:val="000000"/>
        </w:rPr>
        <w:t xml:space="preserve">Creative Skills: </w:t>
      </w:r>
      <w:r>
        <w:rPr>
          <w:color w:val="444444"/>
        </w:rPr>
        <w:t xml:space="preserve">Typography, Layout Design, </w:t>
      </w:r>
      <w:r>
        <w:rPr>
          <w:color w:val="444444"/>
        </w:rPr>
        <w:t>Color</w:t>
      </w:r>
      <w:r>
        <w:rPr>
          <w:color w:val="444444"/>
        </w:rPr>
        <w:t xml:space="preserve"> Theory, Visual Hierarchy, Visual Storytelling, Brand Consistency</w:t>
      </w:r>
    </w:p>
    <w:p>
      <w:pPr>
        <w:pStyle w:val="style0"/>
        <w:spacing w:before="40" w:after="40"/>
        <w:rPr/>
      </w:pPr>
      <w:r>
        <w:rPr>
          <w:b/>
          <w:bCs/>
          <w:color w:val="000000"/>
        </w:rPr>
        <w:t xml:space="preserve">Technical Skills: </w:t>
      </w:r>
      <w:r>
        <w:rPr>
          <w:color w:val="444444"/>
        </w:rPr>
        <w:t>File Preparation for Print &amp; Web, CMYK/RGB Colour Profiles, Export for Digital &amp; Offset Print</w:t>
      </w:r>
    </w:p>
    <w:p>
      <w:pPr>
        <w:pStyle w:val="style0"/>
        <w:spacing w:before="40" w:after="40"/>
        <w:rPr/>
      </w:pPr>
      <w:r>
        <w:rPr>
          <w:b/>
          <w:bCs/>
          <w:color w:val="000000"/>
        </w:rPr>
        <w:t xml:space="preserve">Soft Skills: </w:t>
      </w:r>
      <w:r>
        <w:rPr>
          <w:color w:val="444444"/>
        </w:rPr>
        <w:t>Client Communication, Project Management, Fast Turnaround Delivery, Deadline Adherence, Problem-Solving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PROFESSIONAL EXPERIENCE</w:t>
      </w:r>
    </w:p>
    <w:p>
      <w:pPr>
        <w:pStyle w:val="style0"/>
        <w:spacing w:before="180" w:after="20"/>
        <w:rPr/>
      </w:pPr>
      <w:r>
        <w:rPr>
          <w:b/>
          <w:bCs/>
          <w:color w:val="000000"/>
          <w:sz w:val="22"/>
          <w:szCs w:val="22"/>
        </w:rPr>
        <w:t>Freelance Graphic Designer</w:t>
      </w:r>
      <w:r>
        <w:rPr>
          <w:color w:val="444444"/>
          <w:sz w:val="22"/>
          <w:szCs w:val="22"/>
        </w:rPr>
        <w:t xml:space="preserve">  |  </w:t>
      </w:r>
      <w:r>
        <w:rPr>
          <w:b/>
          <w:bCs/>
          <w:color w:val="7b2d8b"/>
          <w:sz w:val="22"/>
          <w:szCs w:val="22"/>
        </w:rPr>
        <w:t>Self-Employed</w:t>
      </w:r>
    </w:p>
    <w:p>
      <w:pPr>
        <w:pStyle w:val="style0"/>
        <w:spacing w:after="60"/>
        <w:rPr/>
      </w:pPr>
      <w:r>
        <w:rPr>
          <w:i/>
          <w:iCs/>
          <w:color w:val="444444"/>
          <w:sz w:val="19"/>
          <w:szCs w:val="19"/>
        </w:rPr>
        <w:t>Jan 2020 – Present  ·  Remote · Nigeria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Delivered 30+ custom design projects for churches, small businesses, and event organisers, maintaining a 90%+ client satisfaction rate across all engagements.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Designed end-to-end brand identity packages — including logos, colour palettes, typography systems, and brand guidelines — for 10+ small business clients.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Produced multi-format marketing materials (flyers, posters, social media graphics, banners) optimised for both print (CMYK, bleed-ready) and digital distribution.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 xml:space="preserve">Specialised in faith-based promotional campaigns, developing cohesive visual identities for church events, crusades, and worship </w:t>
      </w:r>
      <w:r>
        <w:rPr>
          <w:color w:val="444444"/>
        </w:rPr>
        <w:t>center</w:t>
      </w:r>
      <w:r>
        <w:rPr>
          <w:color w:val="444444"/>
        </w:rPr>
        <w:t xml:space="preserve"> anniversaries across Nigeria.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Managed full client lifecycle independently: brief intake, concept development, revision cycles, and final file delivery — consistently meeting fast turnaround schedules.</w:t>
      </w:r>
    </w:p>
    <w:p>
      <w:pPr>
        <w:pStyle w:val="style0"/>
        <w:spacing w:before="180" w:after="20"/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</w:pPr>
      <w:r>
        <w:rPr>
          <w:b/>
          <w:bCs/>
          <w:color w:val="000000"/>
          <w:sz w:val="22"/>
          <w:szCs w:val="22"/>
        </w:rPr>
        <w:t>Graphic Designer</w:t>
      </w:r>
      <w:r>
        <w:rPr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color w:val="444444"/>
          <w:sz w:val="22"/>
          <w:szCs w:val="22"/>
        </w:rPr>
        <w:t xml:space="preserve"> | </w:t>
      </w:r>
      <w:r>
        <w:rPr>
          <w:color w:val="444444"/>
          <w:sz w:val="22"/>
          <w:szCs w:val="22"/>
          <w:lang w:val="en-US"/>
        </w:rPr>
        <w:t xml:space="preserve"> </w:t>
      </w:r>
      <w:r>
        <w:rPr>
          <w:b/>
          <w:bCs/>
          <w:color w:val="7b2d8b"/>
          <w:sz w:val="22"/>
          <w:szCs w:val="22"/>
          <w:lang w:val="en-US"/>
        </w:rPr>
        <w:t>Graphic Designer | Tasty Cart (Food Delivery)</w:t>
      </w:r>
    </w:p>
    <w:p>
      <w:pPr>
        <w:pStyle w:val="style0"/>
        <w:spacing w:before="80" w:after="40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2026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–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Present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·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Freelance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·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Nigeria</w:t>
      </w:r>
    </w:p>
    <w:p>
      <w:pPr>
        <w:pStyle w:val="style179"/>
        <w:numPr>
          <w:ilvl w:val="0"/>
          <w:numId w:val="3"/>
        </w:numPr>
        <w:spacing w:before="80" w:after="40" w:lineRule="auto" w:line="240"/>
        <w:jc w:val="left"/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Designed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brand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logo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Tasty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Cart,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food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delivery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company,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establishing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its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core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visual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identity.</w:t>
      </w:r>
    </w:p>
    <w:p>
      <w:pPr>
        <w:pStyle w:val="style179"/>
        <w:numPr>
          <w:ilvl w:val="0"/>
          <w:numId w:val="3"/>
        </w:numPr>
        <w:spacing w:before="80" w:after="40" w:lineRule="auto" w:line="240"/>
        <w:jc w:val="left"/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Create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ongoing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social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media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flyers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support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ordering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promotions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brand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visibility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across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platforms.</w:t>
      </w:r>
    </w:p>
    <w:p>
      <w:pPr>
        <w:pStyle w:val="style179"/>
        <w:numPr>
          <w:ilvl w:val="0"/>
          <w:numId w:val="3"/>
        </w:numPr>
        <w:spacing w:before="80" w:after="40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Maintain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visual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consistency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between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logo,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brand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colours,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flyer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design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client's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online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presence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grows.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PROJECT HIGHLIGHTS</w:t>
      </w:r>
    </w:p>
    <w:p>
      <w:pPr>
        <w:pStyle w:val="style0"/>
        <w:spacing w:before="160" w:after="40"/>
        <w:rPr/>
      </w:pPr>
      <w:r>
        <w:rPr>
          <w:b/>
          <w:bCs/>
          <w:color w:val="000000"/>
          <w:sz w:val="21"/>
          <w:szCs w:val="21"/>
        </w:rPr>
        <w:t>Church Crusade Campaign — Multi-Platform Visual Identity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Designed a cohesive series of 10+ posters and digital flyers for a 3-day church crusade, ensuring consistent branding across print banners, social media, and programme booklets.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444444"/>
        </w:rPr>
        <w:t>Coordinated print-ready file delivery (bleed, CMYK) alongside web-optimised versions, enabling the campaign to run simultaneously across physical and digital channels.</w:t>
      </w:r>
    </w:p>
    <w:p>
      <w:pPr>
        <w:pStyle w:val="style0"/>
        <w:spacing w:before="80" w:after="40" w:lineRule="auto" w:line="240"/>
        <w:jc w:val="left"/>
        <w:rPr>
          <w:b/>
          <w:bCs/>
        </w:rPr>
      </w:pPr>
      <w:r>
        <w:rPr>
          <w:rFonts w:ascii="Arial" w:cs="Arial" w:eastAsia="Arial" w:hAnsi="Arial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Construction Company Flyers — Promotional Marketing</w:t>
      </w:r>
    </w:p>
    <w:p>
      <w:pPr>
        <w:pStyle w:val="style0"/>
        <w:spacing w:before="80" w:after="40" w:lineRule="auto" w:line="240"/>
        <w:jc w:val="left"/>
        <w:rPr/>
      </w:pPr>
    </w:p>
    <w:p>
      <w:pPr>
        <w:pStyle w:val="style179"/>
        <w:numPr>
          <w:ilvl w:val="0"/>
          <w:numId w:val="4"/>
        </w:numPr>
        <w:spacing w:before="80" w:after="40" w:lineRule="auto" w:line="240"/>
        <w:jc w:val="left"/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Designed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series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of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promotional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flyers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construction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company,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translating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client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briefs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into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clear,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professional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visuals.</w:t>
      </w:r>
    </w:p>
    <w:p>
      <w:pPr>
        <w:pStyle w:val="style179"/>
        <w:numPr>
          <w:ilvl w:val="0"/>
          <w:numId w:val="4"/>
        </w:numPr>
        <w:spacing w:before="80" w:after="40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Ensured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print-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digital-ready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formats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flexible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use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across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offline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online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promotion.</w:t>
      </w:r>
    </w:p>
    <w:p>
      <w:pPr>
        <w:pStyle w:val="style0"/>
        <w:spacing w:before="80" w:after="40" w:lineRule="auto" w:line="240"/>
        <w:jc w:val="left"/>
        <w:rPr>
          <w:b/>
          <w:bCs/>
        </w:rPr>
      </w:pPr>
      <w:r>
        <w:rPr>
          <w:rFonts w:ascii="Arial" w:cs="Arial" w:eastAsia="Arial" w:hAnsi="Arial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Tasty Cart — Brand Identity &amp; Promotional Design</w:t>
      </w:r>
    </w:p>
    <w:p>
      <w:pPr>
        <w:pStyle w:val="style179"/>
        <w:numPr>
          <w:ilvl w:val="0"/>
          <w:numId w:val="5"/>
        </w:numPr>
        <w:spacing w:before="80" w:after="40" w:lineRule="auto" w:line="240"/>
        <w:jc w:val="left"/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Designed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logo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Tasty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Cart,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food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delivery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company,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establishing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visual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foundation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brand.</w:t>
      </w:r>
    </w:p>
    <w:p>
      <w:pPr>
        <w:pStyle w:val="style179"/>
        <w:numPr>
          <w:ilvl w:val="0"/>
          <w:numId w:val="5"/>
        </w:numPr>
        <w:spacing w:before="80" w:after="40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Extended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identity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into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business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promotion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flyers,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maintaining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consistent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colours,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typography,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tone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across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all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client-facing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GB"/>
        </w:rPr>
        <w:t>materials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EDUCATION</w:t>
      </w:r>
    </w:p>
    <w:p>
      <w:pPr>
        <w:pStyle w:val="style0"/>
        <w:spacing w:before="120" w:after="20"/>
        <w:rPr/>
      </w:pPr>
      <w:r>
        <w:rPr>
          <w:b/>
          <w:bCs/>
          <w:color w:val="000000"/>
        </w:rPr>
        <w:t>B.Sc. (In Progress)</w:t>
      </w:r>
    </w:p>
    <w:p>
      <w:pPr>
        <w:pStyle w:val="style0"/>
        <w:spacing w:after="40"/>
        <w:rPr/>
      </w:pPr>
      <w:r>
        <w:rPr>
          <w:i/>
          <w:iCs/>
          <w:color w:val="444444"/>
          <w:sz w:val="19"/>
          <w:szCs w:val="19"/>
        </w:rPr>
        <w:t xml:space="preserve">Federal University </w:t>
      </w:r>
      <w:r>
        <w:rPr>
          <w:i/>
          <w:iCs/>
          <w:color w:val="444444"/>
          <w:sz w:val="19"/>
          <w:szCs w:val="19"/>
        </w:rPr>
        <w:t>Lafia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i/>
          <w:iCs/>
          <w:color w:val="444444"/>
          <w:sz w:val="19"/>
          <w:szCs w:val="19"/>
        </w:rPr>
        <w:t>Nasarawa</w:t>
      </w:r>
      <w:r>
        <w:rPr>
          <w:i/>
          <w:iCs/>
          <w:color w:val="444444"/>
          <w:sz w:val="19"/>
          <w:szCs w:val="19"/>
        </w:rPr>
        <w:t xml:space="preserve"> State  ·  2023 – Present</w:t>
      </w:r>
    </w:p>
    <w:p>
      <w:pPr>
        <w:pStyle w:val="style0"/>
        <w:spacing w:before="120" w:after="20"/>
        <w:rPr/>
      </w:pPr>
      <w:r>
        <w:rPr>
          <w:b/>
          <w:bCs/>
          <w:color w:val="000000"/>
        </w:rPr>
        <w:t>National Diploma (ND)</w:t>
      </w:r>
    </w:p>
    <w:p>
      <w:pPr>
        <w:pStyle w:val="style0"/>
        <w:spacing w:after="40"/>
        <w:rPr/>
      </w:pPr>
      <w:r>
        <w:rPr>
          <w:i/>
          <w:iCs/>
          <w:color w:val="444444"/>
          <w:sz w:val="19"/>
          <w:szCs w:val="19"/>
        </w:rPr>
        <w:t>Federal Polytechnic BIDA, Niger State  ·  2020 – 2022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CERTIFICATIONS &amp; TRAINING</w:t>
      </w:r>
    </w:p>
    <w:p>
      <w:pPr>
        <w:pStyle w:val="style0"/>
        <w:spacing w:before="120" w:after="20"/>
        <w:rPr/>
      </w:pPr>
      <w:r>
        <w:rPr>
          <w:b/>
          <w:bCs/>
          <w:color w:val="000000"/>
        </w:rPr>
        <w:t>Graphics Entrepreneur Class</w:t>
      </w:r>
    </w:p>
    <w:p>
      <w:pPr>
        <w:pStyle w:val="style0"/>
        <w:spacing w:after="40"/>
        <w:rPr/>
      </w:pPr>
      <w:r>
        <w:rPr>
          <w:i/>
          <w:iCs/>
          <w:color w:val="444444"/>
          <w:sz w:val="19"/>
          <w:szCs w:val="19"/>
        </w:rPr>
        <w:t>Fulafia</w:t>
      </w:r>
      <w:r>
        <w:rPr>
          <w:i/>
          <w:iCs/>
          <w:color w:val="444444"/>
          <w:sz w:val="19"/>
          <w:szCs w:val="19"/>
        </w:rPr>
        <w:t xml:space="preserve">  ·  2025</w:t>
      </w:r>
    </w:p>
    <w:p>
      <w:pPr>
        <w:pStyle w:val="style0"/>
        <w:spacing w:before="120" w:after="20"/>
        <w:rPr/>
      </w:pPr>
      <w:r>
        <w:rPr>
          <w:b/>
          <w:bCs/>
          <w:color w:val="000000"/>
        </w:rPr>
        <w:t>Design Beta — February Cohort</w:t>
      </w:r>
    </w:p>
    <w:p>
      <w:pPr>
        <w:pStyle w:val="style0"/>
        <w:spacing w:after="40"/>
        <w:rPr/>
      </w:pPr>
      <w:r>
        <w:rPr>
          <w:i/>
          <w:iCs/>
          <w:color w:val="444444"/>
          <w:sz w:val="19"/>
          <w:szCs w:val="19"/>
        </w:rPr>
        <w:t>Design Beta  ·  2023</w:t>
      </w:r>
    </w:p>
    <w:p>
      <w:pPr>
        <w:pStyle w:val="style0"/>
        <w:pBdr>
          <w:bottom w:val="single" w:sz="8" w:space="1" w:color="9b59b6"/>
        </w:pBdr>
        <w:spacing w:before="240" w:after="60"/>
        <w:rPr/>
      </w:pPr>
      <w:r>
        <w:rPr>
          <w:b/>
          <w:bCs/>
          <w:color w:val="7b2d8b"/>
          <w:spacing w:val="40"/>
          <w:sz w:val="22"/>
          <w:szCs w:val="22"/>
        </w:rPr>
        <w:t>REFERENCES</w:t>
      </w:r>
    </w:p>
    <w:p>
      <w:pPr>
        <w:pStyle w:val="style0"/>
        <w:spacing w:before="80" w:after="40"/>
        <w:rPr/>
      </w:pPr>
      <w:r>
        <w:rPr>
          <w:i/>
          <w:iCs/>
          <w:color w:val="444444"/>
        </w:rPr>
        <w:t>Available upon request.</w:t>
      </w:r>
    </w:p>
    <w:p>
      <w:pPr>
        <w:pStyle w:val="style0"/>
        <w:spacing w:before="80" w:after="40"/>
        <w:rPr/>
      </w:pPr>
    </w:p>
    <w:sectPr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61D82E96">
      <w:start w:val="1"/>
      <w:numFmt w:val="bullet"/>
      <w:lvlText w:val="●"/>
      <w:lvlJc w:val="left"/>
      <w:pPr>
        <w:ind w:left="720" w:hanging="360"/>
      </w:pPr>
    </w:lvl>
    <w:lvl w:ilvl="1" w:tplc="77D0C4F4">
      <w:start w:val="1"/>
      <w:numFmt w:val="bullet"/>
      <w:lvlText w:val="○"/>
      <w:lvlJc w:val="left"/>
      <w:pPr>
        <w:ind w:left="1440" w:hanging="360"/>
      </w:pPr>
    </w:lvl>
    <w:lvl w:ilvl="2" w:tplc="59B2991C">
      <w:start w:val="1"/>
      <w:numFmt w:val="bullet"/>
      <w:lvlText w:val="■"/>
      <w:lvlJc w:val="left"/>
      <w:pPr>
        <w:ind w:left="2160" w:hanging="360"/>
      </w:pPr>
    </w:lvl>
    <w:lvl w:ilvl="3" w:tplc="4DE6C526">
      <w:start w:val="1"/>
      <w:numFmt w:val="bullet"/>
      <w:lvlText w:val="●"/>
      <w:lvlJc w:val="left"/>
      <w:pPr>
        <w:ind w:left="2880" w:hanging="360"/>
      </w:pPr>
    </w:lvl>
    <w:lvl w:ilvl="4" w:tplc="B4C2F5F8">
      <w:start w:val="1"/>
      <w:numFmt w:val="bullet"/>
      <w:lvlText w:val="○"/>
      <w:lvlJc w:val="left"/>
      <w:pPr>
        <w:ind w:left="3600" w:hanging="360"/>
      </w:pPr>
    </w:lvl>
    <w:lvl w:ilvl="5" w:tplc="ACE422BE">
      <w:start w:val="1"/>
      <w:numFmt w:val="bullet"/>
      <w:lvlText w:val="■"/>
      <w:lvlJc w:val="left"/>
      <w:pPr>
        <w:ind w:left="4320" w:hanging="360"/>
      </w:pPr>
    </w:lvl>
    <w:lvl w:ilvl="6" w:tplc="2F624608">
      <w:start w:val="1"/>
      <w:numFmt w:val="bullet"/>
      <w:lvlText w:val="●"/>
      <w:lvlJc w:val="left"/>
      <w:pPr>
        <w:ind w:left="5040" w:hanging="360"/>
      </w:pPr>
    </w:lvl>
    <w:lvl w:ilvl="7" w:tplc="2780AE52">
      <w:start w:val="1"/>
      <w:numFmt w:val="bullet"/>
      <w:lvlText w:val="●"/>
      <w:lvlJc w:val="left"/>
      <w:pPr>
        <w:ind w:left="5760" w:hanging="360"/>
      </w:pPr>
    </w:lvl>
    <w:lvl w:ilvl="8" w:tplc="0B96C84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plc="70C80DC8">
      <w:start w:val="1"/>
      <w:numFmt w:val="bullet"/>
      <w:lvlText w:val="•"/>
      <w:lvlJc w:val="left"/>
      <w:pPr>
        <w:ind w:left="480" w:hanging="240"/>
      </w:pPr>
    </w:lvl>
    <w:lvl w:ilvl="1" w:tplc="0B261AC2">
      <w:start w:val="1"/>
      <w:numFmt w:val="decimal"/>
      <w:lvlText w:val=""/>
      <w:lvlJc w:val="left"/>
      <w:pPr/>
    </w:lvl>
    <w:lvl w:ilvl="2" w:tplc="DC24116A">
      <w:start w:val="1"/>
      <w:numFmt w:val="decimal"/>
      <w:lvlText w:val=""/>
      <w:lvlJc w:val="left"/>
      <w:pPr/>
    </w:lvl>
    <w:lvl w:ilvl="3" w:tplc="4F60860C">
      <w:start w:val="1"/>
      <w:numFmt w:val="decimal"/>
      <w:lvlText w:val=""/>
      <w:lvlJc w:val="left"/>
      <w:pPr/>
    </w:lvl>
    <w:lvl w:ilvl="4" w:tplc="01F689E0">
      <w:start w:val="1"/>
      <w:numFmt w:val="decimal"/>
      <w:lvlText w:val=""/>
      <w:lvlJc w:val="left"/>
      <w:pPr/>
    </w:lvl>
    <w:lvl w:ilvl="5" w:tplc="FC54E18A">
      <w:start w:val="1"/>
      <w:numFmt w:val="decimal"/>
      <w:lvlText w:val=""/>
      <w:lvlJc w:val="left"/>
      <w:pPr/>
    </w:lvl>
    <w:lvl w:ilvl="6" w:tplc="01522286">
      <w:start w:val="1"/>
      <w:numFmt w:val="decimal"/>
      <w:lvlText w:val=""/>
      <w:lvlJc w:val="left"/>
      <w:pPr/>
    </w:lvl>
    <w:lvl w:ilvl="7" w:tplc="E0A260EA">
      <w:start w:val="1"/>
      <w:numFmt w:val="decimal"/>
      <w:lvlText w:val=""/>
      <w:lvlJc w:val="left"/>
      <w:pPr/>
    </w:lvl>
    <w:lvl w:ilvl="8" w:tplc="5DE46F6E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C116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displayBackgroundShape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507</Words>
  <Pages>1</Pages>
  <Characters>3494</Characters>
  <Application>WPS Office</Application>
  <DocSecurity>0</DocSecurity>
  <Paragraphs>49</Paragraphs>
  <ScaleCrop>false</ScaleCrop>
  <LinksUpToDate>false</LinksUpToDate>
  <CharactersWithSpaces>3999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2026-07-04T11:15:05Z</dcterms:created>
  <dc:creator>Un-named</dc:creator>
  <lastModifiedBy>Infinix X6816</lastModifiedBy>
  <dcterms:modified xsi:type="dcterms:W3CDTF">2026-07-04T11:15:06Z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f6af02c9d1cb405cae36c3f3a2f64bf3</vt:lpwstr>
  </property>
</Properties>
</file>