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Detailed Design Document: Portable HDMI Streaming Device</w:t>
      </w:r>
    </w:p>
    <w:p/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Date:</w:t>
      </w:r>
      <w:r>
        <w:t xml:space="preserve"> February 2025</w:t>
      </w:r>
    </w:p>
    <w:p>
      <w:r>
        <w:rPr>
          <w:b/>
        </w:rPr>
        <w:t>Status:</w:t>
      </w:r>
      <w:r>
        <w:t xml:space="preserve"> Final</w:t>
      </w:r>
    </w:p>
    <w:p>
      <w:r>
        <w:rPr>
          <w:b/>
        </w:rPr>
        <w:t>Format:</w:t>
      </w:r>
      <w:r>
        <w:t xml:space="preserve"> Markdown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[System Context](#2-system-context)</w:t>
      </w:r>
    </w:p>
    <w:p>
      <w:pPr>
        <w:pStyle w:val="ListNumber"/>
      </w:pPr>
      <w:r>
        <w:t>[Architecture Overview](#3-architecture-overview)</w:t>
      </w:r>
    </w:p>
    <w:p>
      <w:pPr>
        <w:pStyle w:val="ListNumber"/>
      </w:pPr>
      <w:r>
        <w:t>[Hardware Abstraction Layer Details](#4-hardware-abstraction-layer-hal-details)</w:t>
      </w:r>
    </w:p>
    <w:p>
      <w:pPr>
        <w:pStyle w:val="ListNumber"/>
      </w:pPr>
      <w:r>
        <w:t>[Software Architecture and Design](#5-software-architecture-and-design)</w:t>
      </w:r>
    </w:p>
    <w:p>
      <w:pPr>
        <w:pStyle w:val="ListNumber"/>
      </w:pPr>
      <w:r>
        <w:t>[Interfaces and API Design](#6-interfaces-and-api-design)</w:t>
      </w:r>
    </w:p>
    <w:p>
      <w:pPr>
        <w:pStyle w:val="ListNumber"/>
      </w:pPr>
      <w:r>
        <w:t>[Data Flow and Sequence Diagrams](#7-data-flow-and-sequence-diagrams)</w:t>
      </w:r>
    </w:p>
    <w:p>
      <w:pPr>
        <w:pStyle w:val="ListNumber"/>
      </w:pPr>
      <w:r>
        <w:t>[Hardware Acceleration and Performance](#8-hardware-acceleration-and-performance)</w:t>
      </w:r>
    </w:p>
    <w:p>
      <w:pPr>
        <w:pStyle w:val="ListNumber"/>
      </w:pPr>
      <w:r>
        <w:t>[Security and Privacy](#9-security-and-privacy)</w:t>
      </w:r>
    </w:p>
    <w:p>
      <w:pPr>
        <w:pStyle w:val="ListNumber"/>
      </w:pPr>
      <w:r>
        <w:t>[Compliance and Licensing](#10-compliance-and-licensing)</w:t>
      </w:r>
    </w:p>
    <w:p>
      <w:pPr>
        <w:pStyle w:val="ListNumber"/>
      </w:pPr>
      <w:r>
        <w:t>[Platform and Build Environment](#11-platform-and-build-environment)</w:t>
      </w:r>
    </w:p>
    <w:p>
      <w:pPr>
        <w:pStyle w:val="ListNumber"/>
      </w:pPr>
      <w:r>
        <w:t>[Testing and Validation](#12-testing-and-validation)</w:t>
      </w:r>
    </w:p>
    <w:p>
      <w:pPr>
        <w:pStyle w:val="ListNumber"/>
      </w:pPr>
      <w:r>
        <w:t>[Deployment and Operations](#13-deployment-and-operations)</w:t>
      </w:r>
    </w:p>
    <w:p>
      <w:pPr>
        <w:pStyle w:val="ListNumber"/>
      </w:pPr>
      <w:r>
        <w:t>[Documentation and Deliverables](#14-documentation-and-deliverables)</w:t>
      </w:r>
    </w:p>
    <w:p>
      <w:pPr>
        <w:pStyle w:val="ListNumber"/>
      </w:pPr>
      <w:r>
        <w:t>[Risks and Mitigations](#15-risks-and-mitigations)</w:t>
      </w:r>
    </w:p>
    <w:p>
      <w:pPr>
        <w:pStyle w:val="ListNumber"/>
      </w:pPr>
      <w:r>
        <w:t>[Appendix](#16-appendix)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1. Executive Summary</w:t>
      </w:r>
    </w:p>
    <w:p/>
    <w:p>
      <w:pPr>
        <w:pStyle w:val="Heading3"/>
      </w:pPr>
      <w:r>
        <w:t>1.1 Product Overview</w:t>
      </w:r>
    </w:p>
    <w:p/>
    <w:p>
      <w:r>
        <w:t xml:space="preserve">The </w:t>
      </w:r>
      <w:r>
        <w:rPr>
          <w:b/>
        </w:rPr>
        <w:t>Portable HDMI Streaming Device</w:t>
      </w:r>
      <w:r>
        <w:t xml:space="preserve"> is a firmware-driven embedded system that connects to a TV via HDMI. It delivers a home-page launcher for streaming apps (Netflix, Prime Video, Hulu, Disney+), streams content over Wi-Fi, and supports control via remote, HDMI-CEC, and a companion mobile app over Bluetooth.</w:t>
      </w:r>
    </w:p>
    <w:p/>
    <w:p>
      <w:pPr>
        <w:pStyle w:val="Heading3"/>
      </w:pPr>
      <w:r>
        <w:t>1.2 Goals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**Simplicity**</w:t>
            </w:r>
          </w:p>
        </w:tc>
        <w:tc>
          <w:tcPr>
            <w:tcW w:type="dxa" w:w="4320"/>
          </w:tcPr>
          <w:p>
            <w:r>
              <w:t>Plug-and-play HDMI connection; minimal user setup</w:t>
            </w:r>
          </w:p>
        </w:tc>
      </w:tr>
      <w:tr>
        <w:tc>
          <w:tcPr>
            <w:tcW w:type="dxa" w:w="4320"/>
          </w:tcPr>
          <w:p>
            <w:r>
              <w:t>**Unified Control**</w:t>
            </w:r>
          </w:p>
        </w:tc>
        <w:tc>
          <w:tcPr>
            <w:tcW w:type="dxa" w:w="4320"/>
          </w:tcPr>
          <w:p>
            <w:r>
              <w:t>Single remote for TV and device; CEC integration</w:t>
            </w:r>
          </w:p>
        </w:tc>
      </w:tr>
      <w:tr>
        <w:tc>
          <w:tcPr>
            <w:tcW w:type="dxa" w:w="4320"/>
          </w:tcPr>
          <w:p>
            <w:r>
              <w:t>**Streaming**</w:t>
            </w:r>
          </w:p>
        </w:tc>
        <w:tc>
          <w:tcPr>
            <w:tcW w:type="dxa" w:w="4320"/>
          </w:tcPr>
          <w:p>
            <w:r>
              <w:t>Wi-Fi delivery with TLS; multi-codec support</w:t>
            </w:r>
          </w:p>
        </w:tc>
      </w:tr>
      <w:tr>
        <w:tc>
          <w:tcPr>
            <w:tcW w:type="dxa" w:w="4320"/>
          </w:tcPr>
          <w:p>
            <w:r>
              <w:t>**Extensibility**</w:t>
            </w:r>
          </w:p>
        </w:tc>
        <w:tc>
          <w:tcPr>
            <w:tcW w:type="dxa" w:w="4320"/>
          </w:tcPr>
          <w:p>
            <w:r>
              <w:t>HAL and SOA architecture; swappable drivers</w:t>
            </w:r>
          </w:p>
        </w:tc>
      </w:tr>
      <w:tr>
        <w:tc>
          <w:tcPr>
            <w:tcW w:type="dxa" w:w="4320"/>
          </w:tcPr>
          <w:p>
            <w:r>
              <w:t>**Reliability**</w:t>
            </w:r>
          </w:p>
        </w:tc>
        <w:tc>
          <w:tcPr>
            <w:tcW w:type="dxa" w:w="4320"/>
          </w:tcPr>
          <w:p>
            <w:r>
              <w:t>Graceful error handling; OTA updates</w:t>
            </w:r>
          </w:p>
        </w:tc>
      </w:tr>
    </w:tbl>
    <w:p/>
    <w:p>
      <w:pPr>
        <w:pStyle w:val="Heading3"/>
      </w:pPr>
      <w:r>
        <w:t>1.3 Target Hardware Platform</w:t>
      </w:r>
    </w:p>
    <w:p/>
    <w:p>
      <w:pPr>
        <w:pStyle w:val="ListBullet"/>
      </w:pPr>
      <w:r/>
      <w:r>
        <w:rPr>
          <w:b/>
        </w:rPr>
        <w:t>SoC</w:t>
      </w:r>
      <w:r>
        <w:t>: ARM or RISC-V class; target: Cortex-A series or equivalent</w:t>
      </w:r>
    </w:p>
    <w:p>
      <w:pPr>
        <w:pStyle w:val="ListBullet"/>
      </w:pPr>
      <w:r/>
      <w:r>
        <w:rPr>
          <w:b/>
        </w:rPr>
        <w:t>Memory</w:t>
      </w:r>
      <w:r>
        <w:t>: 256 MB RAM minimum; 512 MB recommended for 4K</w:t>
      </w:r>
    </w:p>
    <w:p>
      <w:pPr>
        <w:pStyle w:val="ListBullet"/>
      </w:pPr>
      <w:r/>
      <w:r>
        <w:rPr>
          <w:b/>
        </w:rPr>
        <w:t>Storage</w:t>
      </w:r>
      <w:r>
        <w:t>: Flash for firmware; persistent config</w:t>
      </w:r>
    </w:p>
    <w:p>
      <w:pPr>
        <w:pStyle w:val="ListBullet"/>
      </w:pPr>
      <w:r/>
      <w:r>
        <w:rPr>
          <w:b/>
        </w:rPr>
        <w:t>Peripherals</w:t>
      </w:r>
      <w:r>
        <w:t>: HDMI (1.4+), Wi-Fi, Bluetooth/BLE, IR receiver</w:t>
      </w:r>
    </w:p>
    <w:p/>
    <w:p>
      <w:pPr>
        <w:pStyle w:val="Heading3"/>
      </w:pPr>
      <w:r>
        <w:t>1.4 Key Features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**HDMI**</w:t>
            </w:r>
          </w:p>
        </w:tc>
        <w:tc>
          <w:tcPr>
            <w:tcW w:type="dxa" w:w="4320"/>
          </w:tcPr>
          <w:p>
            <w:r>
              <w:t>1080p/4K video and audio passthrough</w:t>
            </w:r>
          </w:p>
        </w:tc>
      </w:tr>
      <w:tr>
        <w:tc>
          <w:tcPr>
            <w:tcW w:type="dxa" w:w="4320"/>
          </w:tcPr>
          <w:p>
            <w:r>
              <w:t>**HDMI-CEC**</w:t>
            </w:r>
          </w:p>
        </w:tc>
        <w:tc>
          <w:tcPr>
            <w:tcW w:type="dxa" w:w="4320"/>
          </w:tcPr>
          <w:p>
            <w:r>
              <w:t>Power, volume, navigation control of TV</w:t>
            </w:r>
          </w:p>
        </w:tc>
      </w:tr>
      <w:tr>
        <w:tc>
          <w:tcPr>
            <w:tcW w:type="dxa" w:w="4320"/>
          </w:tcPr>
          <w:p>
            <w:r>
              <w:t>**Wi-Fi**</w:t>
            </w:r>
          </w:p>
        </w:tc>
        <w:tc>
          <w:tcPr>
            <w:tcW w:type="dxa" w:w="4320"/>
          </w:tcPr>
          <w:p>
            <w:r>
              <w:t>Client for streaming; TLS for secure delivery</w:t>
            </w:r>
          </w:p>
        </w:tc>
      </w:tr>
      <w:tr>
        <w:tc>
          <w:tcPr>
            <w:tcW w:type="dxa" w:w="4320"/>
          </w:tcPr>
          <w:p>
            <w:r>
              <w:t>**Bluetooth**</w:t>
            </w:r>
          </w:p>
        </w:tc>
        <w:tc>
          <w:tcPr>
            <w:tcW w:type="dxa" w:w="4320"/>
          </w:tcPr>
          <w:p>
            <w:r>
              <w:t>A2DP audio; GATT control for mobile app</w:t>
            </w:r>
          </w:p>
        </w:tc>
      </w:tr>
      <w:tr>
        <w:tc>
          <w:tcPr>
            <w:tcW w:type="dxa" w:w="4320"/>
          </w:tcPr>
          <w:p>
            <w:r>
              <w:t>**Codecs**</w:t>
            </w:r>
          </w:p>
        </w:tc>
        <w:tc>
          <w:tcPr>
            <w:tcW w:type="dxa" w:w="4320"/>
          </w:tcPr>
          <w:p>
            <w:r>
              <w:t>H.265, AV1, VP9, MPEG-4, ProRes</w:t>
            </w:r>
          </w:p>
        </w:tc>
      </w:tr>
      <w:tr>
        <w:tc>
          <w:tcPr>
            <w:tcW w:type="dxa" w:w="4320"/>
          </w:tcPr>
          <w:p>
            <w:r>
              <w:t>**Containers**</w:t>
            </w:r>
          </w:p>
        </w:tc>
        <w:tc>
          <w:tcPr>
            <w:tcW w:type="dxa" w:w="4320"/>
          </w:tcPr>
          <w:p>
            <w:r>
              <w:t>MP4, MOV, MKV</w:t>
            </w:r>
          </w:p>
        </w:tc>
      </w:tr>
      <w:tr>
        <w:tc>
          <w:tcPr>
            <w:tcW w:type="dxa" w:w="4320"/>
          </w:tcPr>
          <w:p>
            <w:r>
              <w:t>**DRM**</w:t>
            </w:r>
          </w:p>
        </w:tc>
        <w:tc>
          <w:tcPr>
            <w:tcW w:type="dxa" w:w="4320"/>
          </w:tcPr>
          <w:p>
            <w:r>
              <w:t>HAL hooks for Widevine/PlayReady/FairPlay</w:t>
            </w:r>
          </w:p>
        </w:tc>
      </w:tr>
    </w:tbl>
    <w:p/>
    <w:p>
      <w:pPr>
        <w:pStyle w:val="Heading3"/>
      </w:pPr>
      <w:r>
        <w:t>1.5 Core Use Cases</w:t>
      </w:r>
    </w:p>
    <w:p/>
    <w:p>
      <w:pPr>
        <w:pStyle w:val="ListNumber"/>
      </w:pPr>
      <w:r/>
      <w:r>
        <w:rPr>
          <w:b/>
        </w:rPr>
        <w:t>Launch apps from home page</w:t>
      </w:r>
      <w:r>
        <w:t xml:space="preserve"> – Navigate with remote, select app icon, launch streaming session</w:t>
      </w:r>
    </w:p>
    <w:p>
      <w:pPr>
        <w:pStyle w:val="ListNumber"/>
      </w:pPr>
      <w:r/>
      <w:r>
        <w:rPr>
          <w:b/>
        </w:rPr>
        <w:t>HDMI-CEC TV control</w:t>
      </w:r>
      <w:r>
        <w:t xml:space="preserve"> – Power on/off TV, volume, navigation passthrough</w:t>
      </w:r>
    </w:p>
    <w:p>
      <w:pPr>
        <w:pStyle w:val="ListNumber"/>
      </w:pPr>
      <w:r/>
      <w:r>
        <w:rPr>
          <w:b/>
        </w:rPr>
        <w:t>Wi-Fi streaming</w:t>
      </w:r>
      <w:r>
        <w:t xml:space="preserve"> – Connect to network, stream from app content servers</w:t>
      </w:r>
    </w:p>
    <w:p>
      <w:pPr>
        <w:pStyle w:val="ListNumber"/>
      </w:pPr>
      <w:r/>
      <w:r>
        <w:rPr>
          <w:b/>
        </w:rPr>
        <w:t>Bluetooth control</w:t>
      </w:r>
      <w:r>
        <w:t xml:space="preserve"> – Pair mobile app, send navigation and playback commands</w:t>
      </w:r>
    </w:p>
    <w:p>
      <w:pPr>
        <w:pStyle w:val="ListNumber"/>
      </w:pPr>
      <w:r/>
      <w:r>
        <w:rPr>
          <w:b/>
        </w:rPr>
        <w:t>Mobile app integration</w:t>
      </w:r>
      <w:r>
        <w:t xml:space="preserve"> – Companion app for discovery, pairing, control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2. System Context</w:t>
      </w:r>
    </w:p>
    <w:p/>
    <w:p>
      <w:pPr>
        <w:pStyle w:val="Heading3"/>
      </w:pPr>
      <w:r>
        <w:t>2.1 System Context Diagram</w:t>
      </w:r>
    </w:p>
    <w:p/>
    <w:p>
      <w:pPr/>
      <w:r>
        <w:rPr>
          <w:rFonts w:ascii="Consolas" w:hAnsi="Consolas"/>
          <w:sz w:val="18"/>
        </w:rPr>
        <w:t>flowchart TB</w:t>
        <w:br/>
        <w:t xml:space="preserve">    subgraph External["External Systems"]</w:t>
        <w:br/>
        <w:t xml:space="preserve">        User[User]</w:t>
        <w:br/>
        <w:t xml:space="preserve">        TV[TV / HDMI]</w:t>
        <w:br/>
        <w:t xml:space="preserve">        WiFi[Wi-Fi Network]</w:t>
        <w:br/>
        <w:t xml:space="preserve">        App[Bluetooth Mobile App]</w:t>
        <w:br/>
        <w:t xml:space="preserve">        Services[Streaming Services]</w:t>
        <w:br/>
        <w:t xml:space="preserve">        DRM[DRM / Licensing]</w:t>
        <w:br/>
        <w:t xml:space="preserve">    end</w:t>
        <w:br/>
        <w:br/>
        <w:t xml:space="preserve">    Device[Streaming Device]</w:t>
        <w:br/>
        <w:br/>
        <w:t xml:space="preserve">    User --&gt;|Remote / IR| Device</w:t>
        <w:br/>
        <w:t xml:space="preserve">    User --&gt;|Touch| App</w:t>
        <w:br/>
        <w:t xml:space="preserve">    Device --&gt;|HDMI video/audio, CEC| TV</w:t>
        <w:br/>
        <w:t xml:space="preserve">    Device --&gt;|TLS streams| WiFi</w:t>
        <w:br/>
        <w:t xml:space="preserve">    Device &lt;--&gt;|BLE GATT| App</w:t>
        <w:br/>
        <w:t xml:space="preserve">    Device --&gt;|HTTPS / SDK / APK| Services</w:t>
        <w:br/>
        <w:t xml:space="preserve">    Device --&gt;|Key provisioning| DRM</w:t>
      </w:r>
    </w:p>
    <w:p/>
    <w:p>
      <w:pPr>
        <w:pStyle w:val="Heading3"/>
      </w:pPr>
      <w:r>
        <w:t>2.2 External Actors and Systems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Actor/System</w:t>
            </w:r>
          </w:p>
        </w:tc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**TV / HDMI**</w:t>
            </w:r>
          </w:p>
        </w:tc>
        <w:tc>
          <w:tcPr>
            <w:tcW w:type="dxa" w:w="2880"/>
          </w:tcPr>
          <w:p>
            <w:r>
              <w:t>HDMI Type A, CEC bus</w:t>
            </w:r>
          </w:p>
        </w:tc>
        <w:tc>
          <w:tcPr>
            <w:tcW w:type="dxa" w:w="2880"/>
          </w:tcPr>
          <w:p>
            <w:r>
              <w:t>Video/audio output; CEC command exchange</w:t>
            </w:r>
          </w:p>
        </w:tc>
      </w:tr>
      <w:tr>
        <w:tc>
          <w:tcPr>
            <w:tcW w:type="dxa" w:w="2880"/>
          </w:tcPr>
          <w:p>
            <w:r>
              <w:t>**Wi-Fi Network**</w:t>
            </w:r>
          </w:p>
        </w:tc>
        <w:tc>
          <w:tcPr>
            <w:tcW w:type="dxa" w:w="2880"/>
          </w:tcPr>
          <w:p>
            <w:r>
              <w:t>802.11, TLS</w:t>
            </w:r>
          </w:p>
        </w:tc>
        <w:tc>
          <w:tcPr>
            <w:tcW w:type="dxa" w:w="2880"/>
          </w:tcPr>
          <w:p>
            <w:r>
              <w:t>Stream delivery, OTA updates</w:t>
            </w:r>
          </w:p>
        </w:tc>
      </w:tr>
      <w:tr>
        <w:tc>
          <w:tcPr>
            <w:tcW w:type="dxa" w:w="2880"/>
          </w:tcPr>
          <w:p>
            <w:r>
              <w:t>**Bluetooth Devices**</w:t>
            </w:r>
          </w:p>
        </w:tc>
        <w:tc>
          <w:tcPr>
            <w:tcW w:type="dxa" w:w="2880"/>
          </w:tcPr>
          <w:p>
            <w:r>
              <w:t>BLE GATT, A2DP</w:t>
            </w:r>
          </w:p>
        </w:tc>
        <w:tc>
          <w:tcPr>
            <w:tcW w:type="dxa" w:w="2880"/>
          </w:tcPr>
          <w:p>
            <w:r>
              <w:t>Mobile app control; audio sink</w:t>
            </w:r>
          </w:p>
        </w:tc>
      </w:tr>
      <w:tr>
        <w:tc>
          <w:tcPr>
            <w:tcW w:type="dxa" w:w="2880"/>
          </w:tcPr>
          <w:p>
            <w:r>
              <w:t>**Streaming Services**</w:t>
            </w:r>
          </w:p>
        </w:tc>
        <w:tc>
          <w:tcPr>
            <w:tcW w:type="dxa" w:w="2880"/>
          </w:tcPr>
          <w:p>
            <w:r>
              <w:t>HTTPS, SDK/APK</w:t>
            </w:r>
          </w:p>
        </w:tc>
        <w:tc>
          <w:tcPr>
            <w:tcW w:type="dxa" w:w="2880"/>
          </w:tcPr>
          <w:p>
            <w:r>
              <w:t>Netflix, Prime, Hulu, etc. content delivery</w:t>
            </w:r>
          </w:p>
        </w:tc>
      </w:tr>
      <w:tr>
        <w:tc>
          <w:tcPr>
            <w:tcW w:type="dxa" w:w="2880"/>
          </w:tcPr>
          <w:p>
            <w:r>
              <w:t>**DRM / Licensing**</w:t>
            </w:r>
          </w:p>
        </w:tc>
        <w:tc>
          <w:tcPr>
            <w:tcW w:type="dxa" w:w="2880"/>
          </w:tcPr>
          <w:p>
            <w:r>
              <w:t>Vendor APIs</w:t>
            </w:r>
          </w:p>
        </w:tc>
        <w:tc>
          <w:tcPr>
            <w:tcW w:type="dxa" w:w="2880"/>
          </w:tcPr>
          <w:p>
            <w:r>
              <w:t>Widevine, PlayReady; ProRes, HEVC licensing</w:t>
            </w:r>
          </w:p>
        </w:tc>
      </w:tr>
    </w:tbl>
    <w:p/>
    <w:p>
      <w:pPr>
        <w:pStyle w:val="Heading3"/>
      </w:pPr>
      <w:r>
        <w:t>2.3 Interfaces to External Systems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**HDMI**</w:t>
            </w:r>
          </w:p>
        </w:tc>
        <w:tc>
          <w:tcPr>
            <w:tcW w:type="dxa" w:w="2880"/>
          </w:tcPr>
          <w:p>
            <w:r>
              <w:t>HDMI 1.4/2.0 spec</w:t>
            </w:r>
          </w:p>
        </w:tc>
        <w:tc>
          <w:tcPr>
            <w:tcW w:type="dxa" w:w="2880"/>
          </w:tcPr>
          <w:p>
            <w:r>
              <w:t>Video, audio, EDID; HDCP when required</w:t>
            </w:r>
          </w:p>
        </w:tc>
      </w:tr>
      <w:tr>
        <w:tc>
          <w:tcPr>
            <w:tcW w:type="dxa" w:w="2880"/>
          </w:tcPr>
          <w:p>
            <w:r>
              <w:t>**HDMI-CEC**</w:t>
            </w:r>
          </w:p>
        </w:tc>
        <w:tc>
          <w:tcPr>
            <w:tcW w:type="dxa" w:w="2880"/>
          </w:tcPr>
          <w:p>
            <w:r>
              <w:t>CEC 1.4</w:t>
            </w:r>
          </w:p>
        </w:tc>
        <w:tc>
          <w:tcPr>
            <w:tcW w:type="dxa" w:w="2880"/>
          </w:tcPr>
          <w:p>
            <w:r>
              <w:t>User control codes, power, standby</w:t>
            </w:r>
          </w:p>
        </w:tc>
      </w:tr>
      <w:tr>
        <w:tc>
          <w:tcPr>
            <w:tcW w:type="dxa" w:w="2880"/>
          </w:tcPr>
          <w:p>
            <w:r>
              <w:t>**Wi-Fi**</w:t>
            </w:r>
          </w:p>
        </w:tc>
        <w:tc>
          <w:tcPr>
            <w:tcW w:type="dxa" w:w="2880"/>
          </w:tcPr>
          <w:p>
            <w:r>
              <w:t>802.11n/ac, wpa_supplicant</w:t>
            </w:r>
          </w:p>
        </w:tc>
        <w:tc>
          <w:tcPr>
            <w:tcW w:type="dxa" w:w="2880"/>
          </w:tcPr>
          <w:p>
            <w:r>
              <w:t>TLS for streaming endpoints</w:t>
            </w:r>
          </w:p>
        </w:tc>
      </w:tr>
      <w:tr>
        <w:tc>
          <w:tcPr>
            <w:tcW w:type="dxa" w:w="2880"/>
          </w:tcPr>
          <w:p>
            <w:r>
              <w:t>**Bluetooth**</w:t>
            </w:r>
          </w:p>
        </w:tc>
        <w:tc>
          <w:tcPr>
            <w:tcW w:type="dxa" w:w="2880"/>
          </w:tcPr>
          <w:p>
            <w:r>
              <w:t>BLE 4.x+, GATT</w:t>
            </w:r>
          </w:p>
        </w:tc>
        <w:tc>
          <w:tcPr>
            <w:tcW w:type="dxa" w:w="2880"/>
          </w:tcPr>
          <w:p>
            <w:r>
              <w:t>Custom control service UUID</w:t>
            </w:r>
          </w:p>
        </w:tc>
      </w:tr>
      <w:tr>
        <w:tc>
          <w:tcPr>
            <w:tcW w:type="dxa" w:w="2880"/>
          </w:tcPr>
          <w:p>
            <w:r>
              <w:t>**Streaming SDKs**</w:t>
            </w:r>
          </w:p>
        </w:tc>
        <w:tc>
          <w:tcPr>
            <w:tcW w:type="dxa" w:w="2880"/>
          </w:tcPr>
          <w:p>
            <w:r>
              <w:t>HTTPS, vendor APIs</w:t>
            </w:r>
          </w:p>
        </w:tc>
        <w:tc>
          <w:tcPr>
            <w:tcW w:type="dxa" w:w="2880"/>
          </w:tcPr>
          <w:p>
            <w:r>
              <w:t>App-specific; auth, CDN</w:t>
            </w:r>
          </w:p>
        </w:tc>
      </w:tr>
      <w:tr>
        <w:tc>
          <w:tcPr>
            <w:tcW w:type="dxa" w:w="2880"/>
          </w:tcPr>
          <w:p>
            <w:r>
              <w:t>**DRM**</w:t>
            </w:r>
          </w:p>
        </w:tc>
        <w:tc>
          <w:tcPr>
            <w:tcW w:type="dxa" w:w="2880"/>
          </w:tcPr>
          <w:p>
            <w:r>
              <w:t>Vendor-specific</w:t>
            </w:r>
          </w:p>
        </w:tc>
        <w:tc>
          <w:tcPr>
            <w:tcW w:type="dxa" w:w="2880"/>
          </w:tcPr>
          <w:p>
            <w:r>
              <w:t>Key request/response, license tokens</w:t>
            </w:r>
          </w:p>
        </w:tc>
      </w:tr>
    </w:tbl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3. Architecture Overview</w:t>
      </w:r>
    </w:p>
    <w:p/>
    <w:p>
      <w:pPr>
        <w:pStyle w:val="Heading3"/>
      </w:pPr>
      <w:r>
        <w:t>3.1 High-Level Architectural Diagram</w:t>
      </w:r>
    </w:p>
    <w:p/>
    <w:p>
      <w:pPr/>
      <w:r>
        <w:rPr>
          <w:rFonts w:ascii="Consolas" w:hAnsi="Consolas"/>
          <w:sz w:val="18"/>
        </w:rPr>
        <w:t>graph TB</w:t>
        <w:br/>
        <w:t xml:space="preserve">    subgraph Application</w:t>
        <w:br/>
        <w:t xml:space="preserve">        Main[main.cpp]</w:t>
        <w:br/>
        <w:t xml:space="preserve">    end</w:t>
        <w:br/>
        <w:br/>
        <w:t xml:space="preserve">    subgraph Services["Core Services (SOA)"]</w:t>
        <w:br/>
        <w:t xml:space="preserve">        UI[UI Service]</w:t>
        <w:br/>
        <w:t xml:space="preserve">        App[App Launcher]</w:t>
        <w:br/>
        <w:t xml:space="preserve">        Stream[Streaming Service]</w:t>
        <w:br/>
        <w:t xml:space="preserve">        CEC[HDMI-CEC Service]</w:t>
        <w:br/>
        <w:t xml:space="preserve">        BT[Bluetooth Control]</w:t>
        <w:br/>
        <w:t xml:space="preserve">        Config[Config Service]</w:t>
        <w:br/>
        <w:t xml:space="preserve">        Telemetry[Telemetry Service]</w:t>
        <w:br/>
        <w:t xml:space="preserve">        Update[Update Service]</w:t>
        <w:br/>
        <w:t xml:space="preserve">    end</w:t>
        <w:br/>
        <w:br/>
        <w:t xml:space="preserve">    subgraph HAL["Hardware Abstraction Layer"]</w:t>
        <w:br/>
        <w:t xml:space="preserve">        Display[Display HAL]</w:t>
        <w:br/>
        <w:t xml:space="preserve">        Input[Input HAL]</w:t>
        <w:br/>
        <w:t xml:space="preserve">        WiFi[Wi-Fi HAL]</w:t>
        <w:br/>
        <w:t xml:space="preserve">        BT_HAL[Bluetooth HAL]</w:t>
        <w:br/>
        <w:t xml:space="preserve">        CEC_HAL[CEC HAL]</w:t>
        <w:br/>
        <w:t xml:space="preserve">        Storage[Storage HAL]</w:t>
        <w:br/>
        <w:t xml:space="preserve">        Power[Power HAL]</w:t>
        <w:br/>
        <w:t xml:space="preserve">        Codec[Codec HAL]</w:t>
        <w:br/>
        <w:t xml:space="preserve">        Container[Container HAL]</w:t>
        <w:br/>
        <w:t xml:space="preserve">        VideoPipe[Video Pipeline HAL]</w:t>
        <w:br/>
        <w:t xml:space="preserve">        DRM[DRM HAL]</w:t>
        <w:br/>
        <w:t xml:space="preserve">    end</w:t>
        <w:br/>
        <w:br/>
        <w:t xml:space="preserve">    subgraph Drivers["Platform Drivers"]</w:t>
        <w:br/>
        <w:t xml:space="preserve">        Mock[Mock Drivers]</w:t>
        <w:br/>
        <w:t xml:space="preserve">        Platform[Platform Drivers]</w:t>
        <w:br/>
        <w:t xml:space="preserve">    end</w:t>
        <w:br/>
        <w:br/>
        <w:t xml:space="preserve">    Main --&gt; UI</w:t>
        <w:br/>
        <w:t xml:space="preserve">    Main --&gt; App</w:t>
        <w:br/>
        <w:t xml:space="preserve">    Main --&gt; Stream</w:t>
        <w:br/>
        <w:t xml:space="preserve">    Main --&gt; CEC</w:t>
        <w:br/>
        <w:t xml:space="preserve">    Main --&gt; Config</w:t>
        <w:br/>
        <w:t xml:space="preserve">    Stream --&gt; Codec</w:t>
        <w:br/>
        <w:t xml:space="preserve">    Stream --&gt; Container</w:t>
        <w:br/>
        <w:t xml:space="preserve">    UI --&gt; Display</w:t>
        <w:br/>
        <w:t xml:space="preserve">    UI --&gt; Input</w:t>
        <w:br/>
        <w:t xml:space="preserve">    CEC --&gt; CEC_HAL</w:t>
        <w:br/>
        <w:t xml:space="preserve">    BT --&gt; BT_HAL</w:t>
        <w:br/>
        <w:t xml:space="preserve">    Config --&gt; Storage</w:t>
        <w:br/>
        <w:t xml:space="preserve">    Display --&gt; Mock</w:t>
        <w:br/>
        <w:t xml:space="preserve">    Input --&gt; Mock</w:t>
        <w:br/>
        <w:t xml:space="preserve">    CEC_HAL --&gt; Mock</w:t>
      </w:r>
    </w:p>
    <w:p/>
    <w:p>
      <w:pPr>
        <w:pStyle w:val="Heading3"/>
      </w:pPr>
      <w:r>
        <w:t>3.2 Layer Definitions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**Application**</w:t>
            </w:r>
          </w:p>
        </w:tc>
        <w:tc>
          <w:tcPr>
            <w:tcW w:type="dxa" w:w="4320"/>
          </w:tcPr>
          <w:p>
            <w:r>
              <w:t>Main loop, input routing, service orchestration</w:t>
            </w:r>
          </w:p>
        </w:tc>
      </w:tr>
      <w:tr>
        <w:tc>
          <w:tcPr>
            <w:tcW w:type="dxa" w:w="4320"/>
          </w:tcPr>
          <w:p>
            <w:r>
              <w:t>**Core Services (SOA)**</w:t>
            </w:r>
          </w:p>
        </w:tc>
        <w:tc>
          <w:tcPr>
            <w:tcW w:type="dxa" w:w="4320"/>
          </w:tcPr>
          <w:p>
            <w:r>
              <w:t>UI, app launch, streaming, CEC, config, telemetry, update</w:t>
            </w:r>
          </w:p>
        </w:tc>
      </w:tr>
      <w:tr>
        <w:tc>
          <w:tcPr>
            <w:tcW w:type="dxa" w:w="4320"/>
          </w:tcPr>
          <w:p>
            <w:r>
              <w:t>**Hardware Abstraction Layer**</w:t>
            </w:r>
          </w:p>
        </w:tc>
        <w:tc>
          <w:tcPr>
            <w:tcW w:type="dxa" w:w="4320"/>
          </w:tcPr>
          <w:p>
            <w:r>
              <w:t>Abstract interfaces; platform-independent APIs</w:t>
            </w:r>
          </w:p>
        </w:tc>
      </w:tr>
      <w:tr>
        <w:tc>
          <w:tcPr>
            <w:tcW w:type="dxa" w:w="4320"/>
          </w:tcPr>
          <w:p>
            <w:r>
              <w:t>**Platform Drivers**</w:t>
            </w:r>
          </w:p>
        </w:tc>
        <w:tc>
          <w:tcPr>
            <w:tcW w:type="dxa" w:w="4320"/>
          </w:tcPr>
          <w:p>
            <w:r>
              <w:t>Mock (test) or real hardware implementations</w:t>
            </w:r>
          </w:p>
        </w:tc>
      </w:tr>
    </w:tbl>
    <w:p/>
    <w:p>
      <w:pPr>
        <w:pStyle w:val="Heading3"/>
      </w:pPr>
      <w:r>
        <w:t>3.3 Security and Compliance Layer</w:t>
      </w:r>
    </w:p>
    <w:p/>
    <w:p>
      <w:pPr>
        <w:pStyle w:val="ListBullet"/>
      </w:pPr>
      <w:r/>
      <w:r>
        <w:rPr>
          <w:b/>
        </w:rPr>
        <w:t>Secure boot</w:t>
      </w:r>
      <w:r>
        <w:t xml:space="preserve"> – Verified boot chain (platform-dependent)</w:t>
      </w:r>
    </w:p>
    <w:p>
      <w:pPr>
        <w:pStyle w:val="ListBullet"/>
      </w:pPr>
      <w:r/>
      <w:r>
        <w:rPr>
          <w:b/>
        </w:rPr>
        <w:t>Code signing</w:t>
      </w:r>
      <w:r>
        <w:t xml:space="preserve"> – Firmware signed; OTA verification</w:t>
      </w:r>
    </w:p>
    <w:p>
      <w:pPr>
        <w:pStyle w:val="ListBullet"/>
      </w:pPr>
      <w:r/>
      <w:r>
        <w:rPr>
          <w:b/>
        </w:rPr>
        <w:t>DRM</w:t>
      </w:r>
      <w:r>
        <w:t xml:space="preserve"> – Content protection via IDrmHal; key isolation</w:t>
      </w:r>
    </w:p>
    <w:p/>
    <w:p>
      <w:pPr>
        <w:pStyle w:val="Heading3"/>
      </w:pPr>
      <w:r>
        <w:t>3.4 DRM / Content Protection Layer</w:t>
      </w:r>
    </w:p>
    <w:p/>
    <w:p>
      <w:pPr>
        <w:pStyle w:val="ListBullet"/>
      </w:pPr>
      <w:r/>
      <w:r>
        <w:rPr>
          <w:b/>
        </w:rPr>
        <w:t>IDrmHal</w:t>
      </w:r>
      <w:r>
        <w:t xml:space="preserve"> – Request keys, release session, content protection check</w:t>
      </w:r>
    </w:p>
    <w:p>
      <w:pPr>
        <w:pStyle w:val="ListBullet"/>
      </w:pPr>
      <w:r/>
      <w:r>
        <w:rPr>
          <w:b/>
        </w:rPr>
        <w:t>Hooks</w:t>
      </w:r>
      <w:r>
        <w:t xml:space="preserve"> – Integrate Widevine, PlayReady, FairPlay</w:t>
      </w:r>
    </w:p>
    <w:p>
      <w:pPr>
        <w:pStyle w:val="ListBullet"/>
      </w:pPr>
      <w:r/>
      <w:r>
        <w:rPr>
          <w:b/>
        </w:rPr>
        <w:t>Key isolation</w:t>
      </w:r>
      <w:r>
        <w:t xml:space="preserve"> – Secure storage; TEE where available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4. Hardware Abstraction Layer (HAL) Details</w:t>
      </w:r>
    </w:p>
    <w:p/>
    <w:p>
      <w:pPr>
        <w:pStyle w:val="Heading3"/>
      </w:pPr>
      <w:r>
        <w:t>4.1 HAL Domains and API Surface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HAL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Key Methods</w:t>
            </w:r>
          </w:p>
        </w:tc>
        <w:tc>
          <w:tcPr>
            <w:tcW w:type="dxa" w:w="2160"/>
          </w:tcPr>
          <w:p>
            <w:r>
              <w:t>Data Models</w:t>
            </w:r>
          </w:p>
        </w:tc>
      </w:tr>
      <w:tr>
        <w:tc>
          <w:tcPr>
            <w:tcW w:type="dxa" w:w="2160"/>
          </w:tcPr>
          <w:p>
            <w:r>
              <w:t>**Display**</w:t>
            </w:r>
          </w:p>
        </w:tc>
        <w:tc>
          <w:tcPr>
            <w:tcW w:type="dxa" w:w="2160"/>
          </w:tcPr>
          <w:p>
            <w:r>
              <w:t>IDisplayHal</w:t>
            </w:r>
          </w:p>
        </w:tc>
        <w:tc>
          <w:tcPr>
            <w:tcW w:type="dxa" w:w="2160"/>
          </w:tcPr>
          <w:p>
            <w:r>
              <w:t>initialize, setDisplayMode, getFramebuffer, present, clear</w:t>
            </w:r>
          </w:p>
        </w:tc>
        <w:tc>
          <w:tcPr>
            <w:tcW w:type="dxa" w:w="2160"/>
          </w:tcPr>
          <w:p>
            <w:r>
              <w:t>ResolutionInfo, framebuffer</w:t>
            </w:r>
          </w:p>
        </w:tc>
      </w:tr>
      <w:tr>
        <w:tc>
          <w:tcPr>
            <w:tcW w:type="dxa" w:w="2160"/>
          </w:tcPr>
          <w:p>
            <w:r>
              <w:t>**Input**</w:t>
            </w:r>
          </w:p>
        </w:tc>
        <w:tc>
          <w:tcPr>
            <w:tcW w:type="dxa" w:w="2160"/>
          </w:tcPr>
          <w:p>
            <w:r>
              <w:t>IInputHal</w:t>
            </w:r>
          </w:p>
        </w:tc>
        <w:tc>
          <w:tcPr>
            <w:tcW w:type="dxa" w:w="2160"/>
          </w:tcPr>
          <w:p>
            <w:r>
              <w:t>initialize, poll, injectKey, setInputCallback</w:t>
            </w:r>
          </w:p>
        </w:tc>
        <w:tc>
          <w:tcPr>
            <w:tcW w:type="dxa" w:w="2160"/>
          </w:tcPr>
          <w:p>
            <w:r>
              <w:t>InputEvent, RemoteKey</w:t>
            </w:r>
          </w:p>
        </w:tc>
      </w:tr>
      <w:tr>
        <w:tc>
          <w:tcPr>
            <w:tcW w:type="dxa" w:w="2160"/>
          </w:tcPr>
          <w:p>
            <w:r>
              <w:t>**Wi-Fi**</w:t>
            </w:r>
          </w:p>
        </w:tc>
        <w:tc>
          <w:tcPr>
            <w:tcW w:type="dxa" w:w="2160"/>
          </w:tcPr>
          <w:p>
            <w:r>
              <w:t>IWifiHal</w:t>
            </w:r>
          </w:p>
        </w:tc>
        <w:tc>
          <w:tcPr>
            <w:tcW w:type="dxa" w:w="2160"/>
          </w:tcPr>
          <w:p>
            <w:r>
              <w:t>connect, disconnect, getState, resolveHost</w:t>
            </w:r>
          </w:p>
        </w:tc>
        <w:tc>
          <w:tcPr>
            <w:tcW w:type="dxa" w:w="2160"/>
          </w:tcPr>
          <w:p>
            <w:r>
              <w:t>WifiState</w:t>
            </w:r>
          </w:p>
        </w:tc>
      </w:tr>
      <w:tr>
        <w:tc>
          <w:tcPr>
            <w:tcW w:type="dxa" w:w="2160"/>
          </w:tcPr>
          <w:p>
            <w:r>
              <w:t>**Bluetooth**</w:t>
            </w:r>
          </w:p>
        </w:tc>
        <w:tc>
          <w:tcPr>
            <w:tcW w:type="dxa" w:w="2160"/>
          </w:tcPr>
          <w:p>
            <w:r>
              <w:t>IBluetoothHal</w:t>
            </w:r>
          </w:p>
        </w:tc>
        <w:tc>
          <w:tcPr>
            <w:tcW w:type="dxa" w:w="2160"/>
          </w:tcPr>
          <w:p>
            <w:r>
              <w:t>initialize, registerControlService, writeCharacteristic</w:t>
            </w:r>
          </w:p>
        </w:tc>
        <w:tc>
          <w:tcPr>
            <w:tcW w:type="dxa" w:w="2160"/>
          </w:tcPr>
          <w:p>
            <w:r>
              <w:t>BluetoothState</w:t>
            </w:r>
          </w:p>
        </w:tc>
      </w:tr>
      <w:tr>
        <w:tc>
          <w:tcPr>
            <w:tcW w:type="dxa" w:w="2160"/>
          </w:tcPr>
          <w:p>
            <w:r>
              <w:t>**HDMI-CEC**</w:t>
            </w:r>
          </w:p>
        </w:tc>
        <w:tc>
          <w:tcPr>
            <w:tcW w:type="dxa" w:w="2160"/>
          </w:tcPr>
          <w:p>
            <w:r>
              <w:t>IHdmiCecHal</w:t>
            </w:r>
          </w:p>
        </w:tc>
        <w:tc>
          <w:tcPr>
            <w:tcW w:type="dxa" w:w="2160"/>
          </w:tcPr>
          <w:p>
            <w:r>
              <w:t>sendPowerOn, sendStandby, sendUserControl, sendRemoteKey</w:t>
            </w:r>
          </w:p>
        </w:tc>
        <w:tc>
          <w:tcPr>
            <w:tcW w:type="dxa" w:w="2160"/>
          </w:tcPr>
          <w:p>
            <w:r>
              <w:t>CecMessage, CecUserControlCode</w:t>
            </w:r>
          </w:p>
        </w:tc>
      </w:tr>
      <w:tr>
        <w:tc>
          <w:tcPr>
            <w:tcW w:type="dxa" w:w="2160"/>
          </w:tcPr>
          <w:p>
            <w:r>
              <w:t>**Storage**</w:t>
            </w:r>
          </w:p>
        </w:tc>
        <w:tc>
          <w:tcPr>
            <w:tcW w:type="dxa" w:w="2160"/>
          </w:tcPr>
          <w:p>
            <w:r>
              <w:t>IStorageHal</w:t>
            </w:r>
          </w:p>
        </w:tc>
        <w:tc>
          <w:tcPr>
            <w:tcW w:type="dxa" w:w="2160"/>
          </w:tcPr>
          <w:p>
            <w:r>
              <w:t>read, write, exists, remove</w:t>
            </w:r>
          </w:p>
        </w:tc>
        <w:tc>
          <w:tcPr>
            <w:tcW w:type="dxa" w:w="2160"/>
          </w:tcPr>
          <w:p>
            <w:r>
              <w:t>Key-value strings</w:t>
            </w:r>
          </w:p>
        </w:tc>
      </w:tr>
      <w:tr>
        <w:tc>
          <w:tcPr>
            <w:tcW w:type="dxa" w:w="2160"/>
          </w:tcPr>
          <w:p>
            <w:r>
              <w:t>**Power**</w:t>
            </w:r>
          </w:p>
        </w:tc>
        <w:tc>
          <w:tcPr>
            <w:tcW w:type="dxa" w:w="2160"/>
          </w:tcPr>
          <w:p>
            <w:r>
              <w:t>IPowerHal</w:t>
            </w:r>
          </w:p>
        </w:tc>
        <w:tc>
          <w:tcPr>
            <w:tcW w:type="dxa" w:w="2160"/>
          </w:tcPr>
          <w:p>
            <w:r>
              <w:t>sleep, wake, getBatteryLevel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**Audio**</w:t>
            </w:r>
          </w:p>
        </w:tc>
        <w:tc>
          <w:tcPr>
            <w:tcW w:type="dxa" w:w="2160"/>
          </w:tcPr>
          <w:p>
            <w:r>
              <w:t>IAudioHal</w:t>
            </w:r>
          </w:p>
        </w:tc>
        <w:tc>
          <w:tcPr>
            <w:tcW w:type="dxa" w:w="2160"/>
          </w:tcPr>
          <w:p>
            <w:r>
              <w:t>setVolume, mute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**Codec**</w:t>
            </w:r>
          </w:p>
        </w:tc>
        <w:tc>
          <w:tcPr>
            <w:tcW w:type="dxa" w:w="2160"/>
          </w:tcPr>
          <w:p>
            <w:r>
              <w:t>ICodecDecoder</w:t>
            </w:r>
          </w:p>
        </w:tc>
        <w:tc>
          <w:tcPr>
            <w:tcW w:type="dxa" w:w="2160"/>
          </w:tcPr>
          <w:p>
            <w:r>
              <w:t>initialize, decodeFrame, flush, reset</w:t>
            </w:r>
          </w:p>
        </w:tc>
        <w:tc>
          <w:tcPr>
            <w:tcW w:type="dxa" w:w="2160"/>
          </w:tcPr>
          <w:p>
            <w:r>
              <w:t>DecodedFrame, EncodedPacket</w:t>
            </w:r>
          </w:p>
        </w:tc>
      </w:tr>
      <w:tr>
        <w:tc>
          <w:tcPr>
            <w:tcW w:type="dxa" w:w="2160"/>
          </w:tcPr>
          <w:p>
            <w:r>
              <w:t>**Container**</w:t>
            </w:r>
          </w:p>
        </w:tc>
        <w:tc>
          <w:tcPr>
            <w:tcW w:type="dxa" w:w="2160"/>
          </w:tcPr>
          <w:p>
            <w:r>
              <w:t>IContainerParser</w:t>
            </w:r>
          </w:p>
        </w:tc>
        <w:tc>
          <w:tcPr>
            <w:tcW w:type="dxa" w:w="2160"/>
          </w:tcPr>
          <w:p>
            <w:r>
              <w:t>openContainer, readPacket, seek, getTracks</w:t>
            </w:r>
          </w:p>
        </w:tc>
        <w:tc>
          <w:tcPr>
            <w:tcW w:type="dxa" w:w="2160"/>
          </w:tcPr>
          <w:p>
            <w:r>
              <w:t>TrackMetadata, EncodedPacket</w:t>
            </w:r>
          </w:p>
        </w:tc>
      </w:tr>
      <w:tr>
        <w:tc>
          <w:tcPr>
            <w:tcW w:type="dxa" w:w="2160"/>
          </w:tcPr>
          <w:p>
            <w:r>
              <w:t>**Video Pipeline**</w:t>
            </w:r>
          </w:p>
        </w:tc>
        <w:tc>
          <w:tcPr>
            <w:tcW w:type="dxa" w:w="2160"/>
          </w:tcPr>
          <w:p>
            <w:r>
              <w:t>IVideoPipeline</w:t>
            </w:r>
          </w:p>
        </w:tc>
        <w:tc>
          <w:tcPr>
            <w:tcW w:type="dxa" w:w="2160"/>
          </w:tcPr>
          <w:p>
            <w:r>
              <w:t>submitFrame, setOutputColorSpace, setHdrMetadata</w:t>
            </w:r>
          </w:p>
        </w:tc>
        <w:tc>
          <w:tcPr>
            <w:tcW w:type="dxa" w:w="2160"/>
          </w:tcPr>
          <w:p>
            <w:r>
              <w:t>DecodedFrame</w:t>
            </w:r>
          </w:p>
        </w:tc>
      </w:tr>
      <w:tr>
        <w:tc>
          <w:tcPr>
            <w:tcW w:type="dxa" w:w="2160"/>
          </w:tcPr>
          <w:p>
            <w:r>
              <w:t>**DRM**</w:t>
            </w:r>
          </w:p>
        </w:tc>
        <w:tc>
          <w:tcPr>
            <w:tcW w:type="dxa" w:w="2160"/>
          </w:tcPr>
          <w:p>
            <w:r>
              <w:t>IDrmHal</w:t>
            </w:r>
          </w:p>
        </w:tc>
        <w:tc>
          <w:tcPr>
            <w:tcW w:type="dxa" w:w="2160"/>
          </w:tcPr>
          <w:p>
            <w:r>
              <w:t>requestKeys, releaseSession, isContentProtected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3"/>
      </w:pPr>
      <w:r>
        <w:t>4.2 Error Handling Strategy</w:t>
      </w:r>
    </w:p>
    <w:p/>
    <w:p>
      <w:pPr>
        <w:pStyle w:val="ListBullet"/>
      </w:pPr>
      <w:r/>
      <w:r>
        <w:rPr>
          <w:b/>
        </w:rPr>
        <w:t>Result enum</w:t>
      </w:r>
      <w:r>
        <w:t xml:space="preserve"> – `device::Result::OK`, `ERROR_INVALID_PARAM`, `ERROR_IO`, etc.</w:t>
      </w:r>
    </w:p>
    <w:p>
      <w:pPr>
        <w:pStyle w:val="ListBullet"/>
      </w:pPr>
      <w:r/>
      <w:r>
        <w:rPr>
          <w:b/>
        </w:rPr>
        <w:t>No exceptions</w:t>
      </w:r>
      <w:r>
        <w:t xml:space="preserve"> – APIs return Result; callers check and handle</w:t>
      </w:r>
    </w:p>
    <w:p>
      <w:pPr>
        <w:pStyle w:val="ListBullet"/>
      </w:pPr>
      <w:r/>
      <w:r>
        <w:rPr>
          <w:b/>
        </w:rPr>
        <w:t>Recovery</w:t>
      </w:r>
      <w:r>
        <w:t xml:space="preserve"> – State rollback on failure; pipeline flush/reset on decode errors</w:t>
      </w:r>
    </w:p>
    <w:p/>
    <w:p>
      <w:pPr>
        <w:pStyle w:val="Heading3"/>
      </w:pPr>
      <w:r>
        <w:t>4.3 State Diagrams</w:t>
      </w:r>
    </w:p>
    <w:p/>
    <w:p>
      <w:pPr>
        <w:pStyle w:val="Heading3"/>
      </w:pPr>
      <w:r>
        <w:t>4.3.1 Initialization State</w:t>
      </w:r>
    </w:p>
    <w:p/>
    <w:p>
      <w:pPr/>
      <w:r>
        <w:rPr>
          <w:rFonts w:ascii="Consolas" w:hAnsi="Consolas"/>
          <w:sz w:val="18"/>
        </w:rPr>
        <w:t>stateDiagram-v2</w:t>
        <w:br/>
        <w:t xml:space="preserve">    [*] --&gt; Idle</w:t>
        <w:br/>
        <w:t xml:space="preserve">    Idle --&gt; Initializing : initialize()</w:t>
        <w:br/>
        <w:t xml:space="preserve">    Initializing --&gt; Ready : OK</w:t>
        <w:br/>
        <w:t xml:space="preserve">    Initializing --&gt; Error : failure</w:t>
        <w:br/>
        <w:t xml:space="preserve">    Ready --&gt; [*] : shutdown()</w:t>
        <w:br/>
        <w:t xml:space="preserve">    Error --&gt; [*] : shutdown()</w:t>
      </w:r>
    </w:p>
    <w:p/>
    <w:p>
      <w:pPr>
        <w:pStyle w:val="Heading3"/>
      </w:pPr>
      <w:r>
        <w:t>4.3.2 Stream Pipeline State</w:t>
      </w:r>
    </w:p>
    <w:p/>
    <w:p>
      <w:pPr/>
      <w:r>
        <w:rPr>
          <w:rFonts w:ascii="Consolas" w:hAnsi="Consolas"/>
          <w:sz w:val="18"/>
        </w:rPr>
        <w:t>stateDiagram-v2</w:t>
        <w:br/>
        <w:t xml:space="preserve">    [*] --&gt; IDLE</w:t>
        <w:br/>
        <w:t xml:space="preserve">    IDLE --&gt; OPENING : open()</w:t>
        <w:br/>
        <w:t xml:space="preserve">    OPENING --&gt; PAUSED : OK</w:t>
        <w:br/>
        <w:t xml:space="preserve">    OPENING --&gt; ERROR : failure</w:t>
        <w:br/>
        <w:t xml:space="preserve">    PAUSED --&gt; PLAYING : play()</w:t>
        <w:br/>
        <w:t xml:space="preserve">    PLAYING --&gt; PAUSED : pause()</w:t>
        <w:br/>
        <w:t xml:space="preserve">    PAUSED --&gt; SEEKING : seek()</w:t>
        <w:br/>
        <w:t xml:space="preserve">    PLAYING --&gt; SEEKING : seek()</w:t>
        <w:br/>
        <w:t xml:space="preserve">    SEEKING --&gt; PAUSED : done (was paused)</w:t>
        <w:br/>
        <w:t xml:space="preserve">    SEEKING --&gt; PLAYING : done (was playing)</w:t>
        <w:br/>
        <w:t xml:space="preserve">    SEEKING --&gt; ERROR : seek failure</w:t>
        <w:br/>
        <w:t xml:space="preserve">    PAUSED --&gt; IDLE : stop()</w:t>
        <w:br/>
        <w:t xml:space="preserve">    PLAYING --&gt; IDLE : stop()</w:t>
        <w:br/>
        <w:t xml:space="preserve">    ERROR --&gt; IDLE : stop()</w:t>
      </w:r>
    </w:p>
    <w:p/>
    <w:p>
      <w:pPr>
        <w:pStyle w:val="Heading3"/>
      </w:pPr>
      <w:r>
        <w:t>4.3.3 Power Management</w:t>
      </w:r>
    </w:p>
    <w:p/>
    <w:p>
      <w:pPr/>
      <w:r>
        <w:rPr>
          <w:rFonts w:ascii="Consolas" w:hAnsi="Consolas"/>
          <w:sz w:val="18"/>
        </w:rPr>
        <w:t>stateDiagram-v2</w:t>
        <w:br/>
        <w:t xml:space="preserve">    [*] --&gt; Active</w:t>
        <w:br/>
        <w:t xml:space="preserve">    Active --&gt; Standby : sleep()</w:t>
        <w:br/>
        <w:t xml:space="preserve">    Standby --&gt; Active : wake() / wake-on-remote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5. Software Architecture and Design</w:t>
      </w:r>
    </w:p>
    <w:p/>
    <w:p>
      <w:pPr>
        <w:pStyle w:val="Heading3"/>
      </w:pPr>
      <w:r>
        <w:t>5.1 Service-Oriented Architecture (SOA)</w:t>
      </w:r>
    </w:p>
    <w:p/>
    <w:p>
      <w:pPr>
        <w:pStyle w:val="Heading3"/>
      </w:pPr>
      <w:r>
        <w:t>5.1.1 Core Services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Interface</w:t>
            </w:r>
          </w:p>
        </w:tc>
      </w:tr>
      <w:tr>
        <w:tc>
          <w:tcPr>
            <w:tcW w:type="dxa" w:w="2880"/>
          </w:tcPr>
          <w:p>
            <w:r>
              <w:t>**UI Service**</w:t>
            </w:r>
          </w:p>
        </w:tc>
        <w:tc>
          <w:tcPr>
            <w:tcW w:type="dxa" w:w="2880"/>
          </w:tcPr>
          <w:p>
            <w:r>
              <w:t>Launcher, home page rendering, navigation</w:t>
            </w:r>
          </w:p>
        </w:tc>
        <w:tc>
          <w:tcPr>
            <w:tcW w:type="dxa" w:w="2880"/>
          </w:tcPr>
          <w:p>
            <w:r>
              <w:t>IUiService</w:t>
            </w:r>
          </w:p>
        </w:tc>
      </w:tr>
      <w:tr>
        <w:tc>
          <w:tcPr>
            <w:tcW w:type="dxa" w:w="2880"/>
          </w:tcPr>
          <w:p>
            <w:r>
              <w:t>**App Launcher**</w:t>
            </w:r>
          </w:p>
        </w:tc>
        <w:tc>
          <w:tcPr>
            <w:tcW w:type="dxa" w:w="2880"/>
          </w:tcPr>
          <w:p>
            <w:r>
              <w:t>App registry, launch, lifecycle</w:t>
            </w:r>
          </w:p>
        </w:tc>
        <w:tc>
          <w:tcPr>
            <w:tcW w:type="dxa" w:w="2880"/>
          </w:tcPr>
          <w:p>
            <w:r>
              <w:t>IAppLauncherService</w:t>
            </w:r>
          </w:p>
        </w:tc>
      </w:tr>
      <w:tr>
        <w:tc>
          <w:tcPr>
            <w:tcW w:type="dxa" w:w="2880"/>
          </w:tcPr>
          <w:p>
            <w:r>
              <w:t>**Streaming Service**</w:t>
            </w:r>
          </w:p>
        </w:tc>
        <w:tc>
          <w:tcPr>
            <w:tcW w:type="dxa" w:w="2880"/>
          </w:tcPr>
          <w:p>
            <w:r>
              <w:t>Pipeline orchestration, session management</w:t>
            </w:r>
          </w:p>
        </w:tc>
        <w:tc>
          <w:tcPr>
            <w:tcW w:type="dxa" w:w="2880"/>
          </w:tcPr>
          <w:p>
            <w:r>
              <w:t>IStreamingService</w:t>
            </w:r>
          </w:p>
        </w:tc>
      </w:tr>
      <w:tr>
        <w:tc>
          <w:tcPr>
            <w:tcW w:type="dxa" w:w="2880"/>
          </w:tcPr>
          <w:p>
            <w:r>
              <w:t>**HDMI-CEC Service**</w:t>
            </w:r>
          </w:p>
        </w:tc>
        <w:tc>
          <w:tcPr>
            <w:tcW w:type="dxa" w:w="2880"/>
          </w:tcPr>
          <w:p>
            <w:r>
              <w:t>Key mapping, CEC command generation</w:t>
            </w:r>
          </w:p>
        </w:tc>
        <w:tc>
          <w:tcPr>
            <w:tcW w:type="dxa" w:w="2880"/>
          </w:tcPr>
          <w:p>
            <w:r>
              <w:t>IHdmiCecService</w:t>
            </w:r>
          </w:p>
        </w:tc>
      </w:tr>
      <w:tr>
        <w:tc>
          <w:tcPr>
            <w:tcW w:type="dxa" w:w="2880"/>
          </w:tcPr>
          <w:p>
            <w:r>
              <w:t>**Bluetooth Control**</w:t>
            </w:r>
          </w:p>
        </w:tc>
        <w:tc>
          <w:tcPr>
            <w:tcW w:type="dxa" w:w="2880"/>
          </w:tcPr>
          <w:p>
            <w:r>
              <w:t>Mobile app command handling</w:t>
            </w:r>
          </w:p>
        </w:tc>
        <w:tc>
          <w:tcPr>
            <w:tcW w:type="dxa" w:w="2880"/>
          </w:tcPr>
          <w:p>
            <w:r>
              <w:t>IBluetoothControlService</w:t>
            </w:r>
          </w:p>
        </w:tc>
      </w:tr>
      <w:tr>
        <w:tc>
          <w:tcPr>
            <w:tcW w:type="dxa" w:w="2880"/>
          </w:tcPr>
          <w:p>
            <w:r>
              <w:t>**Config Service**</w:t>
            </w:r>
          </w:p>
        </w:tc>
        <w:tc>
          <w:tcPr>
            <w:tcW w:type="dxa" w:w="2880"/>
          </w:tcPr>
          <w:p>
            <w:r>
              <w:t>Persistent settings</w:t>
            </w:r>
          </w:p>
        </w:tc>
        <w:tc>
          <w:tcPr>
            <w:tcW w:type="dxa" w:w="2880"/>
          </w:tcPr>
          <w:p>
            <w:r>
              <w:t>IConfigService</w:t>
            </w:r>
          </w:p>
        </w:tc>
      </w:tr>
      <w:tr>
        <w:tc>
          <w:tcPr>
            <w:tcW w:type="dxa" w:w="2880"/>
          </w:tcPr>
          <w:p>
            <w:r>
              <w:t>**Telemetry**</w:t>
            </w:r>
          </w:p>
        </w:tc>
        <w:tc>
          <w:tcPr>
            <w:tcW w:type="dxa" w:w="2880"/>
          </w:tcPr>
          <w:p>
            <w:r>
              <w:t>Logging, metrics</w:t>
            </w:r>
          </w:p>
        </w:tc>
        <w:tc>
          <w:tcPr>
            <w:tcW w:type="dxa" w:w="2880"/>
          </w:tcPr>
          <w:p>
            <w:r>
              <w:t>ITelemetryService</w:t>
            </w:r>
          </w:p>
        </w:tc>
      </w:tr>
      <w:tr>
        <w:tc>
          <w:tcPr>
            <w:tcW w:type="dxa" w:w="2880"/>
          </w:tcPr>
          <w:p>
            <w:r>
              <w:t>**Update**</w:t>
            </w:r>
          </w:p>
        </w:tc>
        <w:tc>
          <w:tcPr>
            <w:tcW w:type="dxa" w:w="2880"/>
          </w:tcPr>
          <w:p>
            <w:r>
              <w:t>OTA workflow</w:t>
            </w:r>
          </w:p>
        </w:tc>
        <w:tc>
          <w:tcPr>
            <w:tcW w:type="dxa" w:w="2880"/>
          </w:tcPr>
          <w:p>
            <w:r>
              <w:t>IUpdateService</w:t>
            </w:r>
          </w:p>
        </w:tc>
      </w:tr>
    </w:tbl>
    <w:p/>
    <w:p>
      <w:pPr>
        <w:pStyle w:val="Heading3"/>
      </w:pPr>
      <w:r>
        <w:t>5.1.2 Inter-Service Communication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Usage</w:t>
            </w:r>
          </w:p>
        </w:tc>
      </w:tr>
      <w:tr>
        <w:tc>
          <w:tcPr>
            <w:tcW w:type="dxa" w:w="4320"/>
          </w:tcPr>
          <w:p>
            <w:r>
              <w:t>**Event Bus**</w:t>
            </w:r>
          </w:p>
        </w:tc>
        <w:tc>
          <w:tcPr>
            <w:tcW w:type="dxa" w:w="4320"/>
          </w:tcPr>
          <w:p>
            <w:r>
              <w:t>APP_LAUNCHED, APP_STOPPED; decoupled publish/subscribe</w:t>
            </w:r>
          </w:p>
        </w:tc>
      </w:tr>
      <w:tr>
        <w:tc>
          <w:tcPr>
            <w:tcW w:type="dxa" w:w="4320"/>
          </w:tcPr>
          <w:p>
            <w:r>
              <w:t>**Synchronous calls**</w:t>
            </w:r>
          </w:p>
        </w:tc>
        <w:tc>
          <w:tcPr>
            <w:tcW w:type="dxa" w:w="4320"/>
          </w:tcPr>
          <w:p>
            <w:r>
              <w:t>Direct service-to-service (e.g., main → CEC, UI → launcher)</w:t>
            </w:r>
          </w:p>
        </w:tc>
      </w:tr>
      <w:tr>
        <w:tc>
          <w:tcPr>
            <w:tcW w:type="dxa" w:w="4320"/>
          </w:tcPr>
          <w:p>
            <w:r>
              <w:t>**Callbacks**</w:t>
            </w:r>
          </w:p>
        </w:tc>
        <w:tc>
          <w:tcPr>
            <w:tcW w:type="dxa" w:w="4320"/>
          </w:tcPr>
          <w:p>
            <w:r>
              <w:t>Status, telemetry, input events</w:t>
            </w:r>
          </w:p>
        </w:tc>
      </w:tr>
    </w:tbl>
    <w:p/>
    <w:p>
      <w:pPr>
        <w:pStyle w:val="Heading3"/>
      </w:pPr>
      <w:r>
        <w:t>5.2 Modules and Responsibilities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**UI Service**</w:t>
            </w:r>
          </w:p>
        </w:tc>
        <w:tc>
          <w:tcPr>
            <w:tcW w:type="dxa" w:w="4320"/>
          </w:tcPr>
          <w:p>
            <w:r>
              <w:t>Focus model, D-pad navigation, accessibility-ready design</w:t>
            </w:r>
          </w:p>
        </w:tc>
      </w:tr>
      <w:tr>
        <w:tc>
          <w:tcPr>
            <w:tcW w:type="dxa" w:w="4320"/>
          </w:tcPr>
          <w:p>
            <w:r>
              <w:t>**App Launcher**</w:t>
            </w:r>
          </w:p>
        </w:tc>
        <w:tc>
          <w:tcPr>
            <w:tcW w:type="dxa" w:w="4320"/>
          </w:tcPr>
          <w:p>
            <w:r>
              <w:t>App catalog from config; auth hooks; session lifecycle</w:t>
            </w:r>
          </w:p>
        </w:tc>
      </w:tr>
      <w:tr>
        <w:tc>
          <w:tcPr>
            <w:tcW w:type="dxa" w:w="4320"/>
          </w:tcPr>
          <w:p>
            <w:r>
              <w:t>**Streaming Service**</w:t>
            </w:r>
          </w:p>
        </w:tc>
        <w:tc>
          <w:tcPr>
            <w:tcW w:type="dxa" w:w="4320"/>
          </w:tcPr>
          <w:p>
            <w:r>
              <w:t>Pipeline open/play/pause/seek; buffering; error recovery</w:t>
            </w:r>
          </w:p>
        </w:tc>
      </w:tr>
      <w:tr>
        <w:tc>
          <w:tcPr>
            <w:tcW w:type="dxa" w:w="4320"/>
          </w:tcPr>
          <w:p>
            <w:r>
              <w:t>**HDMI/CEC Manager**</w:t>
            </w:r>
          </w:p>
        </w:tc>
        <w:tc>
          <w:tcPr>
            <w:tcW w:type="dxa" w:w="4320"/>
          </w:tcPr>
          <w:p>
            <w:r>
              <w:t>RemoteKey → CecUserControlCode; TV state sync</w:t>
            </w:r>
          </w:p>
        </w:tc>
      </w:tr>
      <w:tr>
        <w:tc>
          <w:tcPr>
            <w:tcW w:type="dxa" w:w="4320"/>
          </w:tcPr>
          <w:p>
            <w:r>
              <w:t>**Bluetooth Control**</w:t>
            </w:r>
          </w:p>
        </w:tc>
        <w:tc>
          <w:tcPr>
            <w:tcW w:type="dxa" w:w="4320"/>
          </w:tcPr>
          <w:p>
            <w:r>
              <w:t>GATT Command/Status; pairing; control channel protocol</w:t>
            </w:r>
          </w:p>
        </w:tc>
      </w:tr>
      <w:tr>
        <w:tc>
          <w:tcPr>
            <w:tcW w:type="dxa" w:w="4320"/>
          </w:tcPr>
          <w:p>
            <w:r>
              <w:t>**Network/Streaming**</w:t>
            </w:r>
          </w:p>
        </w:tc>
        <w:tc>
          <w:tcPr>
            <w:tcW w:type="dxa" w:w="4320"/>
          </w:tcPr>
          <w:p>
            <w:r>
              <w:t>TLS, content delivery, DRM licensing, QoS</w:t>
            </w:r>
          </w:p>
        </w:tc>
      </w:tr>
      <w:tr>
        <w:tc>
          <w:tcPr>
            <w:tcW w:type="dxa" w:w="4320"/>
          </w:tcPr>
          <w:p>
            <w:r>
              <w:t>**Update and Telemetry**</w:t>
            </w:r>
          </w:p>
        </w:tc>
        <w:tc>
          <w:tcPr>
            <w:tcW w:type="dxa" w:w="4320"/>
          </w:tcPr>
          <w:p>
            <w:r>
              <w:t>Secure OTA; log collection; metrics</w:t>
            </w:r>
          </w:p>
        </w:tc>
      </w:tr>
    </w:tbl>
    <w:p/>
    <w:p>
      <w:pPr>
        <w:pStyle w:val="Heading3"/>
      </w:pPr>
      <w:r>
        <w:t>5.3 Data Models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**AppMetadata**</w:t>
            </w:r>
          </w:p>
        </w:tc>
        <w:tc>
          <w:tcPr>
            <w:tcW w:type="dxa" w:w="4320"/>
          </w:tcPr>
          <w:p>
            <w:r>
              <w:t>id, name, icon_path, package_uri, auth_endpoint</w:t>
            </w:r>
          </w:p>
        </w:tc>
      </w:tr>
      <w:tr>
        <w:tc>
          <w:tcPr>
            <w:tcW w:type="dxa" w:w="4320"/>
          </w:tcPr>
          <w:p>
            <w:r>
              <w:t>**TrackMetadata**</w:t>
            </w:r>
          </w:p>
        </w:tc>
        <w:tc>
          <w:tcPr>
            <w:tcW w:type="dxa" w:w="4320"/>
          </w:tcPr>
          <w:p>
            <w:r>
              <w:t>type, track_id, duration, VideoTrackInfo, AudioTrackInfo</w:t>
            </w:r>
          </w:p>
        </w:tc>
      </w:tr>
      <w:tr>
        <w:tc>
          <w:tcPr>
            <w:tcW w:type="dxa" w:w="4320"/>
          </w:tcPr>
          <w:p>
            <w:r>
              <w:t>**Streaming session**</w:t>
            </w:r>
          </w:p>
        </w:tc>
        <w:tc>
          <w:tcPr>
            <w:tcW w:type="dxa" w:w="4320"/>
          </w:tcPr>
          <w:p>
            <w:r>
              <w:t>app_id, session_id, state (IDLE/PLAYING/PAUSED)</w:t>
            </w:r>
          </w:p>
        </w:tc>
      </w:tr>
      <w:tr>
        <w:tc>
          <w:tcPr>
            <w:tcW w:type="dxa" w:w="4320"/>
          </w:tcPr>
          <w:p>
            <w:r>
              <w:t>**HdrMetadata**</w:t>
            </w:r>
          </w:p>
        </w:tc>
        <w:tc>
          <w:tcPr>
            <w:tcW w:type="dxa" w:w="4320"/>
          </w:tcPr>
          <w:p>
            <w:r>
              <w:t>color primaries, transfer, mastering display, MaxCLL/MaxFALL</w:t>
            </w:r>
          </w:p>
        </w:tc>
      </w:tr>
    </w:tbl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6. Interfaces and API Design</w:t>
      </w:r>
    </w:p>
    <w:p/>
    <w:p>
      <w:pPr>
        <w:pStyle w:val="Heading3"/>
      </w:pPr>
      <w:r>
        <w:t>6.1 Codec/Decoder API</w:t>
      </w:r>
    </w:p>
    <w:p/>
    <w:p>
      <w:r>
        <w:t xml:space="preserve">See </w:t>
      </w:r>
      <w:r>
        <w:t xml:space="preserve">Codec_Container_API.md </w:t>
      </w:r>
      <w:r>
        <w:t>. Key interface: `ICodecDecoder` with `decodeFrame`, `flush`, `reset`, `getCapabilities`.</w:t>
      </w:r>
    </w:p>
    <w:p/>
    <w:p>
      <w:pPr>
        <w:pStyle w:val="Heading3"/>
      </w:pPr>
      <w:r>
        <w:t>6.2 Container/Demuxer API</w:t>
      </w:r>
    </w:p>
    <w:p/>
    <w:p>
      <w:r>
        <w:t xml:space="preserve">See </w:t>
      </w:r>
      <w:r>
        <w:t xml:space="preserve">Codec_Container_API.md </w:t>
      </w:r>
      <w:r>
        <w:t>. Key interface: `IContainerParser` with `openContainer`, `readPacket`, `seek`, `getTracks`.</w:t>
      </w:r>
    </w:p>
    <w:p/>
    <w:p>
      <w:pPr>
        <w:pStyle w:val="Heading3"/>
      </w:pPr>
      <w:r>
        <w:t>6.3 Remote Control API</w:t>
      </w:r>
    </w:p>
    <w:p/>
    <w:p>
      <w:pPr>
        <w:pStyle w:val="ListBullet"/>
      </w:pPr>
      <w:r/>
      <w:r>
        <w:rPr>
          <w:b/>
        </w:rPr>
        <w:t>HDMI-CEC pathway</w:t>
      </w:r>
      <w:r>
        <w:t>: `IHdmiCecHal::sendRemoteKey(RemoteKey)` → `sendUserControl(CecUserControlCode)`</w:t>
      </w:r>
    </w:p>
    <w:p>
      <w:pPr>
        <w:pStyle w:val="ListBullet"/>
      </w:pPr>
      <w:r/>
      <w:r>
        <w:rPr>
          <w:b/>
        </w:rPr>
        <w:t>Bluetooth pathway</w:t>
      </w:r>
      <w:r>
        <w:t>: GATT Command characteristic; see [Bluetooth_Control_Protocol.md](Bluetooth_Control_Protocol.md)</w:t>
      </w:r>
    </w:p>
    <w:p/>
    <w:p>
      <w:pPr>
        <w:pStyle w:val="Heading3"/>
      </w:pPr>
      <w:r>
        <w:t>6.4 Error Handling and Logging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Contract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**Result codes**</w:t>
            </w:r>
          </w:p>
        </w:tc>
        <w:tc>
          <w:tcPr>
            <w:tcW w:type="dxa" w:w="4320"/>
          </w:tcPr>
          <w:p>
            <w:r>
              <w:t>OK, ERROR_*; no exceptions across HAL/service boundary</w:t>
            </w:r>
          </w:p>
        </w:tc>
      </w:tr>
      <w:tr>
        <w:tc>
          <w:tcPr>
            <w:tcW w:type="dxa" w:w="4320"/>
          </w:tcPr>
          <w:p>
            <w:r>
              <w:t>**Telemetry hooks**</w:t>
            </w:r>
          </w:p>
        </w:tc>
        <w:tc>
          <w:tcPr>
            <w:tcW w:type="dxa" w:w="4320"/>
          </w:tcPr>
          <w:p>
            <w:r>
              <w:t>setStatusCallback, setTelemetryCallback for pipeline</w:t>
            </w:r>
          </w:p>
        </w:tc>
      </w:tr>
      <w:tr>
        <w:tc>
          <w:tcPr>
            <w:tcW w:type="dxa" w:w="4320"/>
          </w:tcPr>
          <w:p>
            <w:r>
              <w:t>**Logging**</w:t>
            </w:r>
          </w:p>
        </w:tc>
        <w:tc>
          <w:tcPr>
            <w:tcW w:type="dxa" w:w="4320"/>
          </w:tcPr>
          <w:p>
            <w:r>
              <w:t>Logger utility; levels: INFO, WARN, ERROR</w:t>
            </w:r>
          </w:p>
        </w:tc>
      </w:tr>
    </w:tbl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7. Data Flow and Sequence Diagrams</w:t>
      </w:r>
    </w:p>
    <w:p/>
    <w:p>
      <w:pPr>
        <w:pStyle w:val="Heading3"/>
      </w:pPr>
      <w:r>
        <w:t>7.1 User Flow: Power On → Home Page → App Launch → Playback</w:t>
      </w:r>
    </w:p>
    <w:p/>
    <w:p>
      <w:pPr/>
      <w:r>
        <w:rPr>
          <w:rFonts w:ascii="Consolas" w:hAnsi="Consolas"/>
          <w:sz w:val="18"/>
        </w:rPr>
        <w:t>sequenceDiagram</w:t>
        <w:br/>
        <w:t xml:space="preserve">    participant U as User</w:t>
        <w:br/>
        <w:t xml:space="preserve">    participant I as Input HAL</w:t>
        <w:br/>
        <w:t xml:space="preserve">    participant M as Main</w:t>
        <w:br/>
        <w:t xml:space="preserve">    participant UI as UI Service</w:t>
        <w:br/>
        <w:t xml:space="preserve">    participant A as App Launcher</w:t>
        <w:br/>
        <w:t xml:space="preserve">    participant S as Streaming Service</w:t>
        <w:br/>
        <w:t xml:space="preserve">    participant P as Stream Pipeline</w:t>
        <w:br/>
        <w:t xml:space="preserve">    participant CEC as HDMI-CEC</w:t>
        <w:br/>
        <w:br/>
        <w:t xml:space="preserve">    U-&gt;&gt;I: Power on</w:t>
        <w:br/>
        <w:t xml:space="preserve">    M-&gt;&gt;UI: render()</w:t>
        <w:br/>
        <w:t xml:space="preserve">    M-&gt;&gt;CEC: powerOnTv()</w:t>
        <w:br/>
        <w:t xml:space="preserve">    CEC--&gt;&gt;U: TV on</w:t>
        <w:br/>
        <w:t xml:space="preserve">    U-&gt;&gt;I: OK (Select)</w:t>
        <w:br/>
        <w:t xml:space="preserve">    I-&gt;&gt;M: Key Event</w:t>
        <w:br/>
        <w:t xml:space="preserve">    M-&gt;&gt;UI: select()</w:t>
        <w:br/>
        <w:t xml:space="preserve">    UI-&gt;&gt;A: launch(netflix)</w:t>
        <w:br/>
        <w:t xml:space="preserve">    A-&gt;&gt;S: startSession(netflix)</w:t>
        <w:br/>
        <w:t xml:space="preserve">    S-&gt;&gt;P: open() + play()</w:t>
        <w:br/>
        <w:t xml:space="preserve">    P--&gt;&gt;U: Video on TV</w:t>
      </w:r>
    </w:p>
    <w:p/>
    <w:p>
      <w:pPr>
        <w:pStyle w:val="Heading3"/>
      </w:pPr>
      <w:r>
        <w:t>7.2 Remote Navigation → CEC Mapping</w:t>
      </w:r>
    </w:p>
    <w:p/>
    <w:p>
      <w:pPr/>
      <w:r>
        <w:rPr>
          <w:rFonts w:ascii="Consolas" w:hAnsi="Consolas"/>
          <w:sz w:val="18"/>
        </w:rPr>
        <w:t>sequenceDiagram</w:t>
        <w:br/>
        <w:t xml:space="preserve">    participant R as Remote</w:t>
        <w:br/>
        <w:t xml:space="preserve">    participant I as Input HAL</w:t>
        <w:br/>
        <w:t xml:space="preserve">    participant M as Main</w:t>
        <w:br/>
        <w:t xml:space="preserve">    participant CEC as HDMI-CEC Service</w:t>
        <w:br/>
        <w:t xml:space="preserve">    participant H as CEC HAL</w:t>
        <w:br/>
        <w:t xml:space="preserve">    participant T as TV</w:t>
        <w:br/>
        <w:br/>
        <w:t xml:space="preserve">    R-&gt;&gt;I: Volume Up</w:t>
        <w:br/>
        <w:t xml:space="preserve">    I-&gt;&gt;M: Key Event</w:t>
        <w:br/>
        <w:t xml:space="preserve">    M-&gt;&gt;CEC: sendKeyToTv(VOLUME_UP)</w:t>
        <w:br/>
        <w:t xml:space="preserve">    CEC-&gt;&gt;H: sendUserControl(VOLUME_UP)</w:t>
        <w:br/>
        <w:t xml:space="preserve">    H-&gt;&gt;T: USER_CONTROL_PRESSED 0x41</w:t>
        <w:br/>
        <w:t xml:space="preserve">    T--&gt;&gt;R: Volume increases</w:t>
      </w:r>
    </w:p>
    <w:p/>
    <w:p>
      <w:pPr>
        <w:pStyle w:val="Heading3"/>
      </w:pPr>
      <w:r>
        <w:t>7.3 Bluetooth Pairing → Mobile App Control</w:t>
      </w:r>
    </w:p>
    <w:p/>
    <w:p>
      <w:pPr/>
      <w:r>
        <w:rPr>
          <w:rFonts w:ascii="Consolas" w:hAnsi="Consolas"/>
          <w:sz w:val="18"/>
        </w:rPr>
        <w:t>sequenceDiagram</w:t>
        <w:br/>
        <w:t xml:space="preserve">    participant A as Mobile App</w:t>
        <w:br/>
        <w:t xml:space="preserve">    participant BLE as Bluetooth HAL</w:t>
        <w:br/>
        <w:t xml:space="preserve">    participant BT as Bluetooth Control</w:t>
        <w:br/>
        <w:t xml:space="preserve">    participant M as Main</w:t>
        <w:br/>
        <w:t xml:space="preserve">    participant UI as UI</w:t>
        <w:br/>
        <w:br/>
        <w:t xml:space="preserve">    A-&gt;&gt;BLE: Scan, connect, pair</w:t>
        <w:br/>
        <w:t xml:space="preserve">    A-&gt;&gt;BLE: Subscribe to Status</w:t>
        <w:br/>
        <w:t xml:space="preserve">    A-&gt;&gt;BLE: Write 0x05 (SELECT)</w:t>
        <w:br/>
        <w:t xml:space="preserve">    BLE-&gt;&gt;BT: Command callback</w:t>
        <w:br/>
        <w:t xml:space="preserve">    BT-&gt;&gt;M: Route to UI/Streaming</w:t>
        <w:br/>
        <w:t xml:space="preserve">    M-&gt;&gt;UI: select()</w:t>
      </w:r>
    </w:p>
    <w:p/>
    <w:p>
      <w:pPr>
        <w:pStyle w:val="Heading3"/>
      </w:pPr>
      <w:r>
        <w:t>7.4 Streaming Flow: App Selection → Decode → HDMI</w:t>
      </w:r>
    </w:p>
    <w:p/>
    <w:p>
      <w:pPr/>
      <w:r>
        <w:rPr>
          <w:rFonts w:ascii="Consolas" w:hAnsi="Consolas"/>
          <w:sz w:val="18"/>
        </w:rPr>
        <w:t>sequenceDiagram</w:t>
        <w:br/>
        <w:t xml:space="preserve">    participant S as Streaming Service</w:t>
        <w:br/>
        <w:t xml:space="preserve">    participant P as Stream Pipeline</w:t>
        <w:br/>
        <w:t xml:space="preserve">    participant C as Container Service</w:t>
        <w:br/>
        <w:t xml:space="preserve">    participant D as Codec Service</w:t>
        <w:br/>
        <w:t xml:space="preserve">    participant V as Video Pipeline</w:t>
        <w:br/>
        <w:t xml:space="preserve">    participant H as Display HAL</w:t>
        <w:br/>
        <w:br/>
        <w:t xml:space="preserve">    S-&gt;&gt;P: open(path)</w:t>
        <w:br/>
        <w:t xml:space="preserve">    P-&gt;&gt;C: open()</w:t>
        <w:br/>
        <w:t xml:space="preserve">    P-&gt;&gt;D: createDecoder(track)</w:t>
        <w:br/>
        <w:t xml:space="preserve">    S-&gt;&gt;P: play()</w:t>
        <w:br/>
        <w:t xml:space="preserve">    loop Playback</w:t>
        <w:br/>
        <w:t xml:space="preserve">        P-&gt;&gt;C: readPacket()</w:t>
        <w:br/>
        <w:t xml:space="preserve">        C-&gt;&gt;P: EncodedPacket</w:t>
        <w:br/>
        <w:t xml:space="preserve">        P-&gt;&gt;D: decodeFrame()</w:t>
        <w:br/>
        <w:t xml:space="preserve">        D-&gt;&gt;P: DecodedFrame</w:t>
        <w:br/>
        <w:t xml:space="preserve">        P-&gt;&gt;V: submitFrame()</w:t>
        <w:br/>
        <w:t xml:space="preserve">        V-&gt;&gt;H: present()</w:t>
        <w:br/>
        <w:t xml:space="preserve">    end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8. Hardware Acceleration and Performance</w:t>
      </w:r>
    </w:p>
    <w:p/>
    <w:p>
      <w:pPr>
        <w:pStyle w:val="Heading3"/>
      </w:pPr>
      <w:r>
        <w:t>8.1 Decoding Strategies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Strategy</w:t>
            </w:r>
          </w:p>
        </w:tc>
        <w:tc>
          <w:tcPr>
            <w:tcW w:type="dxa" w:w="4320"/>
          </w:tcPr>
          <w:p>
            <w:r>
              <w:t>Use Case</w:t>
            </w:r>
          </w:p>
        </w:tc>
      </w:tr>
      <w:tr>
        <w:tc>
          <w:tcPr>
            <w:tcW w:type="dxa" w:w="4320"/>
          </w:tcPr>
          <w:p>
            <w:r>
              <w:t>**Hardware accelerator**</w:t>
            </w:r>
          </w:p>
        </w:tc>
        <w:tc>
          <w:tcPr>
            <w:tcW w:type="dxa" w:w="4320"/>
          </w:tcPr>
          <w:p>
            <w:r>
              <w:t>Preferred for H.265, AV1, VP9; SoC-specific</w:t>
            </w:r>
          </w:p>
        </w:tc>
      </w:tr>
      <w:tr>
        <w:tc>
          <w:tcPr>
            <w:tcW w:type="dxa" w:w="4320"/>
          </w:tcPr>
          <w:p>
            <w:r>
              <w:t>**Software fallback**</w:t>
            </w:r>
          </w:p>
        </w:tc>
        <w:tc>
          <w:tcPr>
            <w:tcW w:type="dxa" w:w="4320"/>
          </w:tcPr>
          <w:p>
            <w:r>
              <w:t>When HW unavailable or format unsupported</w:t>
            </w:r>
          </w:p>
        </w:tc>
      </w:tr>
      <w:tr>
        <w:tc>
          <w:tcPr>
            <w:tcW w:type="dxa" w:w="4320"/>
          </w:tcPr>
          <w:p>
            <w:r>
              <w:t>**ICodecDecoder::setHardwareAcceleration**</w:t>
            </w:r>
          </w:p>
        </w:tc>
        <w:tc>
          <w:tcPr>
            <w:tcW w:type="dxa" w:w="4320"/>
          </w:tcPr>
          <w:p>
            <w:r>
              <w:t>Toggle per decoder instance</w:t>
            </w:r>
          </w:p>
        </w:tc>
      </w:tr>
    </w:tbl>
    <w:p/>
    <w:p>
      <w:pPr>
        <w:pStyle w:val="Heading3"/>
      </w:pPr>
      <w:r>
        <w:t>8.2 Video Pipeline</w:t>
      </w:r>
    </w:p>
    <w:p/>
    <w:p>
      <w:pPr>
        <w:pStyle w:val="ListBullet"/>
      </w:pPr>
      <w:r/>
      <w:r>
        <w:rPr>
          <w:b/>
        </w:rPr>
        <w:t>Color spaces</w:t>
      </w:r>
      <w:r>
        <w:t>: BT.709, BT.2020; HDR metadata passthrough</w:t>
      </w:r>
    </w:p>
    <w:p>
      <w:pPr>
        <w:pStyle w:val="ListBullet"/>
      </w:pPr>
      <w:r/>
      <w:r>
        <w:rPr>
          <w:b/>
        </w:rPr>
        <w:t>HDR</w:t>
      </w:r>
      <w:r>
        <w:t>: HDR10, HLG; SMPTE ST 2086 mastering display</w:t>
      </w:r>
    </w:p>
    <w:p>
      <w:pPr>
        <w:pStyle w:val="ListBullet"/>
      </w:pPr>
      <w:r/>
      <w:r>
        <w:rPr>
          <w:b/>
        </w:rPr>
        <w:t>Upscaling</w:t>
      </w:r>
      <w:r>
        <w:t>: Optional; `setUpscalingEnabled`</w:t>
      </w:r>
    </w:p>
    <w:p/>
    <w:p>
      <w:pPr>
        <w:pStyle w:val="Heading3"/>
      </w:pPr>
      <w:r>
        <w:t>8.3 Power and Thermal</w:t>
      </w:r>
    </w:p>
    <w:p/>
    <w:p>
      <w:pPr>
        <w:pStyle w:val="ListBullet"/>
      </w:pPr>
      <w:r/>
      <w:r>
        <w:rPr>
          <w:b/>
        </w:rPr>
        <w:t>Sleep/wake</w:t>
      </w:r>
      <w:r>
        <w:t>: IPowerHal; wake-on-remote via Input HAL</w:t>
      </w:r>
    </w:p>
    <w:p>
      <w:pPr>
        <w:pStyle w:val="ListBullet"/>
      </w:pPr>
      <w:r/>
      <w:r>
        <w:rPr>
          <w:b/>
        </w:rPr>
        <w:t>Thermal</w:t>
      </w:r>
      <w:r>
        <w:t>: Platform-specific; throttling hooks (future)</w:t>
      </w:r>
    </w:p>
    <w:p/>
    <w:p>
      <w:pPr>
        <w:pStyle w:val="Heading3"/>
      </w:pPr>
      <w:r>
        <w:t>8.4 Latency and Determinism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**Input-to-action**</w:t>
            </w:r>
          </w:p>
        </w:tc>
        <w:tc>
          <w:tcPr>
            <w:tcW w:type="dxa" w:w="4320"/>
          </w:tcPr>
          <w:p>
            <w:r>
              <w:t>&lt; 200 ms</w:t>
            </w:r>
          </w:p>
        </w:tc>
      </w:tr>
      <w:tr>
        <w:tc>
          <w:tcPr>
            <w:tcW w:type="dxa" w:w="4320"/>
          </w:tcPr>
          <w:p>
            <w:r>
              <w:t>**CEC command**</w:t>
            </w:r>
          </w:p>
        </w:tc>
        <w:tc>
          <w:tcPr>
            <w:tcW w:type="dxa" w:w="4320"/>
          </w:tcPr>
          <w:p>
            <w:r>
              <w:t>&lt; 100 ms</w:t>
            </w:r>
          </w:p>
        </w:tc>
      </w:tr>
      <w:tr>
        <w:tc>
          <w:tcPr>
            <w:tcW w:type="dxa" w:w="4320"/>
          </w:tcPr>
          <w:p>
            <w:r>
              <w:t>**Frame rate**</w:t>
            </w:r>
          </w:p>
        </w:tc>
        <w:tc>
          <w:tcPr>
            <w:tcW w:type="dxa" w:w="4320"/>
          </w:tcPr>
          <w:p>
            <w:r>
              <w:t>30/60 Hz</w:t>
            </w:r>
          </w:p>
        </w:tc>
      </w:tr>
      <w:tr>
        <w:tc>
          <w:tcPr>
            <w:tcW w:type="dxa" w:w="4320"/>
          </w:tcPr>
          <w:p>
            <w:r>
              <w:t>**Buffering**</w:t>
            </w:r>
          </w:p>
        </w:tc>
        <w:tc>
          <w:tcPr>
            <w:tcW w:type="dxa" w:w="4320"/>
          </w:tcPr>
          <w:p>
            <w:r>
              <w:t>Configurable; underrun recovery</w:t>
            </w:r>
          </w:p>
        </w:tc>
      </w:tr>
    </w:tbl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9. Security and Privacy</w:t>
      </w:r>
    </w:p>
    <w:p/>
    <w:p>
      <w:pPr>
        <w:pStyle w:val="Heading3"/>
      </w:pPr>
      <w:r>
        <w:t>9.1 Secure Boot and Code Signing</w:t>
      </w:r>
    </w:p>
    <w:p/>
    <w:p>
      <w:pPr>
        <w:pStyle w:val="ListBullet"/>
      </w:pPr>
      <w:r/>
      <w:r>
        <w:rPr>
          <w:b/>
        </w:rPr>
        <w:t>Platform-dependent</w:t>
      </w:r>
      <w:r>
        <w:t xml:space="preserve"> – Verified boot chain when supported</w:t>
      </w:r>
    </w:p>
    <w:p>
      <w:pPr>
        <w:pStyle w:val="ListBullet"/>
      </w:pPr>
      <w:r/>
      <w:r>
        <w:rPr>
          <w:b/>
        </w:rPr>
        <w:t>OTA</w:t>
      </w:r>
      <w:r>
        <w:t xml:space="preserve"> – Signed update images; verification before apply</w:t>
      </w:r>
    </w:p>
    <w:p/>
    <w:p>
      <w:pPr>
        <w:pStyle w:val="Heading3"/>
      </w:pPr>
      <w:r>
        <w:t>9.2 Secure OTA Update Process</w:t>
      </w:r>
    </w:p>
    <w:p/>
    <w:p>
      <w:pPr>
        <w:pStyle w:val="ListNumber"/>
      </w:pPr>
      <w:r>
        <w:t>Check for updates (HTTPS)</w:t>
      </w:r>
    </w:p>
    <w:p>
      <w:pPr>
        <w:pStyle w:val="ListNumber"/>
      </w:pPr>
      <w:r>
        <w:t>Download signed image</w:t>
      </w:r>
    </w:p>
    <w:p>
      <w:pPr>
        <w:pStyle w:val="ListNumber"/>
      </w:pPr>
      <w:r>
        <w:t>Verify signature</w:t>
      </w:r>
    </w:p>
    <w:p>
      <w:pPr>
        <w:pStyle w:val="ListNumber"/>
      </w:pPr>
      <w:r>
        <w:t>Apply; rollback on failure</w:t>
      </w:r>
    </w:p>
    <w:p/>
    <w:p>
      <w:pPr>
        <w:pStyle w:val="Heading3"/>
      </w:pPr>
      <w:r>
        <w:t>9.3 DRM and Key Management</w:t>
      </w:r>
    </w:p>
    <w:p/>
    <w:p>
      <w:pPr>
        <w:pStyle w:val="ListBullet"/>
      </w:pPr>
      <w:r/>
      <w:r>
        <w:rPr>
          <w:b/>
        </w:rPr>
        <w:t>IDrmHal</w:t>
      </w:r>
      <w:r>
        <w:t xml:space="preserve"> – Abstract key request/release</w:t>
      </w:r>
    </w:p>
    <w:p>
      <w:pPr>
        <w:pStyle w:val="ListBullet"/>
      </w:pPr>
      <w:r/>
      <w:r>
        <w:rPr>
          <w:b/>
        </w:rPr>
        <w:t>Key storage</w:t>
      </w:r>
      <w:r>
        <w:t xml:space="preserve"> – Secure element or TEE when available</w:t>
      </w:r>
    </w:p>
    <w:p/>
    <w:p>
      <w:pPr>
        <w:pStyle w:val="Heading3"/>
      </w:pPr>
      <w:r>
        <w:t>9.4 Bluetooth Security</w:t>
      </w:r>
    </w:p>
    <w:p/>
    <w:p>
      <w:pPr>
        <w:pStyle w:val="ListBullet"/>
      </w:pPr>
      <w:r/>
      <w:r>
        <w:rPr>
          <w:b/>
        </w:rPr>
        <w:t>Pairing</w:t>
      </w:r>
      <w:r>
        <w:t xml:space="preserve"> – BLE secure pairing; passkey or numeric comparison</w:t>
      </w:r>
    </w:p>
    <w:p>
      <w:pPr>
        <w:pStyle w:val="ListBullet"/>
      </w:pPr>
      <w:r/>
      <w:r>
        <w:rPr>
          <w:b/>
        </w:rPr>
        <w:t>Bonding</w:t>
      </w:r>
      <w:r>
        <w:t xml:space="preserve"> – Persistent keys</w:t>
      </w:r>
    </w:p>
    <w:p/>
    <w:p>
      <w:pPr>
        <w:pStyle w:val="Heading3"/>
      </w:pPr>
      <w:r>
        <w:t>9.5 Data Handling</w:t>
      </w:r>
    </w:p>
    <w:p/>
    <w:p>
      <w:pPr>
        <w:pStyle w:val="ListBullet"/>
      </w:pPr>
      <w:r/>
      <w:r>
        <w:rPr>
          <w:b/>
        </w:rPr>
        <w:t>Logging</w:t>
      </w:r>
      <w:r>
        <w:t xml:space="preserve"> – No PII in logs</w:t>
      </w:r>
    </w:p>
    <w:p>
      <w:pPr>
        <w:pStyle w:val="ListBullet"/>
      </w:pPr>
      <w:r/>
      <w:r>
        <w:rPr>
          <w:b/>
        </w:rPr>
        <w:t>Telemetry</w:t>
      </w:r>
      <w:r>
        <w:t xml:space="preserve"> – Opt-in; anonymized</w:t>
      </w:r>
    </w:p>
    <w:p>
      <w:pPr>
        <w:pStyle w:val="ListBullet"/>
      </w:pPr>
      <w:r/>
      <w:r>
        <w:rPr>
          <w:b/>
        </w:rPr>
        <w:t>Config</w:t>
      </w:r>
      <w:r>
        <w:t xml:space="preserve"> – Local storage; no cloud sync by default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10. Compliance and Licensing</w:t>
      </w:r>
    </w:p>
    <w:p/>
    <w:p>
      <w:pPr>
        <w:pStyle w:val="Heading3"/>
      </w:pPr>
      <w:r>
        <w:t>10.1 Standards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Application</w:t>
            </w:r>
          </w:p>
        </w:tc>
      </w:tr>
      <w:tr>
        <w:tc>
          <w:tcPr>
            <w:tcW w:type="dxa" w:w="4320"/>
          </w:tcPr>
          <w:p>
            <w:r>
              <w:t>**HDMI**</w:t>
            </w:r>
          </w:p>
        </w:tc>
        <w:tc>
          <w:tcPr>
            <w:tcW w:type="dxa" w:w="4320"/>
          </w:tcPr>
          <w:p>
            <w:r>
              <w:t>HDMI Specification</w:t>
            </w:r>
          </w:p>
        </w:tc>
      </w:tr>
      <w:tr>
        <w:tc>
          <w:tcPr>
            <w:tcW w:type="dxa" w:w="4320"/>
          </w:tcPr>
          <w:p>
            <w:r>
              <w:t>**HDMI-CEC**</w:t>
            </w:r>
          </w:p>
        </w:tc>
        <w:tc>
          <w:tcPr>
            <w:tcW w:type="dxa" w:w="4320"/>
          </w:tcPr>
          <w:p>
            <w:r>
              <w:t>CEC 1.4</w:t>
            </w:r>
          </w:p>
        </w:tc>
      </w:tr>
      <w:tr>
        <w:tc>
          <w:tcPr>
            <w:tcW w:type="dxa" w:w="4320"/>
          </w:tcPr>
          <w:p>
            <w:r>
              <w:t>**Bluetooth**</w:t>
            </w:r>
          </w:p>
        </w:tc>
        <w:tc>
          <w:tcPr>
            <w:tcW w:type="dxa" w:w="4320"/>
          </w:tcPr>
          <w:p>
            <w:r>
              <w:t>Bluetooth SIG</w:t>
            </w:r>
          </w:p>
        </w:tc>
      </w:tr>
      <w:tr>
        <w:tc>
          <w:tcPr>
            <w:tcW w:type="dxa" w:w="4320"/>
          </w:tcPr>
          <w:p>
            <w:r>
              <w:t>**Wi-Fi**</w:t>
            </w:r>
          </w:p>
        </w:tc>
        <w:tc>
          <w:tcPr>
            <w:tcW w:type="dxa" w:w="4320"/>
          </w:tcPr>
          <w:p>
            <w:r>
              <w:t>802.11, regional regulations</w:t>
            </w:r>
          </w:p>
        </w:tc>
      </w:tr>
    </w:tbl>
    <w:p/>
    <w:p>
      <w:pPr>
        <w:pStyle w:val="Heading3"/>
      </w:pPr>
      <w:r>
        <w:t>10.2 DRM and Codec Licensing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**ProRes**</w:t>
            </w:r>
          </w:p>
        </w:tc>
        <w:tc>
          <w:tcPr>
            <w:tcW w:type="dxa" w:w="4320"/>
          </w:tcPr>
          <w:p>
            <w:r>
              <w:t>Apple license required</w:t>
            </w:r>
          </w:p>
        </w:tc>
      </w:tr>
      <w:tr>
        <w:tc>
          <w:tcPr>
            <w:tcW w:type="dxa" w:w="4320"/>
          </w:tcPr>
          <w:p>
            <w:r>
              <w:t>**HEVC**</w:t>
            </w:r>
          </w:p>
        </w:tc>
        <w:tc>
          <w:tcPr>
            <w:tcW w:type="dxa" w:w="4320"/>
          </w:tcPr>
          <w:p>
            <w:r>
              <w:t>Patent pool; platform vendor typically covers</w:t>
            </w:r>
          </w:p>
        </w:tc>
      </w:tr>
      <w:tr>
        <w:tc>
          <w:tcPr>
            <w:tcW w:type="dxa" w:w="4320"/>
          </w:tcPr>
          <w:p>
            <w:r>
              <w:t>**AV1**</w:t>
            </w:r>
          </w:p>
        </w:tc>
        <w:tc>
          <w:tcPr>
            <w:tcW w:type="dxa" w:w="4320"/>
          </w:tcPr>
          <w:p>
            <w:r>
              <w:t>Royalty-free</w:t>
            </w:r>
          </w:p>
        </w:tc>
      </w:tr>
      <w:tr>
        <w:tc>
          <w:tcPr>
            <w:tcW w:type="dxa" w:w="4320"/>
          </w:tcPr>
          <w:p>
            <w:r>
              <w:t>**Widevine/PlayReady**</w:t>
            </w:r>
          </w:p>
        </w:tc>
        <w:tc>
          <w:tcPr>
            <w:tcW w:type="dxa" w:w="4320"/>
          </w:tcPr>
          <w:p>
            <w:r>
              <w:t>Per-vendor terms</w:t>
            </w:r>
          </w:p>
        </w:tc>
      </w:tr>
    </w:tbl>
    <w:p/>
    <w:p>
      <w:pPr>
        <w:pStyle w:val="Heading3"/>
      </w:pPr>
      <w:r>
        <w:t>10.3 Accessibility and Localization</w:t>
      </w:r>
    </w:p>
    <w:p/>
    <w:p>
      <w:pPr>
        <w:pStyle w:val="ListBullet"/>
      </w:pPr>
      <w:r/>
      <w:r>
        <w:rPr>
          <w:b/>
        </w:rPr>
        <w:t>Navigation</w:t>
      </w:r>
      <w:r>
        <w:t xml:space="preserve"> – D-pad; focus visible</w:t>
      </w:r>
    </w:p>
    <w:p>
      <w:pPr>
        <w:pStyle w:val="ListBullet"/>
      </w:pPr>
      <w:r/>
      <w:r>
        <w:rPr>
          <w:b/>
        </w:rPr>
        <w:t>Localization</w:t>
      </w:r>
      <w:r>
        <w:t xml:space="preserve"> – UI strings; config-driven (future)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11. Platform and Build Environment</w:t>
      </w:r>
    </w:p>
    <w:p/>
    <w:p>
      <w:pPr>
        <w:pStyle w:val="Heading3"/>
      </w:pPr>
      <w:r>
        <w:t>11.1 Target Hardware Specifications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Spec</w:t>
            </w:r>
          </w:p>
        </w:tc>
        <w:tc>
          <w:tcPr>
            <w:tcW w:type="dxa" w:w="2880"/>
          </w:tcPr>
          <w:p>
            <w:r>
              <w:t>Minimum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**SoC**</w:t>
            </w:r>
          </w:p>
        </w:tc>
        <w:tc>
          <w:tcPr>
            <w:tcW w:type="dxa" w:w="2880"/>
          </w:tcPr>
          <w:p>
            <w:r>
              <w:t>Cortex-A class</w:t>
            </w:r>
          </w:p>
        </w:tc>
        <w:tc>
          <w:tcPr>
            <w:tcW w:type="dxa" w:w="2880"/>
          </w:tcPr>
          <w:p>
            <w:r>
              <w:t>Cortex-A53+</w:t>
            </w:r>
          </w:p>
        </w:tc>
      </w:tr>
      <w:tr>
        <w:tc>
          <w:tcPr>
            <w:tcW w:type="dxa" w:w="2880"/>
          </w:tcPr>
          <w:p>
            <w:r>
              <w:t>**RAM**</w:t>
            </w:r>
          </w:p>
        </w:tc>
        <w:tc>
          <w:tcPr>
            <w:tcW w:type="dxa" w:w="2880"/>
          </w:tcPr>
          <w:p>
            <w:r>
              <w:t>256 MB</w:t>
            </w:r>
          </w:p>
        </w:tc>
        <w:tc>
          <w:tcPr>
            <w:tcW w:type="dxa" w:w="2880"/>
          </w:tcPr>
          <w:p>
            <w:r>
              <w:t>512 MB</w:t>
            </w:r>
          </w:p>
        </w:tc>
      </w:tr>
      <w:tr>
        <w:tc>
          <w:tcPr>
            <w:tcW w:type="dxa" w:w="2880"/>
          </w:tcPr>
          <w:p>
            <w:r>
              <w:t>**Flash**</w:t>
            </w:r>
          </w:p>
        </w:tc>
        <w:tc>
          <w:tcPr>
            <w:tcW w:type="dxa" w:w="2880"/>
          </w:tcPr>
          <w:p>
            <w:r>
              <w:t>64 MB</w:t>
            </w:r>
          </w:p>
        </w:tc>
        <w:tc>
          <w:tcPr>
            <w:tcW w:type="dxa" w:w="2880"/>
          </w:tcPr>
          <w:p>
            <w:r>
              <w:t>128 MB</w:t>
            </w:r>
          </w:p>
        </w:tc>
      </w:tr>
      <w:tr>
        <w:tc>
          <w:tcPr>
            <w:tcW w:type="dxa" w:w="2880"/>
          </w:tcPr>
          <w:p>
            <w:r>
              <w:t>**HDMI**</w:t>
            </w:r>
          </w:p>
        </w:tc>
        <w:tc>
          <w:tcPr>
            <w:tcW w:type="dxa" w:w="2880"/>
          </w:tcPr>
          <w:p>
            <w:r>
              <w:t>1.4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</w:tbl>
    <w:p/>
    <w:p>
      <w:pPr>
        <w:pStyle w:val="Heading3"/>
      </w:pPr>
      <w:r>
        <w:t>11.2 Toolchain and Build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**Compiler**</w:t>
            </w:r>
          </w:p>
        </w:tc>
        <w:tc>
          <w:tcPr>
            <w:tcW w:type="dxa" w:w="4320"/>
          </w:tcPr>
          <w:p>
            <w:r>
              <w:t>GCC/Clang C++17</w:t>
            </w:r>
          </w:p>
        </w:tc>
      </w:tr>
      <w:tr>
        <w:tc>
          <w:tcPr>
            <w:tcW w:type="dxa" w:w="4320"/>
          </w:tcPr>
          <w:p>
            <w:r>
              <w:t>**Build**</w:t>
            </w:r>
          </w:p>
        </w:tc>
        <w:tc>
          <w:tcPr>
            <w:tcW w:type="dxa" w:w="4320"/>
          </w:tcPr>
          <w:p>
            <w:r>
              <w:t>CMake 3.14+, Make</w:t>
            </w:r>
          </w:p>
        </w:tc>
      </w:tr>
      <w:tr>
        <w:tc>
          <w:tcPr>
            <w:tcW w:type="dxa" w:w="4320"/>
          </w:tcPr>
          <w:p>
            <w:r>
              <w:t>**CI**</w:t>
            </w:r>
          </w:p>
        </w:tc>
        <w:tc>
          <w:tcPr>
            <w:tcW w:type="dxa" w:w="4320"/>
          </w:tcPr>
          <w:p>
            <w:r>
              <w:t>GitHub Actions</w:t>
            </w:r>
          </w:p>
        </w:tc>
      </w:tr>
    </w:tbl>
    <w:p/>
    <w:p>
      <w:pPr>
        <w:pStyle w:val="Heading3"/>
      </w:pPr>
      <w:r>
        <w:t>11.3 Dependency Management</w:t>
      </w:r>
    </w:p>
    <w:p/>
    <w:p>
      <w:pPr>
        <w:pStyle w:val="ListBullet"/>
      </w:pPr>
      <w:r/>
      <w:r>
        <w:rPr>
          <w:b/>
        </w:rPr>
        <w:t>Third-party</w:t>
      </w:r>
      <w:r>
        <w:t xml:space="preserve"> – Codec libraries (platform); optional SDKs</w:t>
      </w:r>
    </w:p>
    <w:p>
      <w:pPr>
        <w:pStyle w:val="ListBullet"/>
      </w:pPr>
      <w:r/>
      <w:r>
        <w:rPr>
          <w:b/>
        </w:rPr>
        <w:t>Internal</w:t>
      </w:r>
      <w:r>
        <w:t xml:space="preserve"> – Header-only types; HAL and services in-tree</w:t>
      </w:r>
    </w:p>
    <w:p/>
    <w:p>
      <w:pPr>
        <w:pStyle w:val="Heading3"/>
      </w:pPr>
      <w:r>
        <w:t>11.4 CI and Automated Testing</w:t>
      </w:r>
    </w:p>
    <w:p/>
    <w:p>
      <w:pPr>
        <w:pStyle w:val="ListBullet"/>
      </w:pPr>
      <w:r/>
      <w:r>
        <w:rPr>
          <w:b/>
        </w:rPr>
        <w:t>Build</w:t>
      </w:r>
      <w:r>
        <w:t xml:space="preserve"> – `make all` or `cmake --build`</w:t>
      </w:r>
    </w:p>
    <w:p>
      <w:pPr>
        <w:pStyle w:val="ListBullet"/>
      </w:pPr>
      <w:r/>
      <w:r>
        <w:rPr>
          <w:b/>
        </w:rPr>
        <w:t>Tests</w:t>
      </w:r>
      <w:r>
        <w:t xml:space="preserve"> – `make test`; 44 tests (HAL, services, integration)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12. Testing and Validation</w:t>
      </w:r>
    </w:p>
    <w:p/>
    <w:p>
      <w:pPr>
        <w:pStyle w:val="Heading3"/>
      </w:pPr>
      <w:r>
        <w:t>12.1 Testing Strategy by Tier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**Unit**</w:t>
            </w:r>
          </w:p>
        </w:tc>
        <w:tc>
          <w:tcPr>
            <w:tcW w:type="dxa" w:w="2880"/>
          </w:tcPr>
          <w:p>
            <w:r>
              <w:t>HAL, mocks</w:t>
            </w:r>
          </w:p>
        </w:tc>
        <w:tc>
          <w:tcPr>
            <w:tcW w:type="dxa" w:w="2880"/>
          </w:tcPr>
          <w:p>
            <w:r>
              <w:t>Many</w:t>
            </w:r>
          </w:p>
        </w:tc>
      </w:tr>
      <w:tr>
        <w:tc>
          <w:tcPr>
            <w:tcW w:type="dxa" w:w="2880"/>
          </w:tcPr>
          <w:p>
            <w:r>
              <w:t>**Service**</w:t>
            </w:r>
          </w:p>
        </w:tc>
        <w:tc>
          <w:tcPr>
            <w:tcW w:type="dxa" w:w="2880"/>
          </w:tcPr>
          <w:p>
            <w:r>
              <w:t>App Launcher, UI, Config, CEC, Codec, Container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**Integration**</w:t>
            </w:r>
          </w:p>
        </w:tc>
        <w:tc>
          <w:tcPr>
            <w:tcW w:type="dxa" w:w="2880"/>
          </w:tcPr>
          <w:p>
            <w:r>
              <w:t>Full flow (app launch, CEC, Bluetooth)</w:t>
            </w:r>
          </w:p>
        </w:tc>
        <w:tc>
          <w:tcPr>
            <w:tcW w:type="dxa" w:w="2880"/>
          </w:tcPr>
          <w:p>
            <w:r>
              <w:t>Few</w:t>
            </w:r>
          </w:p>
        </w:tc>
      </w:tr>
    </w:tbl>
    <w:p/>
    <w:p>
      <w:pPr>
        <w:pStyle w:val="Heading3"/>
      </w:pPr>
      <w:r>
        <w:t>12.2 Test Data</w:t>
      </w:r>
    </w:p>
    <w:p/>
    <w:p>
      <w:pPr>
        <w:pStyle w:val="ListBullet"/>
      </w:pPr>
      <w:r/>
      <w:r>
        <w:rPr>
          <w:b/>
        </w:rPr>
        <w:t>Reference media</w:t>
      </w:r>
      <w:r>
        <w:t xml:space="preserve"> – Licensed samples for ProRes; synthetic for others</w:t>
      </w:r>
    </w:p>
    <w:p>
      <w:pPr>
        <w:pStyle w:val="ListBullet"/>
      </w:pPr>
      <w:r/>
      <w:r>
        <w:rPr>
          <w:b/>
        </w:rPr>
        <w:t>Edge cases</w:t>
      </w:r>
      <w:r>
        <w:t xml:space="preserve"> – No extension, audio-only, corrupt headers</w:t>
      </w:r>
    </w:p>
    <w:p/>
    <w:p>
      <w:r>
        <w:t xml:space="preserve">See </w:t>
      </w:r>
      <w:r>
        <w:t xml:space="preserve">Test_Suite_Document.md </w:t>
      </w:r>
      <w:r>
        <w:t>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13. Deployment and Operations</w:t>
      </w:r>
    </w:p>
    <w:p/>
    <w:p>
      <w:pPr>
        <w:pStyle w:val="Heading3"/>
      </w:pPr>
      <w:r>
        <w:t>13.1 Release Management</w:t>
      </w:r>
    </w:p>
    <w:p/>
    <w:p>
      <w:pPr>
        <w:pStyle w:val="ListBullet"/>
      </w:pPr>
      <w:r/>
      <w:r>
        <w:rPr>
          <w:b/>
        </w:rPr>
        <w:t>Versioning</w:t>
      </w:r>
      <w:r>
        <w:t xml:space="preserve"> – Semantic versioning (future)</w:t>
      </w:r>
    </w:p>
    <w:p>
      <w:pPr>
        <w:pStyle w:val="ListBullet"/>
      </w:pPr>
      <w:r/>
      <w:r>
        <w:rPr>
          <w:b/>
        </w:rPr>
        <w:t>Git</w:t>
      </w:r>
      <w:r>
        <w:t xml:space="preserve"> – main branch; tags for releases</w:t>
      </w:r>
    </w:p>
    <w:p/>
    <w:p>
      <w:pPr>
        <w:pStyle w:val="Heading3"/>
      </w:pPr>
      <w:r>
        <w:t>13.2 OTA Update and Rollback</w:t>
      </w:r>
    </w:p>
    <w:p/>
    <w:p>
      <w:pPr>
        <w:pStyle w:val="ListBullet"/>
      </w:pPr>
      <w:r/>
      <w:r>
        <w:rPr>
          <w:b/>
        </w:rPr>
        <w:t>Workflow</w:t>
      </w:r>
      <w:r>
        <w:t xml:space="preserve"> – Download → verify → apply</w:t>
      </w:r>
    </w:p>
    <w:p>
      <w:pPr>
        <w:pStyle w:val="ListBullet"/>
      </w:pPr>
      <w:r/>
      <w:r>
        <w:rPr>
          <w:b/>
        </w:rPr>
        <w:t>Rollback</w:t>
      </w:r>
      <w:r>
        <w:t xml:space="preserve"> – A/B slots where supported; fallback to previous image</w:t>
      </w:r>
    </w:p>
    <w:p/>
    <w:p>
      <w:pPr>
        <w:pStyle w:val="Heading3"/>
      </w:pPr>
      <w:r>
        <w:t>13.3 Field Diagnostics</w:t>
      </w:r>
    </w:p>
    <w:p/>
    <w:p>
      <w:pPr>
        <w:pStyle w:val="ListBullet"/>
      </w:pPr>
      <w:r/>
      <w:r>
        <w:rPr>
          <w:b/>
        </w:rPr>
        <w:t>Log collection</w:t>
      </w:r>
      <w:r>
        <w:t xml:space="preserve"> – Via telemetry or debug port</w:t>
      </w:r>
    </w:p>
    <w:p>
      <w:pPr>
        <w:pStyle w:val="ListBullet"/>
      </w:pPr>
      <w:r/>
      <w:r>
        <w:rPr>
          <w:b/>
        </w:rPr>
        <w:t>Status</w:t>
      </w:r>
      <w:r>
        <w:t xml:space="preserve"> – Pipeline state, CEC presence, WiFi state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14. Documentation and Deliverables</w:t>
      </w:r>
    </w:p>
    <w:p/>
    <w:p>
      <w:pPr>
        <w:pStyle w:val="Heading3"/>
      </w:pPr>
      <w:r>
        <w:t>14.1 Document Formats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**Markdown**</w:t>
            </w:r>
          </w:p>
        </w:tc>
        <w:tc>
          <w:tcPr>
            <w:tcW w:type="dxa" w:w="4320"/>
          </w:tcPr>
          <w:p>
            <w:r>
              <w:t>Primary; MkDocs for web site</w:t>
            </w:r>
          </w:p>
        </w:tc>
      </w:tr>
      <w:tr>
        <w:tc>
          <w:tcPr>
            <w:tcW w:type="dxa" w:w="4320"/>
          </w:tcPr>
          <w:p>
            <w:r>
              <w:t>**Mermaid**</w:t>
            </w:r>
          </w:p>
        </w:tc>
        <w:tc>
          <w:tcPr>
            <w:tcW w:type="dxa" w:w="4320"/>
          </w:tcPr>
          <w:p>
            <w:r>
              <w:t>Diagrams (architecture, sequence)</w:t>
            </w:r>
          </w:p>
        </w:tc>
      </w:tr>
    </w:tbl>
    <w:p/>
    <w:p>
      <w:pPr>
        <w:pStyle w:val="Heading3"/>
      </w:pPr>
      <w:r>
        <w:t>14.2 Artifacts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**System architecture**</w:t>
            </w:r>
          </w:p>
        </w:tc>
        <w:tc>
          <w:tcPr>
            <w:tcW w:type="dxa" w:w="4320"/>
          </w:tcPr>
          <w:p>
            <w:r>
              <w:t>Implementation_Document.md, architecture/</w:t>
            </w:r>
          </w:p>
        </w:tc>
      </w:tr>
      <w:tr>
        <w:tc>
          <w:tcPr>
            <w:tcW w:type="dxa" w:w="4320"/>
          </w:tcPr>
          <w:p>
            <w:r>
              <w:t>**API reference**</w:t>
            </w:r>
          </w:p>
        </w:tc>
        <w:tc>
          <w:tcPr>
            <w:tcW w:type="dxa" w:w="4320"/>
          </w:tcPr>
          <w:p>
            <w:r>
              <w:t>api/, Codec_Container_API.md, Bluetooth_Control_Protocol.md</w:t>
            </w:r>
          </w:p>
        </w:tc>
      </w:tr>
      <w:tr>
        <w:tc>
          <w:tcPr>
            <w:tcW w:type="dxa" w:w="4320"/>
          </w:tcPr>
          <w:p>
            <w:r>
              <w:t>**Developer guides**</w:t>
            </w:r>
          </w:p>
        </w:tc>
        <w:tc>
          <w:tcPr>
            <w:tcW w:type="dxa" w:w="4320"/>
          </w:tcPr>
          <w:p>
            <w:r>
              <w:t>guides/, development/</w:t>
            </w:r>
          </w:p>
        </w:tc>
      </w:tr>
      <w:tr>
        <w:tc>
          <w:tcPr>
            <w:tcW w:type="dxa" w:w="4320"/>
          </w:tcPr>
          <w:p>
            <w:r>
              <w:t>**Config guide**</w:t>
            </w:r>
          </w:p>
        </w:tc>
        <w:tc>
          <w:tcPr>
            <w:tcW w:type="dxa" w:w="4320"/>
          </w:tcPr>
          <w:p>
            <w:r>
              <w:t>guides/hdmi-setup.md</w:t>
            </w:r>
          </w:p>
        </w:tc>
      </w:tr>
    </w:tbl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15. Risks and Mitigations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**ProRes licensing cost**</w:t>
            </w:r>
          </w:p>
        </w:tc>
        <w:tc>
          <w:tcPr>
            <w:tcW w:type="dxa" w:w="4320"/>
          </w:tcPr>
          <w:p>
            <w:r>
              <w:t>Optional codec; disable if not licensed</w:t>
            </w:r>
          </w:p>
        </w:tc>
      </w:tr>
      <w:tr>
        <w:tc>
          <w:tcPr>
            <w:tcW w:type="dxa" w:w="4320"/>
          </w:tcPr>
          <w:p>
            <w:r>
              <w:t>**DRM integration complexity**</w:t>
            </w:r>
          </w:p>
        </w:tc>
        <w:tc>
          <w:tcPr>
            <w:tcW w:type="dxa" w:w="4320"/>
          </w:tcPr>
          <w:p>
            <w:r>
              <w:t>HAL abstraction; vendor-specific drivers</w:t>
            </w:r>
          </w:p>
        </w:tc>
      </w:tr>
      <w:tr>
        <w:tc>
          <w:tcPr>
            <w:tcW w:type="dxa" w:w="4320"/>
          </w:tcPr>
          <w:p>
            <w:r>
              <w:t>**CEC interoperability**</w:t>
            </w:r>
          </w:p>
        </w:tc>
        <w:tc>
          <w:tcPr>
            <w:tcW w:type="dxa" w:w="4320"/>
          </w:tcPr>
          <w:p>
            <w:r>
              <w:t>Test on multiple TV brands; fallback to passthrough</w:t>
            </w:r>
          </w:p>
        </w:tc>
      </w:tr>
      <w:tr>
        <w:tc>
          <w:tcPr>
            <w:tcW w:type="dxa" w:w="4320"/>
          </w:tcPr>
          <w:p>
            <w:r>
              <w:t>**Supply chain**</w:t>
            </w:r>
          </w:p>
        </w:tc>
        <w:tc>
          <w:tcPr>
            <w:tcW w:type="dxa" w:w="4320"/>
          </w:tcPr>
          <w:p>
            <w:r>
              <w:t>Multi-SoC HAL; swappable drivers</w:t>
            </w:r>
          </w:p>
        </w:tc>
      </w:tr>
      <w:tr>
        <w:tc>
          <w:tcPr>
            <w:tcW w:type="dxa" w:w="4320"/>
          </w:tcPr>
          <w:p>
            <w:r>
              <w:t>**Security vulnerability**</w:t>
            </w:r>
          </w:p>
        </w:tc>
        <w:tc>
          <w:tcPr>
            <w:tcW w:type="dxa" w:w="4320"/>
          </w:tcPr>
          <w:p>
            <w:r>
              <w:t>Secure OTA; signed updates</w:t>
            </w:r>
          </w:p>
        </w:tc>
      </w:tr>
    </w:tbl>
    <w:p/>
    <w:p>
      <w:pPr>
        <w:pStyle w:val="Heading3"/>
      </w:pPr>
      <w:r>
        <w:t>Open Questions</w:t>
      </w:r>
    </w:p>
    <w:p/>
    <w:p>
      <w:pPr>
        <w:pStyle w:val="ListBullet"/>
      </w:pPr>
      <w:r>
        <w:t>SoC-specific hardware decoder integration</w:t>
      </w:r>
    </w:p>
    <w:p>
      <w:pPr>
        <w:pStyle w:val="ListBullet"/>
      </w:pPr>
      <w:r>
        <w:t>Multi-language UI implementation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16. Appendix</w:t>
      </w:r>
    </w:p>
    <w:p/>
    <w:p>
      <w:pPr>
        <w:pStyle w:val="Heading3"/>
      </w:pPr>
      <w:r>
        <w:t>16.1 Glossary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**HAL**</w:t>
            </w:r>
          </w:p>
        </w:tc>
        <w:tc>
          <w:tcPr>
            <w:tcW w:type="dxa" w:w="4320"/>
          </w:tcPr>
          <w:p>
            <w:r>
              <w:t>Hardware Abstraction Layer</w:t>
            </w:r>
          </w:p>
        </w:tc>
      </w:tr>
      <w:tr>
        <w:tc>
          <w:tcPr>
            <w:tcW w:type="dxa" w:w="4320"/>
          </w:tcPr>
          <w:p>
            <w:r>
              <w:t>**SOA**</w:t>
            </w:r>
          </w:p>
        </w:tc>
        <w:tc>
          <w:tcPr>
            <w:tcW w:type="dxa" w:w="4320"/>
          </w:tcPr>
          <w:p>
            <w:r>
              <w:t>Service-Oriented Architecture</w:t>
            </w:r>
          </w:p>
        </w:tc>
      </w:tr>
      <w:tr>
        <w:tc>
          <w:tcPr>
            <w:tcW w:type="dxa" w:w="4320"/>
          </w:tcPr>
          <w:p>
            <w:r>
              <w:t>**CEC**</w:t>
            </w:r>
          </w:p>
        </w:tc>
        <w:tc>
          <w:tcPr>
            <w:tcW w:type="dxa" w:w="4320"/>
          </w:tcPr>
          <w:p>
            <w:r>
              <w:t>Consumer Electronics Control (HDMI)</w:t>
            </w:r>
          </w:p>
        </w:tc>
      </w:tr>
      <w:tr>
        <w:tc>
          <w:tcPr>
            <w:tcW w:type="dxa" w:w="4320"/>
          </w:tcPr>
          <w:p>
            <w:r>
              <w:t>**GATT**</w:t>
            </w:r>
          </w:p>
        </w:tc>
        <w:tc>
          <w:tcPr>
            <w:tcW w:type="dxa" w:w="4320"/>
          </w:tcPr>
          <w:p>
            <w:r>
              <w:t>Generic Attribute Profile (BLE)</w:t>
            </w:r>
          </w:p>
        </w:tc>
      </w:tr>
      <w:tr>
        <w:tc>
          <w:tcPr>
            <w:tcW w:type="dxa" w:w="4320"/>
          </w:tcPr>
          <w:p>
            <w:r>
              <w:t>**DRM**</w:t>
            </w:r>
          </w:p>
        </w:tc>
        <w:tc>
          <w:tcPr>
            <w:tcW w:type="dxa" w:w="4320"/>
          </w:tcPr>
          <w:p>
            <w:r>
              <w:t>Digital Rights Management</w:t>
            </w:r>
          </w:p>
        </w:tc>
      </w:tr>
      <w:tr>
        <w:tc>
          <w:tcPr>
            <w:tcW w:type="dxa" w:w="4320"/>
          </w:tcPr>
          <w:p>
            <w:r>
              <w:t>**HDR**</w:t>
            </w:r>
          </w:p>
        </w:tc>
        <w:tc>
          <w:tcPr>
            <w:tcW w:type="dxa" w:w="4320"/>
          </w:tcPr>
          <w:p>
            <w:r>
              <w:t>High Dynamic Range</w:t>
            </w:r>
          </w:p>
        </w:tc>
      </w:tr>
      <w:tr>
        <w:tc>
          <w:tcPr>
            <w:tcW w:type="dxa" w:w="4320"/>
          </w:tcPr>
          <w:p>
            <w:r>
              <w:t>**PTS**</w:t>
            </w:r>
          </w:p>
        </w:tc>
        <w:tc>
          <w:tcPr>
            <w:tcW w:type="dxa" w:w="4320"/>
          </w:tcPr>
          <w:p>
            <w:r>
              <w:t>Presentation Time Stamp</w:t>
            </w:r>
          </w:p>
        </w:tc>
      </w:tr>
      <w:tr>
        <w:tc>
          <w:tcPr>
            <w:tcW w:type="dxa" w:w="4320"/>
          </w:tcPr>
          <w:p>
            <w:r>
              <w:t>**OTA**</w:t>
            </w:r>
          </w:p>
        </w:tc>
        <w:tc>
          <w:tcPr>
            <w:tcW w:type="dxa" w:w="4320"/>
          </w:tcPr>
          <w:p>
            <w:r>
              <w:t>Over-The-Air</w:t>
            </w:r>
          </w:p>
        </w:tc>
      </w:tr>
    </w:tbl>
    <w:p/>
    <w:p>
      <w:pPr>
        <w:pStyle w:val="Heading3"/>
      </w:pPr>
      <w:r>
        <w:t>16.2 Acronyms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Acronym</w:t>
            </w:r>
          </w:p>
        </w:tc>
        <w:tc>
          <w:tcPr>
            <w:tcW w:type="dxa" w:w="4320"/>
          </w:tcPr>
          <w:p>
            <w:r>
              <w:t>Expansion</w:t>
            </w:r>
          </w:p>
        </w:tc>
      </w:tr>
      <w:tr>
        <w:tc>
          <w:tcPr>
            <w:tcW w:type="dxa" w:w="4320"/>
          </w:tcPr>
          <w:p>
            <w:r>
              <w:t>HDMI</w:t>
            </w:r>
          </w:p>
        </w:tc>
        <w:tc>
          <w:tcPr>
            <w:tcW w:type="dxa" w:w="4320"/>
          </w:tcPr>
          <w:p>
            <w:r>
              <w:t>High-Definition Multimedia Interface</w:t>
            </w:r>
          </w:p>
        </w:tc>
      </w:tr>
      <w:tr>
        <w:tc>
          <w:tcPr>
            <w:tcW w:type="dxa" w:w="4320"/>
          </w:tcPr>
          <w:p>
            <w:r>
              <w:t>CEC</w:t>
            </w:r>
          </w:p>
        </w:tc>
        <w:tc>
          <w:tcPr>
            <w:tcW w:type="dxa" w:w="4320"/>
          </w:tcPr>
          <w:p>
            <w:r>
              <w:t>Consumer Electronics Control</w:t>
            </w:r>
          </w:p>
        </w:tc>
      </w:tr>
      <w:tr>
        <w:tc>
          <w:tcPr>
            <w:tcW w:type="dxa" w:w="4320"/>
          </w:tcPr>
          <w:p>
            <w:r>
              <w:t>BLE</w:t>
            </w:r>
          </w:p>
        </w:tc>
        <w:tc>
          <w:tcPr>
            <w:tcW w:type="dxa" w:w="4320"/>
          </w:tcPr>
          <w:p>
            <w:r>
              <w:t>Bluetooth Low Energy</w:t>
            </w:r>
          </w:p>
        </w:tc>
      </w:tr>
      <w:tr>
        <w:tc>
          <w:tcPr>
            <w:tcW w:type="dxa" w:w="4320"/>
          </w:tcPr>
          <w:p>
            <w:r>
              <w:t>A2DP</w:t>
            </w:r>
          </w:p>
        </w:tc>
        <w:tc>
          <w:tcPr>
            <w:tcW w:type="dxa" w:w="4320"/>
          </w:tcPr>
          <w:p>
            <w:r>
              <w:t>Advanced Audio Distribution Profile</w:t>
            </w:r>
          </w:p>
        </w:tc>
      </w:tr>
      <w:tr>
        <w:tc>
          <w:tcPr>
            <w:tcW w:type="dxa" w:w="4320"/>
          </w:tcPr>
          <w:p>
            <w:r>
              <w:t>TLS</w:t>
            </w:r>
          </w:p>
        </w:tc>
        <w:tc>
          <w:tcPr>
            <w:tcW w:type="dxa" w:w="4320"/>
          </w:tcPr>
          <w:p>
            <w:r>
              <w:t>Transport Layer Security</w:t>
            </w:r>
          </w:p>
        </w:tc>
      </w:tr>
      <w:tr>
        <w:tc>
          <w:tcPr>
            <w:tcW w:type="dxa" w:w="4320"/>
          </w:tcPr>
          <w:p>
            <w:r>
              <w:t>HEVC</w:t>
            </w:r>
          </w:p>
        </w:tc>
        <w:tc>
          <w:tcPr>
            <w:tcW w:type="dxa" w:w="4320"/>
          </w:tcPr>
          <w:p>
            <w:r>
              <w:t>High Efficiency Video Coding</w:t>
            </w:r>
          </w:p>
        </w:tc>
      </w:tr>
      <w:tr>
        <w:tc>
          <w:tcPr>
            <w:tcW w:type="dxa" w:w="4320"/>
          </w:tcPr>
          <w:p>
            <w:r>
              <w:t>AV1</w:t>
            </w:r>
          </w:p>
        </w:tc>
        <w:tc>
          <w:tcPr>
            <w:tcW w:type="dxa" w:w="4320"/>
          </w:tcPr>
          <w:p>
            <w:r>
              <w:t>AOMedia Video 1</w:t>
            </w:r>
          </w:p>
        </w:tc>
      </w:tr>
      <w:tr>
        <w:tc>
          <w:tcPr>
            <w:tcW w:type="dxa" w:w="4320"/>
          </w:tcPr>
          <w:p>
            <w:r>
              <w:t>HDR10</w:t>
            </w:r>
          </w:p>
        </w:tc>
        <w:tc>
          <w:tcPr>
            <w:tcW w:type="dxa" w:w="4320"/>
          </w:tcPr>
          <w:p>
            <w:r>
              <w:t>HDR 10-bit</w:t>
            </w:r>
          </w:p>
        </w:tc>
      </w:tr>
    </w:tbl>
    <w:p/>
    <w:p>
      <w:pPr>
        <w:pStyle w:val="Heading3"/>
      </w:pPr>
      <w:r>
        <w:t>16.3 Data Dictionaries</w:t>
      </w:r>
    </w:p>
    <w:p/>
    <w:p>
      <w:r>
        <w:t>See `include/streaming_device/types.hpp`, `include/streaming_device/media_types.hpp`.</w:t>
      </w:r>
    </w:p>
    <w:p/>
    <w:p>
      <w:pPr>
        <w:pStyle w:val="Heading3"/>
      </w:pPr>
      <w:r>
        <w:t>16.4 Change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Feb 2025</w:t>
            </w:r>
          </w:p>
        </w:tc>
        <w:tc>
          <w:tcPr>
            <w:tcW w:type="dxa" w:w="2880"/>
          </w:tcPr>
          <w:p>
            <w:r>
              <w:t>Initial release</w:t>
            </w:r>
          </w:p>
        </w:tc>
      </w:tr>
    </w:tbl>
    <w:p/>
    <w:p>
      <w:pPr>
        <w:pBdr>
          <w:bottom w:val="single" w:sz="6" w:space="1" w:color="auto"/>
        </w:pBdr>
      </w:pPr>
    </w:p>
    <w:p/>
    <w:p>
      <w:r>
        <w:t xml:space="preserve">*Related documents: </w:t>
      </w:r>
      <w:r>
        <w:t xml:space="preserve">Implementation_Document.md </w:t>
      </w:r>
      <w:r>
        <w:t xml:space="preserve">, </w:t>
      </w:r>
      <w:r>
        <w:t xml:space="preserve">Product_Requirements_Document.md </w:t>
      </w:r>
      <w:r>
        <w:t xml:space="preserve">, </w:t>
      </w:r>
      <w:r>
        <w:t xml:space="preserve">Knowledge_Base.md </w:t>
      </w:r>
      <w:r>
        <w:t xml:space="preserve">, </w:t>
      </w:r>
      <w:r>
        <w:t xml:space="preserve">Test_Suite_Document.md </w:t>
      </w:r>
      <w:r>
        <w:t>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