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1E3" w:rsidRDefault="004871E3" w:rsidP="004871E3">
      <w:pPr>
        <w:pStyle w:val="Heading1"/>
      </w:pPr>
      <w:r>
        <w:t xml:space="preserve">        B</w:t>
      </w:r>
      <w:r w:rsidR="00DD64B6">
        <w:t xml:space="preserve">USINESS LAW, LW442, </w:t>
      </w:r>
      <w:proofErr w:type="gramStart"/>
      <w:r w:rsidR="00DD64B6">
        <w:t>Spring</w:t>
      </w:r>
      <w:proofErr w:type="gramEnd"/>
      <w:r w:rsidR="00DD64B6">
        <w:t>, 2014</w:t>
      </w:r>
    </w:p>
    <w:p w:rsidR="004871E3" w:rsidRDefault="004871E3" w:rsidP="004871E3">
      <w:pPr>
        <w:jc w:val="center"/>
        <w:rPr>
          <w:b/>
          <w:sz w:val="22"/>
        </w:rPr>
      </w:pPr>
      <w:r>
        <w:rPr>
          <w:b/>
          <w:sz w:val="22"/>
        </w:rPr>
        <w:t>CALENDAR AND READING ASSIGNMENT</w:t>
      </w:r>
    </w:p>
    <w:p w:rsidR="004871E3" w:rsidRDefault="004871E3" w:rsidP="004871E3">
      <w:pPr>
        <w:jc w:val="center"/>
        <w:rPr>
          <w:b/>
          <w:sz w:val="22"/>
        </w:rPr>
      </w:pPr>
      <w:proofErr w:type="gramStart"/>
      <w:r>
        <w:rPr>
          <w:b/>
          <w:sz w:val="22"/>
        </w:rPr>
        <w:t>T/TH, 5:30 p.m.</w:t>
      </w:r>
      <w:proofErr w:type="gramEnd"/>
    </w:p>
    <w:p w:rsidR="004871E3" w:rsidRPr="00557794" w:rsidRDefault="004871E3" w:rsidP="004871E3">
      <w:pPr>
        <w:rPr>
          <w:b/>
          <w:sz w:val="22"/>
        </w:rPr>
      </w:pPr>
      <w:r>
        <w:rPr>
          <w:b/>
          <w:sz w:val="22"/>
        </w:rPr>
        <w:t xml:space="preserve"> </w:t>
      </w:r>
      <w:r>
        <w:rPr>
          <w:b/>
          <w:sz w:val="22"/>
          <w:u w:val="single"/>
        </w:rPr>
        <w:t>Date</w:t>
      </w:r>
      <w:r>
        <w:rPr>
          <w:b/>
          <w:sz w:val="22"/>
          <w:u w:val="single"/>
        </w:rPr>
        <w:tab/>
      </w:r>
      <w:r>
        <w:rPr>
          <w:b/>
          <w:sz w:val="22"/>
          <w:u w:val="single"/>
        </w:rPr>
        <w:tab/>
        <w:t>Chapter</w:t>
      </w:r>
      <w:r>
        <w:rPr>
          <w:b/>
          <w:sz w:val="22"/>
          <w:u w:val="single"/>
        </w:rPr>
        <w:tab/>
        <w:t xml:space="preserve"> Subject___________________________________</w:t>
      </w:r>
    </w:p>
    <w:p w:rsidR="004871E3" w:rsidRDefault="00D82897" w:rsidP="004871E3">
      <w:pPr>
        <w:rPr>
          <w:b/>
          <w:sz w:val="22"/>
        </w:rPr>
      </w:pPr>
      <w:r>
        <w:rPr>
          <w:b/>
          <w:sz w:val="22"/>
        </w:rPr>
        <w:t>January</w:t>
      </w:r>
      <w:r w:rsidR="004871E3">
        <w:rPr>
          <w:b/>
          <w:sz w:val="22"/>
        </w:rPr>
        <w:tab/>
      </w:r>
      <w:r w:rsidR="004871E3">
        <w:rPr>
          <w:b/>
          <w:sz w:val="22"/>
        </w:rPr>
        <w:tab/>
        <w:t xml:space="preserve"> </w:t>
      </w:r>
    </w:p>
    <w:p w:rsidR="004871E3" w:rsidRDefault="00D82897" w:rsidP="004871E3">
      <w:pPr>
        <w:rPr>
          <w:b/>
          <w:sz w:val="22"/>
        </w:rPr>
      </w:pPr>
      <w:r>
        <w:rPr>
          <w:b/>
          <w:sz w:val="22"/>
        </w:rPr>
        <w:t>23</w:t>
      </w:r>
      <w:r w:rsidR="004871E3">
        <w:rPr>
          <w:b/>
          <w:sz w:val="22"/>
        </w:rPr>
        <w:tab/>
      </w:r>
      <w:r w:rsidR="004871E3">
        <w:rPr>
          <w:b/>
          <w:sz w:val="22"/>
        </w:rPr>
        <w:tab/>
      </w:r>
      <w:r w:rsidR="004871E3">
        <w:rPr>
          <w:b/>
          <w:sz w:val="22"/>
        </w:rPr>
        <w:tab/>
      </w:r>
      <w:r w:rsidR="004871E3">
        <w:rPr>
          <w:b/>
          <w:sz w:val="22"/>
        </w:rPr>
        <w:tab/>
        <w:t xml:space="preserve">First meeting of class, distribution of calendar, syllabus, </w:t>
      </w:r>
      <w:r w:rsidR="004871E3">
        <w:rPr>
          <w:b/>
          <w:sz w:val="22"/>
        </w:rPr>
        <w:tab/>
      </w:r>
      <w:r w:rsidR="00EC0A55">
        <w:rPr>
          <w:b/>
          <w:sz w:val="22"/>
        </w:rPr>
        <w:tab/>
      </w:r>
      <w:r w:rsidR="00EC0A55">
        <w:rPr>
          <w:b/>
          <w:sz w:val="22"/>
        </w:rPr>
        <w:tab/>
      </w:r>
      <w:r w:rsidR="00EC0A55">
        <w:rPr>
          <w:b/>
          <w:sz w:val="22"/>
        </w:rPr>
        <w:tab/>
      </w:r>
      <w:bookmarkStart w:id="0" w:name="_GoBack"/>
      <w:bookmarkEnd w:id="0"/>
      <w:r w:rsidR="004871E3">
        <w:rPr>
          <w:b/>
          <w:sz w:val="22"/>
        </w:rPr>
        <w:t>introduction to course, discussion concerning legal</w:t>
      </w:r>
    </w:p>
    <w:p w:rsidR="004871E3" w:rsidRPr="00362AD5" w:rsidRDefault="004871E3" w:rsidP="004871E3">
      <w:pPr>
        <w:rPr>
          <w:b/>
          <w:sz w:val="22"/>
        </w:rPr>
      </w:pPr>
      <w:r>
        <w:rPr>
          <w:b/>
          <w:sz w:val="22"/>
        </w:rPr>
        <w:tab/>
      </w:r>
      <w:r>
        <w:rPr>
          <w:b/>
          <w:sz w:val="22"/>
        </w:rPr>
        <w:tab/>
      </w:r>
      <w:r>
        <w:rPr>
          <w:b/>
          <w:sz w:val="22"/>
        </w:rPr>
        <w:tab/>
      </w:r>
      <w:r>
        <w:rPr>
          <w:b/>
          <w:sz w:val="22"/>
        </w:rPr>
        <w:tab/>
      </w:r>
      <w:proofErr w:type="gramStart"/>
      <w:r>
        <w:rPr>
          <w:b/>
          <w:sz w:val="22"/>
        </w:rPr>
        <w:t>research</w:t>
      </w:r>
      <w:proofErr w:type="gramEnd"/>
      <w:r>
        <w:rPr>
          <w:b/>
          <w:sz w:val="22"/>
        </w:rPr>
        <w:t xml:space="preserve">, discussion concerning contracts. </w:t>
      </w:r>
    </w:p>
    <w:p w:rsidR="004871E3" w:rsidRDefault="00DD64B6" w:rsidP="004871E3">
      <w:pPr>
        <w:rPr>
          <w:b/>
          <w:sz w:val="22"/>
        </w:rPr>
      </w:pPr>
      <w:r>
        <w:rPr>
          <w:b/>
          <w:sz w:val="22"/>
        </w:rPr>
        <w:t>28</w:t>
      </w:r>
      <w:r w:rsidR="004871E3">
        <w:rPr>
          <w:b/>
          <w:sz w:val="22"/>
        </w:rPr>
        <w:tab/>
      </w:r>
      <w:r w:rsidR="004871E3">
        <w:rPr>
          <w:b/>
          <w:sz w:val="22"/>
        </w:rPr>
        <w:tab/>
        <w:t>1</w:t>
      </w:r>
      <w:r w:rsidR="004871E3">
        <w:rPr>
          <w:b/>
          <w:sz w:val="22"/>
        </w:rPr>
        <w:tab/>
      </w:r>
      <w:r w:rsidR="004871E3">
        <w:rPr>
          <w:b/>
          <w:sz w:val="22"/>
        </w:rPr>
        <w:tab/>
      </w:r>
      <w:proofErr w:type="gramStart"/>
      <w:r w:rsidR="004871E3">
        <w:rPr>
          <w:b/>
          <w:sz w:val="22"/>
        </w:rPr>
        <w:t>The</w:t>
      </w:r>
      <w:proofErr w:type="gramEnd"/>
      <w:r w:rsidR="004871E3">
        <w:rPr>
          <w:b/>
          <w:sz w:val="22"/>
        </w:rPr>
        <w:t xml:space="preserve"> Nature of Law</w:t>
      </w:r>
    </w:p>
    <w:p w:rsidR="004871E3" w:rsidRDefault="00DD64B6" w:rsidP="004871E3">
      <w:pPr>
        <w:rPr>
          <w:b/>
          <w:sz w:val="22"/>
        </w:rPr>
      </w:pPr>
      <w:r>
        <w:rPr>
          <w:b/>
          <w:sz w:val="22"/>
        </w:rPr>
        <w:t>30</w:t>
      </w:r>
      <w:r w:rsidR="004871E3">
        <w:rPr>
          <w:b/>
          <w:sz w:val="22"/>
        </w:rPr>
        <w:tab/>
      </w:r>
      <w:r w:rsidR="004871E3">
        <w:rPr>
          <w:b/>
          <w:sz w:val="22"/>
        </w:rPr>
        <w:tab/>
        <w:t>2</w:t>
      </w:r>
      <w:r w:rsidR="004871E3">
        <w:rPr>
          <w:b/>
          <w:sz w:val="22"/>
        </w:rPr>
        <w:tab/>
      </w:r>
      <w:r w:rsidR="004871E3">
        <w:rPr>
          <w:b/>
          <w:sz w:val="22"/>
        </w:rPr>
        <w:tab/>
      </w:r>
      <w:proofErr w:type="gramStart"/>
      <w:r w:rsidR="004871E3">
        <w:rPr>
          <w:b/>
          <w:sz w:val="22"/>
        </w:rPr>
        <w:t>The</w:t>
      </w:r>
      <w:proofErr w:type="gramEnd"/>
      <w:r w:rsidR="004871E3">
        <w:rPr>
          <w:b/>
          <w:sz w:val="22"/>
        </w:rPr>
        <w:t xml:space="preserve"> Resolution of Private Disputes</w:t>
      </w:r>
    </w:p>
    <w:p w:rsidR="00DD64B6" w:rsidRDefault="00DD64B6" w:rsidP="004871E3">
      <w:pPr>
        <w:rPr>
          <w:b/>
          <w:sz w:val="22"/>
        </w:rPr>
      </w:pPr>
      <w:r>
        <w:rPr>
          <w:b/>
          <w:sz w:val="22"/>
        </w:rPr>
        <w:t>February</w:t>
      </w:r>
    </w:p>
    <w:p w:rsidR="004871E3" w:rsidRDefault="005D7DB9" w:rsidP="004871E3">
      <w:pPr>
        <w:rPr>
          <w:b/>
          <w:sz w:val="22"/>
        </w:rPr>
      </w:pPr>
      <w:r>
        <w:rPr>
          <w:b/>
          <w:sz w:val="22"/>
        </w:rPr>
        <w:t>4</w:t>
      </w:r>
      <w:r w:rsidR="004871E3">
        <w:rPr>
          <w:b/>
          <w:sz w:val="22"/>
        </w:rPr>
        <w:tab/>
      </w:r>
      <w:r w:rsidR="004871E3">
        <w:rPr>
          <w:b/>
          <w:sz w:val="22"/>
        </w:rPr>
        <w:tab/>
        <w:t>4</w:t>
      </w:r>
      <w:r w:rsidR="004871E3">
        <w:rPr>
          <w:b/>
          <w:sz w:val="22"/>
        </w:rPr>
        <w:tab/>
      </w:r>
      <w:r w:rsidR="004871E3">
        <w:rPr>
          <w:b/>
          <w:sz w:val="22"/>
        </w:rPr>
        <w:tab/>
        <w:t>Business Ethics and Social Responsibility</w:t>
      </w:r>
    </w:p>
    <w:p w:rsidR="004871E3" w:rsidRDefault="005D7DB9" w:rsidP="004871E3">
      <w:pPr>
        <w:rPr>
          <w:b/>
          <w:sz w:val="22"/>
        </w:rPr>
      </w:pPr>
      <w:r>
        <w:rPr>
          <w:b/>
          <w:sz w:val="22"/>
        </w:rPr>
        <w:t>6</w:t>
      </w:r>
      <w:r w:rsidR="004871E3">
        <w:rPr>
          <w:b/>
          <w:sz w:val="22"/>
        </w:rPr>
        <w:tab/>
      </w:r>
      <w:r w:rsidR="004871E3">
        <w:rPr>
          <w:b/>
          <w:sz w:val="22"/>
        </w:rPr>
        <w:tab/>
        <w:t>5</w:t>
      </w:r>
      <w:r w:rsidR="004871E3">
        <w:rPr>
          <w:b/>
          <w:sz w:val="22"/>
        </w:rPr>
        <w:tab/>
      </w:r>
      <w:r w:rsidR="004871E3">
        <w:rPr>
          <w:b/>
          <w:sz w:val="22"/>
        </w:rPr>
        <w:tab/>
        <w:t>Crimes</w:t>
      </w:r>
    </w:p>
    <w:p w:rsidR="004871E3" w:rsidRDefault="005D7DB9" w:rsidP="004871E3">
      <w:pPr>
        <w:rPr>
          <w:b/>
          <w:sz w:val="22"/>
        </w:rPr>
      </w:pPr>
      <w:r>
        <w:rPr>
          <w:b/>
          <w:sz w:val="22"/>
        </w:rPr>
        <w:t>11</w:t>
      </w:r>
      <w:r w:rsidR="004871E3">
        <w:rPr>
          <w:b/>
          <w:sz w:val="22"/>
        </w:rPr>
        <w:tab/>
      </w:r>
      <w:r w:rsidR="004871E3">
        <w:rPr>
          <w:b/>
          <w:sz w:val="22"/>
        </w:rPr>
        <w:tab/>
        <w:t>6</w:t>
      </w:r>
      <w:r w:rsidR="004871E3">
        <w:rPr>
          <w:b/>
          <w:sz w:val="22"/>
        </w:rPr>
        <w:tab/>
      </w:r>
      <w:r w:rsidR="004871E3">
        <w:rPr>
          <w:b/>
          <w:sz w:val="22"/>
        </w:rPr>
        <w:tab/>
        <w:t>Intentional Torts</w:t>
      </w:r>
      <w:r w:rsidR="004871E3">
        <w:rPr>
          <w:b/>
          <w:sz w:val="22"/>
        </w:rPr>
        <w:tab/>
      </w:r>
    </w:p>
    <w:p w:rsidR="004871E3" w:rsidRDefault="005D7DB9" w:rsidP="004871E3">
      <w:pPr>
        <w:rPr>
          <w:b/>
          <w:sz w:val="22"/>
        </w:rPr>
      </w:pPr>
      <w:r>
        <w:rPr>
          <w:b/>
          <w:sz w:val="22"/>
        </w:rPr>
        <w:t>13</w:t>
      </w:r>
      <w:r w:rsidR="004871E3">
        <w:rPr>
          <w:b/>
          <w:sz w:val="22"/>
        </w:rPr>
        <w:tab/>
      </w:r>
      <w:r w:rsidR="004871E3">
        <w:rPr>
          <w:b/>
          <w:sz w:val="22"/>
        </w:rPr>
        <w:tab/>
        <w:t>7</w:t>
      </w:r>
      <w:r w:rsidR="004871E3">
        <w:rPr>
          <w:b/>
          <w:sz w:val="22"/>
        </w:rPr>
        <w:tab/>
      </w:r>
      <w:r w:rsidR="004871E3">
        <w:rPr>
          <w:b/>
          <w:sz w:val="22"/>
        </w:rPr>
        <w:tab/>
        <w:t>Negligence and Strict Liability</w:t>
      </w:r>
    </w:p>
    <w:p w:rsidR="004871E3" w:rsidRDefault="005D7DB9" w:rsidP="004871E3">
      <w:pPr>
        <w:rPr>
          <w:b/>
          <w:sz w:val="22"/>
        </w:rPr>
      </w:pPr>
      <w:r>
        <w:rPr>
          <w:b/>
          <w:sz w:val="22"/>
        </w:rPr>
        <w:t>18</w:t>
      </w:r>
      <w:r w:rsidR="004871E3">
        <w:rPr>
          <w:b/>
          <w:sz w:val="22"/>
        </w:rPr>
        <w:tab/>
      </w:r>
      <w:r w:rsidR="004871E3">
        <w:rPr>
          <w:b/>
          <w:sz w:val="22"/>
        </w:rPr>
        <w:tab/>
        <w:t>8</w:t>
      </w:r>
      <w:r w:rsidR="004871E3">
        <w:rPr>
          <w:b/>
          <w:sz w:val="22"/>
        </w:rPr>
        <w:tab/>
      </w:r>
      <w:r w:rsidR="004871E3">
        <w:rPr>
          <w:b/>
          <w:sz w:val="22"/>
        </w:rPr>
        <w:tab/>
        <w:t>Intellectual Property and Unfair Competition</w:t>
      </w:r>
    </w:p>
    <w:p w:rsidR="004871E3" w:rsidRDefault="005D7DB9" w:rsidP="004871E3">
      <w:pPr>
        <w:rPr>
          <w:b/>
          <w:sz w:val="22"/>
        </w:rPr>
      </w:pPr>
      <w:r>
        <w:rPr>
          <w:b/>
          <w:sz w:val="22"/>
        </w:rPr>
        <w:t>20</w:t>
      </w:r>
      <w:r w:rsidR="004871E3">
        <w:rPr>
          <w:b/>
          <w:sz w:val="22"/>
        </w:rPr>
        <w:tab/>
      </w:r>
      <w:r w:rsidR="004871E3">
        <w:rPr>
          <w:b/>
          <w:sz w:val="22"/>
        </w:rPr>
        <w:tab/>
      </w:r>
      <w:r w:rsidR="004871E3">
        <w:rPr>
          <w:b/>
          <w:sz w:val="22"/>
        </w:rPr>
        <w:tab/>
        <w:t>First Examination</w:t>
      </w:r>
    </w:p>
    <w:p w:rsidR="004871E3" w:rsidRDefault="005D7DB9" w:rsidP="004871E3">
      <w:pPr>
        <w:rPr>
          <w:b/>
          <w:sz w:val="22"/>
        </w:rPr>
      </w:pPr>
      <w:r>
        <w:rPr>
          <w:b/>
          <w:sz w:val="22"/>
        </w:rPr>
        <w:t>25</w:t>
      </w:r>
      <w:r w:rsidR="004871E3">
        <w:rPr>
          <w:b/>
          <w:sz w:val="22"/>
        </w:rPr>
        <w:tab/>
      </w:r>
      <w:r w:rsidR="004871E3">
        <w:rPr>
          <w:b/>
          <w:sz w:val="22"/>
        </w:rPr>
        <w:tab/>
        <w:t>9</w:t>
      </w:r>
      <w:r w:rsidR="004871E3">
        <w:rPr>
          <w:b/>
          <w:sz w:val="22"/>
        </w:rPr>
        <w:tab/>
      </w:r>
      <w:r w:rsidR="004871E3">
        <w:rPr>
          <w:b/>
          <w:sz w:val="22"/>
        </w:rPr>
        <w:tab/>
        <w:t>Introduction to Contracts</w:t>
      </w:r>
    </w:p>
    <w:p w:rsidR="004871E3" w:rsidRDefault="005D7DB9" w:rsidP="004871E3">
      <w:pPr>
        <w:rPr>
          <w:b/>
          <w:sz w:val="22"/>
        </w:rPr>
      </w:pPr>
      <w:r>
        <w:rPr>
          <w:b/>
          <w:sz w:val="22"/>
        </w:rPr>
        <w:t>27</w:t>
      </w:r>
      <w:r w:rsidR="004871E3">
        <w:rPr>
          <w:b/>
          <w:sz w:val="22"/>
        </w:rPr>
        <w:tab/>
      </w:r>
      <w:r w:rsidR="004871E3">
        <w:rPr>
          <w:b/>
          <w:sz w:val="22"/>
        </w:rPr>
        <w:tab/>
        <w:t>10</w:t>
      </w:r>
      <w:r w:rsidR="004871E3">
        <w:rPr>
          <w:b/>
          <w:sz w:val="22"/>
        </w:rPr>
        <w:tab/>
      </w:r>
      <w:r w:rsidR="004871E3">
        <w:rPr>
          <w:b/>
          <w:sz w:val="22"/>
        </w:rPr>
        <w:tab/>
      </w:r>
      <w:proofErr w:type="gramStart"/>
      <w:r w:rsidR="004871E3">
        <w:rPr>
          <w:b/>
          <w:sz w:val="22"/>
        </w:rPr>
        <w:t>The</w:t>
      </w:r>
      <w:proofErr w:type="gramEnd"/>
      <w:r w:rsidR="004871E3">
        <w:rPr>
          <w:b/>
          <w:sz w:val="22"/>
        </w:rPr>
        <w:t xml:space="preserve"> Agreement: Offer</w:t>
      </w:r>
    </w:p>
    <w:p w:rsidR="004871E3" w:rsidRDefault="00385F52" w:rsidP="004871E3">
      <w:pPr>
        <w:rPr>
          <w:b/>
          <w:sz w:val="22"/>
        </w:rPr>
      </w:pPr>
      <w:r>
        <w:rPr>
          <w:b/>
          <w:sz w:val="22"/>
        </w:rPr>
        <w:t>March</w:t>
      </w:r>
    </w:p>
    <w:p w:rsidR="004871E3" w:rsidRDefault="00385F52" w:rsidP="004871E3">
      <w:pPr>
        <w:rPr>
          <w:b/>
          <w:sz w:val="22"/>
        </w:rPr>
      </w:pPr>
      <w:r>
        <w:rPr>
          <w:b/>
          <w:sz w:val="22"/>
        </w:rPr>
        <w:t>4</w:t>
      </w:r>
      <w:r w:rsidR="004871E3">
        <w:rPr>
          <w:b/>
          <w:sz w:val="22"/>
        </w:rPr>
        <w:tab/>
      </w:r>
      <w:r w:rsidR="004871E3">
        <w:rPr>
          <w:b/>
          <w:sz w:val="22"/>
        </w:rPr>
        <w:tab/>
        <w:t>11</w:t>
      </w:r>
      <w:r w:rsidR="004871E3">
        <w:rPr>
          <w:b/>
          <w:sz w:val="22"/>
        </w:rPr>
        <w:tab/>
      </w:r>
      <w:r w:rsidR="004871E3">
        <w:rPr>
          <w:b/>
          <w:sz w:val="22"/>
        </w:rPr>
        <w:tab/>
      </w:r>
      <w:proofErr w:type="gramStart"/>
      <w:r w:rsidR="004871E3">
        <w:rPr>
          <w:b/>
          <w:sz w:val="22"/>
        </w:rPr>
        <w:t>The</w:t>
      </w:r>
      <w:proofErr w:type="gramEnd"/>
      <w:r w:rsidR="004871E3">
        <w:rPr>
          <w:b/>
          <w:sz w:val="22"/>
        </w:rPr>
        <w:t xml:space="preserve"> Agreement: Acceptance</w:t>
      </w:r>
    </w:p>
    <w:p w:rsidR="004871E3" w:rsidRDefault="00385F52" w:rsidP="004871E3">
      <w:pPr>
        <w:rPr>
          <w:b/>
          <w:sz w:val="22"/>
        </w:rPr>
      </w:pPr>
      <w:r>
        <w:rPr>
          <w:b/>
          <w:sz w:val="22"/>
        </w:rPr>
        <w:t>6</w:t>
      </w:r>
      <w:r w:rsidR="004871E3">
        <w:rPr>
          <w:b/>
          <w:sz w:val="22"/>
        </w:rPr>
        <w:tab/>
      </w:r>
      <w:r w:rsidR="004871E3">
        <w:rPr>
          <w:b/>
          <w:sz w:val="22"/>
        </w:rPr>
        <w:tab/>
        <w:t>12</w:t>
      </w:r>
      <w:r w:rsidR="004871E3">
        <w:rPr>
          <w:b/>
          <w:sz w:val="22"/>
        </w:rPr>
        <w:tab/>
      </w:r>
      <w:r w:rsidR="004871E3">
        <w:rPr>
          <w:b/>
          <w:sz w:val="22"/>
        </w:rPr>
        <w:tab/>
        <w:t>Consideration</w:t>
      </w:r>
    </w:p>
    <w:p w:rsidR="004871E3" w:rsidRDefault="00385F52" w:rsidP="004871E3">
      <w:pPr>
        <w:rPr>
          <w:b/>
          <w:sz w:val="22"/>
        </w:rPr>
      </w:pPr>
      <w:r>
        <w:rPr>
          <w:b/>
          <w:sz w:val="22"/>
        </w:rPr>
        <w:t>13</w:t>
      </w:r>
      <w:r w:rsidR="004871E3">
        <w:rPr>
          <w:b/>
          <w:sz w:val="22"/>
        </w:rPr>
        <w:tab/>
      </w:r>
      <w:r w:rsidR="004871E3">
        <w:rPr>
          <w:b/>
          <w:sz w:val="22"/>
        </w:rPr>
        <w:tab/>
        <w:t>13</w:t>
      </w:r>
      <w:r w:rsidR="004871E3">
        <w:rPr>
          <w:b/>
          <w:sz w:val="22"/>
        </w:rPr>
        <w:tab/>
      </w:r>
      <w:r w:rsidR="004871E3">
        <w:rPr>
          <w:b/>
          <w:sz w:val="22"/>
        </w:rPr>
        <w:tab/>
        <w:t>Reality of Consent</w:t>
      </w:r>
      <w:r w:rsidR="004871E3">
        <w:rPr>
          <w:b/>
          <w:sz w:val="22"/>
        </w:rPr>
        <w:tab/>
        <w:t xml:space="preserve"> </w:t>
      </w:r>
      <w:r w:rsidR="004871E3">
        <w:rPr>
          <w:b/>
          <w:sz w:val="22"/>
        </w:rPr>
        <w:tab/>
      </w:r>
    </w:p>
    <w:p w:rsidR="004871E3" w:rsidRDefault="00385F52" w:rsidP="004871E3">
      <w:pPr>
        <w:rPr>
          <w:b/>
          <w:sz w:val="22"/>
        </w:rPr>
      </w:pPr>
      <w:r>
        <w:rPr>
          <w:b/>
          <w:sz w:val="22"/>
        </w:rPr>
        <w:t>18</w:t>
      </w:r>
      <w:r w:rsidR="004871E3">
        <w:rPr>
          <w:b/>
          <w:sz w:val="22"/>
        </w:rPr>
        <w:tab/>
      </w:r>
      <w:r w:rsidR="004871E3">
        <w:rPr>
          <w:b/>
          <w:sz w:val="22"/>
        </w:rPr>
        <w:tab/>
        <w:t>14</w:t>
      </w:r>
      <w:r w:rsidR="004871E3">
        <w:rPr>
          <w:b/>
          <w:sz w:val="22"/>
        </w:rPr>
        <w:tab/>
      </w:r>
      <w:r w:rsidR="004871E3">
        <w:rPr>
          <w:b/>
          <w:sz w:val="22"/>
        </w:rPr>
        <w:tab/>
        <w:t>Capacity to Contract</w:t>
      </w:r>
      <w:r w:rsidR="004871E3">
        <w:rPr>
          <w:b/>
          <w:sz w:val="22"/>
        </w:rPr>
        <w:tab/>
      </w:r>
      <w:r w:rsidR="004871E3">
        <w:rPr>
          <w:b/>
          <w:sz w:val="22"/>
        </w:rPr>
        <w:tab/>
      </w:r>
    </w:p>
    <w:p w:rsidR="004871E3" w:rsidRDefault="00385F52" w:rsidP="004871E3">
      <w:pPr>
        <w:rPr>
          <w:b/>
          <w:sz w:val="22"/>
        </w:rPr>
      </w:pPr>
      <w:r>
        <w:rPr>
          <w:b/>
          <w:sz w:val="22"/>
        </w:rPr>
        <w:t>20</w:t>
      </w:r>
      <w:r w:rsidR="004871E3">
        <w:rPr>
          <w:b/>
          <w:sz w:val="22"/>
        </w:rPr>
        <w:tab/>
      </w:r>
      <w:r w:rsidR="004871E3">
        <w:rPr>
          <w:b/>
          <w:sz w:val="22"/>
        </w:rPr>
        <w:tab/>
        <w:t>15</w:t>
      </w:r>
      <w:r w:rsidR="004871E3">
        <w:rPr>
          <w:b/>
          <w:sz w:val="22"/>
        </w:rPr>
        <w:tab/>
      </w:r>
      <w:r w:rsidR="004871E3">
        <w:rPr>
          <w:b/>
          <w:sz w:val="22"/>
        </w:rPr>
        <w:tab/>
        <w:t>Illegality</w:t>
      </w:r>
    </w:p>
    <w:p w:rsidR="008805BE" w:rsidRDefault="008805BE" w:rsidP="004871E3">
      <w:pPr>
        <w:rPr>
          <w:b/>
          <w:sz w:val="22"/>
        </w:rPr>
      </w:pPr>
      <w:r>
        <w:rPr>
          <w:b/>
          <w:sz w:val="22"/>
        </w:rPr>
        <w:t>April</w:t>
      </w:r>
    </w:p>
    <w:p w:rsidR="004871E3" w:rsidRDefault="008805BE" w:rsidP="004871E3">
      <w:pPr>
        <w:rPr>
          <w:b/>
          <w:sz w:val="22"/>
        </w:rPr>
      </w:pPr>
      <w:r>
        <w:rPr>
          <w:b/>
          <w:sz w:val="22"/>
        </w:rPr>
        <w:t>1</w:t>
      </w:r>
      <w:r w:rsidR="004871E3">
        <w:rPr>
          <w:b/>
          <w:sz w:val="22"/>
        </w:rPr>
        <w:tab/>
      </w:r>
      <w:r w:rsidR="004871E3">
        <w:rPr>
          <w:b/>
          <w:sz w:val="22"/>
        </w:rPr>
        <w:tab/>
        <w:t>16</w:t>
      </w:r>
      <w:r w:rsidR="004871E3">
        <w:rPr>
          <w:b/>
          <w:sz w:val="22"/>
        </w:rPr>
        <w:tab/>
      </w:r>
      <w:r w:rsidR="004871E3">
        <w:rPr>
          <w:b/>
          <w:sz w:val="22"/>
        </w:rPr>
        <w:tab/>
        <w:t>Writing</w:t>
      </w:r>
    </w:p>
    <w:p w:rsidR="004871E3" w:rsidRDefault="008805BE" w:rsidP="004871E3">
      <w:pPr>
        <w:rPr>
          <w:b/>
          <w:sz w:val="22"/>
        </w:rPr>
      </w:pPr>
      <w:r>
        <w:rPr>
          <w:b/>
          <w:sz w:val="22"/>
        </w:rPr>
        <w:t>3</w:t>
      </w:r>
      <w:r w:rsidR="004871E3">
        <w:rPr>
          <w:b/>
          <w:sz w:val="22"/>
        </w:rPr>
        <w:tab/>
      </w:r>
      <w:r w:rsidR="004871E3">
        <w:rPr>
          <w:b/>
          <w:sz w:val="22"/>
        </w:rPr>
        <w:tab/>
        <w:t>17</w:t>
      </w:r>
      <w:r w:rsidR="004871E3">
        <w:rPr>
          <w:b/>
          <w:sz w:val="22"/>
        </w:rPr>
        <w:tab/>
      </w:r>
      <w:r w:rsidR="004871E3">
        <w:rPr>
          <w:b/>
          <w:sz w:val="22"/>
        </w:rPr>
        <w:tab/>
        <w:t>Rights of Third Parties</w:t>
      </w:r>
    </w:p>
    <w:p w:rsidR="004871E3" w:rsidRDefault="008805BE" w:rsidP="004871E3">
      <w:pPr>
        <w:rPr>
          <w:b/>
          <w:sz w:val="22"/>
        </w:rPr>
      </w:pPr>
      <w:r>
        <w:rPr>
          <w:b/>
          <w:sz w:val="22"/>
        </w:rPr>
        <w:t>8</w:t>
      </w:r>
      <w:r w:rsidR="004871E3">
        <w:rPr>
          <w:b/>
          <w:sz w:val="22"/>
        </w:rPr>
        <w:tab/>
      </w:r>
      <w:r w:rsidR="004871E3">
        <w:rPr>
          <w:b/>
          <w:sz w:val="22"/>
        </w:rPr>
        <w:tab/>
        <w:t>18</w:t>
      </w:r>
      <w:r w:rsidR="004871E3">
        <w:rPr>
          <w:b/>
          <w:sz w:val="22"/>
        </w:rPr>
        <w:tab/>
      </w:r>
      <w:r w:rsidR="004871E3">
        <w:rPr>
          <w:b/>
          <w:sz w:val="22"/>
        </w:rPr>
        <w:tab/>
        <w:t>Performance and Remedies</w:t>
      </w:r>
    </w:p>
    <w:p w:rsidR="004871E3" w:rsidRDefault="008805BE" w:rsidP="004871E3">
      <w:pPr>
        <w:rPr>
          <w:b/>
          <w:sz w:val="22"/>
        </w:rPr>
      </w:pPr>
      <w:r>
        <w:rPr>
          <w:b/>
          <w:sz w:val="22"/>
        </w:rPr>
        <w:t>10</w:t>
      </w:r>
      <w:r w:rsidR="004871E3">
        <w:rPr>
          <w:b/>
          <w:sz w:val="22"/>
        </w:rPr>
        <w:tab/>
      </w:r>
      <w:r w:rsidR="004871E3">
        <w:rPr>
          <w:b/>
          <w:sz w:val="22"/>
        </w:rPr>
        <w:tab/>
      </w:r>
      <w:r w:rsidR="004871E3">
        <w:rPr>
          <w:b/>
          <w:sz w:val="22"/>
        </w:rPr>
        <w:tab/>
      </w:r>
      <w:r w:rsidR="004871E3">
        <w:rPr>
          <w:b/>
          <w:sz w:val="22"/>
        </w:rPr>
        <w:tab/>
        <w:t>Practice Examination</w:t>
      </w:r>
    </w:p>
    <w:p w:rsidR="004871E3" w:rsidRDefault="008805BE" w:rsidP="004871E3">
      <w:pPr>
        <w:rPr>
          <w:b/>
          <w:sz w:val="22"/>
        </w:rPr>
      </w:pPr>
      <w:r>
        <w:rPr>
          <w:b/>
          <w:sz w:val="22"/>
        </w:rPr>
        <w:t>15</w:t>
      </w:r>
      <w:r w:rsidR="004871E3">
        <w:rPr>
          <w:b/>
          <w:sz w:val="22"/>
        </w:rPr>
        <w:t xml:space="preserve">  </w:t>
      </w:r>
      <w:r w:rsidR="004871E3">
        <w:rPr>
          <w:b/>
          <w:sz w:val="22"/>
        </w:rPr>
        <w:tab/>
      </w:r>
      <w:r w:rsidR="004871E3">
        <w:rPr>
          <w:b/>
          <w:sz w:val="22"/>
        </w:rPr>
        <w:tab/>
      </w:r>
      <w:r w:rsidR="004871E3">
        <w:rPr>
          <w:b/>
          <w:sz w:val="22"/>
        </w:rPr>
        <w:tab/>
        <w:t>Second Examination</w:t>
      </w:r>
    </w:p>
    <w:p w:rsidR="004871E3" w:rsidRDefault="008805BE" w:rsidP="004871E3">
      <w:pPr>
        <w:rPr>
          <w:b/>
          <w:sz w:val="22"/>
        </w:rPr>
      </w:pPr>
      <w:r>
        <w:rPr>
          <w:b/>
          <w:sz w:val="22"/>
        </w:rPr>
        <w:t>17</w:t>
      </w:r>
      <w:r w:rsidR="004871E3">
        <w:rPr>
          <w:b/>
          <w:sz w:val="22"/>
        </w:rPr>
        <w:tab/>
      </w:r>
      <w:r w:rsidR="004871E3">
        <w:rPr>
          <w:b/>
          <w:sz w:val="22"/>
        </w:rPr>
        <w:tab/>
        <w:t>19</w:t>
      </w:r>
      <w:r w:rsidR="004871E3">
        <w:rPr>
          <w:b/>
          <w:sz w:val="22"/>
        </w:rPr>
        <w:tab/>
      </w:r>
      <w:r w:rsidR="004871E3">
        <w:rPr>
          <w:b/>
          <w:sz w:val="22"/>
        </w:rPr>
        <w:tab/>
        <w:t>Formation and Terms of Sales Contracts</w:t>
      </w:r>
    </w:p>
    <w:p w:rsidR="004871E3" w:rsidRDefault="008805BE" w:rsidP="004871E3">
      <w:pPr>
        <w:rPr>
          <w:b/>
          <w:sz w:val="22"/>
        </w:rPr>
      </w:pPr>
      <w:r>
        <w:rPr>
          <w:b/>
          <w:sz w:val="22"/>
        </w:rPr>
        <w:t>24</w:t>
      </w:r>
      <w:r w:rsidR="004871E3">
        <w:rPr>
          <w:b/>
          <w:sz w:val="22"/>
        </w:rPr>
        <w:tab/>
      </w:r>
      <w:r w:rsidR="004871E3">
        <w:rPr>
          <w:b/>
          <w:sz w:val="22"/>
        </w:rPr>
        <w:tab/>
        <w:t>20</w:t>
      </w:r>
      <w:r w:rsidR="004871E3">
        <w:rPr>
          <w:b/>
          <w:sz w:val="22"/>
        </w:rPr>
        <w:tab/>
      </w:r>
      <w:r w:rsidR="004871E3">
        <w:rPr>
          <w:b/>
          <w:sz w:val="22"/>
        </w:rPr>
        <w:tab/>
        <w:t>Product Liability</w:t>
      </w:r>
    </w:p>
    <w:p w:rsidR="004871E3" w:rsidRDefault="00E375D9" w:rsidP="004871E3">
      <w:pPr>
        <w:rPr>
          <w:b/>
          <w:sz w:val="22"/>
        </w:rPr>
      </w:pPr>
      <w:r>
        <w:rPr>
          <w:b/>
          <w:sz w:val="22"/>
        </w:rPr>
        <w:t>29</w:t>
      </w:r>
      <w:r w:rsidR="004871E3">
        <w:rPr>
          <w:b/>
          <w:sz w:val="22"/>
        </w:rPr>
        <w:tab/>
      </w:r>
      <w:r w:rsidR="004871E3">
        <w:rPr>
          <w:b/>
          <w:sz w:val="22"/>
        </w:rPr>
        <w:tab/>
        <w:t>21</w:t>
      </w:r>
      <w:r w:rsidR="004871E3">
        <w:rPr>
          <w:b/>
          <w:sz w:val="22"/>
        </w:rPr>
        <w:tab/>
      </w:r>
      <w:r w:rsidR="004871E3">
        <w:rPr>
          <w:b/>
          <w:sz w:val="22"/>
        </w:rPr>
        <w:tab/>
        <w:t>Performance of Sales Contracts</w:t>
      </w:r>
    </w:p>
    <w:p w:rsidR="00E375D9" w:rsidRDefault="00E375D9" w:rsidP="004871E3">
      <w:pPr>
        <w:rPr>
          <w:b/>
          <w:sz w:val="22"/>
        </w:rPr>
      </w:pPr>
      <w:r>
        <w:rPr>
          <w:b/>
          <w:sz w:val="22"/>
        </w:rPr>
        <w:t>May</w:t>
      </w:r>
    </w:p>
    <w:p w:rsidR="004871E3" w:rsidRDefault="00E375D9" w:rsidP="004871E3">
      <w:pPr>
        <w:rPr>
          <w:b/>
          <w:sz w:val="22"/>
        </w:rPr>
      </w:pPr>
      <w:r>
        <w:rPr>
          <w:b/>
          <w:sz w:val="22"/>
        </w:rPr>
        <w:t>1</w:t>
      </w:r>
      <w:r w:rsidR="004871E3">
        <w:rPr>
          <w:b/>
          <w:sz w:val="22"/>
        </w:rPr>
        <w:tab/>
      </w:r>
      <w:r w:rsidR="004871E3">
        <w:rPr>
          <w:b/>
          <w:sz w:val="22"/>
        </w:rPr>
        <w:tab/>
        <w:t>23</w:t>
      </w:r>
      <w:r w:rsidR="004871E3">
        <w:rPr>
          <w:b/>
          <w:sz w:val="22"/>
        </w:rPr>
        <w:tab/>
      </w:r>
      <w:r w:rsidR="004871E3">
        <w:rPr>
          <w:b/>
          <w:sz w:val="22"/>
        </w:rPr>
        <w:tab/>
        <w:t>Personal Property and Bailments</w:t>
      </w:r>
    </w:p>
    <w:p w:rsidR="004871E3" w:rsidRDefault="00E375D9" w:rsidP="004871E3">
      <w:pPr>
        <w:rPr>
          <w:b/>
          <w:sz w:val="22"/>
        </w:rPr>
      </w:pPr>
      <w:r>
        <w:rPr>
          <w:b/>
          <w:sz w:val="22"/>
        </w:rPr>
        <w:t>6</w:t>
      </w:r>
      <w:r w:rsidR="004871E3">
        <w:rPr>
          <w:b/>
          <w:sz w:val="22"/>
        </w:rPr>
        <w:tab/>
      </w:r>
      <w:r w:rsidR="004871E3">
        <w:rPr>
          <w:b/>
          <w:sz w:val="22"/>
        </w:rPr>
        <w:tab/>
        <w:t>24</w:t>
      </w:r>
      <w:r w:rsidR="004871E3">
        <w:rPr>
          <w:b/>
          <w:sz w:val="22"/>
        </w:rPr>
        <w:tab/>
      </w:r>
      <w:r w:rsidR="004871E3">
        <w:rPr>
          <w:b/>
          <w:sz w:val="22"/>
        </w:rPr>
        <w:tab/>
        <w:t>Real Property</w:t>
      </w:r>
    </w:p>
    <w:p w:rsidR="004871E3" w:rsidRDefault="00E375D9" w:rsidP="004871E3">
      <w:pPr>
        <w:rPr>
          <w:b/>
          <w:sz w:val="22"/>
        </w:rPr>
      </w:pPr>
      <w:r>
        <w:rPr>
          <w:b/>
          <w:sz w:val="22"/>
        </w:rPr>
        <w:t>8</w:t>
      </w:r>
      <w:r w:rsidR="004871E3">
        <w:rPr>
          <w:b/>
          <w:sz w:val="22"/>
        </w:rPr>
        <w:tab/>
      </w:r>
      <w:r w:rsidR="004871E3">
        <w:rPr>
          <w:b/>
          <w:sz w:val="22"/>
        </w:rPr>
        <w:tab/>
        <w:t>25</w:t>
      </w:r>
      <w:r w:rsidR="004871E3">
        <w:rPr>
          <w:b/>
          <w:sz w:val="22"/>
        </w:rPr>
        <w:tab/>
      </w:r>
      <w:r w:rsidR="004871E3">
        <w:rPr>
          <w:b/>
          <w:sz w:val="22"/>
        </w:rPr>
        <w:tab/>
        <w:t>Landlord and Tenant</w:t>
      </w:r>
    </w:p>
    <w:p w:rsidR="004871E3" w:rsidRDefault="00DB2189" w:rsidP="004871E3">
      <w:pPr>
        <w:rPr>
          <w:b/>
          <w:sz w:val="22"/>
        </w:rPr>
      </w:pPr>
      <w:r>
        <w:rPr>
          <w:b/>
          <w:sz w:val="22"/>
        </w:rPr>
        <w:t>13</w:t>
      </w:r>
      <w:r w:rsidR="004871E3">
        <w:rPr>
          <w:b/>
          <w:sz w:val="22"/>
        </w:rPr>
        <w:tab/>
      </w:r>
      <w:r w:rsidR="004871E3">
        <w:rPr>
          <w:b/>
          <w:sz w:val="22"/>
        </w:rPr>
        <w:tab/>
        <w:t>28</w:t>
      </w:r>
      <w:r w:rsidR="004871E3">
        <w:rPr>
          <w:b/>
          <w:sz w:val="22"/>
        </w:rPr>
        <w:tab/>
      </w:r>
      <w:r w:rsidR="004871E3">
        <w:rPr>
          <w:b/>
          <w:sz w:val="22"/>
        </w:rPr>
        <w:tab/>
        <w:t>Introduction to Credit and Secured Transactions</w:t>
      </w:r>
    </w:p>
    <w:p w:rsidR="004871E3" w:rsidRDefault="00DB2189" w:rsidP="004871E3">
      <w:pPr>
        <w:rPr>
          <w:b/>
          <w:sz w:val="22"/>
        </w:rPr>
      </w:pPr>
      <w:r>
        <w:rPr>
          <w:b/>
          <w:sz w:val="22"/>
        </w:rPr>
        <w:t>15</w:t>
      </w:r>
      <w:r>
        <w:rPr>
          <w:b/>
          <w:sz w:val="22"/>
        </w:rPr>
        <w:tab/>
      </w:r>
      <w:r>
        <w:rPr>
          <w:b/>
          <w:sz w:val="22"/>
        </w:rPr>
        <w:tab/>
      </w:r>
      <w:r>
        <w:rPr>
          <w:b/>
          <w:sz w:val="22"/>
        </w:rPr>
        <w:tab/>
        <w:t xml:space="preserve">Final Examination (Chapters 19, 20, 21, 23, 24, </w:t>
      </w:r>
      <w:r w:rsidR="00A54C4D">
        <w:rPr>
          <w:b/>
          <w:sz w:val="22"/>
        </w:rPr>
        <w:t xml:space="preserve">25, </w:t>
      </w:r>
      <w:r>
        <w:rPr>
          <w:b/>
          <w:sz w:val="22"/>
        </w:rPr>
        <w:t>28)</w:t>
      </w:r>
    </w:p>
    <w:p w:rsidR="004871E3" w:rsidRDefault="00B509D1" w:rsidP="004871E3">
      <w:pPr>
        <w:rPr>
          <w:b/>
          <w:sz w:val="22"/>
        </w:rPr>
      </w:pPr>
      <w:r>
        <w:rPr>
          <w:b/>
          <w:sz w:val="22"/>
        </w:rPr>
        <w:t xml:space="preserve"> </w:t>
      </w:r>
    </w:p>
    <w:p w:rsidR="004871E3" w:rsidRDefault="004871E3" w:rsidP="004871E3">
      <w:pPr>
        <w:rPr>
          <w:b/>
          <w:sz w:val="22"/>
        </w:rPr>
      </w:pPr>
      <w:r>
        <w:rPr>
          <w:b/>
          <w:i/>
          <w:sz w:val="22"/>
        </w:rPr>
        <w:t>Course Description:</w:t>
      </w:r>
      <w:r>
        <w:rPr>
          <w:b/>
          <w:sz w:val="22"/>
        </w:rPr>
        <w:t xml:space="preserve"> This calendar and assignment sheet and the Course Description constitute the content and requirements of the course. </w:t>
      </w:r>
    </w:p>
    <w:p w:rsidR="004871E3" w:rsidRDefault="004871E3" w:rsidP="004871E3">
      <w:pPr>
        <w:rPr>
          <w:b/>
          <w:sz w:val="22"/>
        </w:rPr>
      </w:pPr>
      <w:r>
        <w:rPr>
          <w:b/>
          <w:i/>
          <w:sz w:val="22"/>
        </w:rPr>
        <w:t xml:space="preserve">Required Text Book: </w:t>
      </w:r>
      <w:r>
        <w:rPr>
          <w:b/>
          <w:sz w:val="22"/>
          <w:u w:val="single"/>
        </w:rPr>
        <w:t>Business Law, The Ethical, Global, and E-Commerce Environment,</w:t>
      </w:r>
      <w:r w:rsidR="00864E1D">
        <w:rPr>
          <w:b/>
          <w:sz w:val="22"/>
        </w:rPr>
        <w:t xml:space="preserve"> </w:t>
      </w:r>
      <w:proofErr w:type="gramStart"/>
      <w:r w:rsidR="00864E1D">
        <w:rPr>
          <w:b/>
          <w:sz w:val="22"/>
        </w:rPr>
        <w:t xml:space="preserve">Fifteenth </w:t>
      </w:r>
      <w:r w:rsidR="00B02CD6">
        <w:rPr>
          <w:b/>
          <w:sz w:val="22"/>
        </w:rPr>
        <w:t xml:space="preserve"> Edition</w:t>
      </w:r>
      <w:proofErr w:type="gramEnd"/>
      <w:r w:rsidR="00B02CD6">
        <w:rPr>
          <w:b/>
          <w:sz w:val="22"/>
        </w:rPr>
        <w:t xml:space="preserve">, Jane P. </w:t>
      </w:r>
      <w:proofErr w:type="spellStart"/>
      <w:r>
        <w:rPr>
          <w:b/>
          <w:sz w:val="22"/>
        </w:rPr>
        <w:t>Mallor</w:t>
      </w:r>
      <w:proofErr w:type="spellEnd"/>
      <w:r>
        <w:rPr>
          <w:b/>
          <w:sz w:val="22"/>
        </w:rPr>
        <w:t>, et al., (Irwin, McGraw-Hil</w:t>
      </w:r>
      <w:r w:rsidR="00B02CD6">
        <w:rPr>
          <w:b/>
          <w:sz w:val="22"/>
        </w:rPr>
        <w:t>l, 2013</w:t>
      </w:r>
      <w:r>
        <w:rPr>
          <w:b/>
          <w:sz w:val="22"/>
        </w:rPr>
        <w:t>.</w:t>
      </w:r>
    </w:p>
    <w:p w:rsidR="004871E3" w:rsidRDefault="004871E3" w:rsidP="004871E3">
      <w:pPr>
        <w:rPr>
          <w:b/>
          <w:sz w:val="22"/>
        </w:rPr>
      </w:pPr>
      <w:r>
        <w:rPr>
          <w:b/>
          <w:i/>
          <w:sz w:val="22"/>
        </w:rPr>
        <w:t>Instructor:</w:t>
      </w:r>
      <w:r>
        <w:rPr>
          <w:b/>
          <w:sz w:val="22"/>
        </w:rPr>
        <w:t xml:space="preserve"> Professor John C. </w:t>
      </w:r>
      <w:proofErr w:type="spellStart"/>
      <w:r>
        <w:rPr>
          <w:b/>
          <w:sz w:val="22"/>
        </w:rPr>
        <w:t>Dierking</w:t>
      </w:r>
      <w:proofErr w:type="spellEnd"/>
      <w:r>
        <w:rPr>
          <w:b/>
          <w:sz w:val="22"/>
        </w:rPr>
        <w:t>, MA, JD</w:t>
      </w:r>
    </w:p>
    <w:p w:rsidR="00B02CD6" w:rsidRDefault="00B02CD6" w:rsidP="004871E3">
      <w:pPr>
        <w:rPr>
          <w:b/>
          <w:sz w:val="22"/>
        </w:rPr>
      </w:pPr>
    </w:p>
    <w:p w:rsidR="00B02CD6" w:rsidRDefault="00B02CD6" w:rsidP="004871E3">
      <w:pPr>
        <w:rPr>
          <w:b/>
          <w:sz w:val="22"/>
        </w:rPr>
      </w:pPr>
    </w:p>
    <w:p w:rsidR="004871E3" w:rsidRPr="00FE4BB7" w:rsidRDefault="004871E3" w:rsidP="004871E3">
      <w:pPr>
        <w:rPr>
          <w:b/>
          <w:sz w:val="22"/>
        </w:rPr>
      </w:pPr>
    </w:p>
    <w:p w:rsidR="00CF013E" w:rsidRDefault="00CF013E" w:rsidP="004871E3">
      <w:pPr>
        <w:jc w:val="center"/>
        <w:rPr>
          <w:b/>
        </w:rPr>
      </w:pPr>
    </w:p>
    <w:p w:rsidR="004871E3" w:rsidRPr="00CF013E" w:rsidRDefault="004871E3" w:rsidP="004871E3">
      <w:pPr>
        <w:jc w:val="center"/>
        <w:rPr>
          <w:b/>
          <w:sz w:val="22"/>
          <w:szCs w:val="22"/>
        </w:rPr>
      </w:pPr>
      <w:r w:rsidRPr="00CF013E">
        <w:rPr>
          <w:b/>
          <w:sz w:val="22"/>
          <w:szCs w:val="22"/>
        </w:rPr>
        <w:t>UNIVERSITY OF GUAM</w:t>
      </w:r>
    </w:p>
    <w:p w:rsidR="004871E3" w:rsidRPr="00CF013E" w:rsidRDefault="004871E3" w:rsidP="004871E3">
      <w:pPr>
        <w:jc w:val="center"/>
        <w:rPr>
          <w:b/>
          <w:sz w:val="22"/>
          <w:szCs w:val="22"/>
        </w:rPr>
      </w:pPr>
      <w:r w:rsidRPr="00CF013E">
        <w:rPr>
          <w:b/>
          <w:sz w:val="22"/>
          <w:szCs w:val="22"/>
        </w:rPr>
        <w:lastRenderedPageBreak/>
        <w:t>COLLEGE OF BUSINESS AND PUBLIC ADMINISTRATION</w:t>
      </w:r>
    </w:p>
    <w:p w:rsidR="004871E3" w:rsidRPr="00CF013E" w:rsidRDefault="004871E3" w:rsidP="004871E3">
      <w:pPr>
        <w:jc w:val="center"/>
        <w:rPr>
          <w:b/>
          <w:sz w:val="22"/>
          <w:szCs w:val="22"/>
        </w:rPr>
      </w:pPr>
      <w:r w:rsidRPr="00CF013E">
        <w:rPr>
          <w:b/>
          <w:sz w:val="22"/>
          <w:szCs w:val="22"/>
        </w:rPr>
        <w:t>LW 442, T/TH, 5:30 P.M.,</w:t>
      </w:r>
      <w:r w:rsidR="003A79AC">
        <w:rPr>
          <w:b/>
          <w:sz w:val="22"/>
          <w:szCs w:val="22"/>
        </w:rPr>
        <w:t xml:space="preserve"> </w:t>
      </w:r>
      <w:proofErr w:type="gramStart"/>
      <w:r w:rsidR="003A79AC">
        <w:rPr>
          <w:b/>
          <w:sz w:val="22"/>
          <w:szCs w:val="22"/>
        </w:rPr>
        <w:t>Spring</w:t>
      </w:r>
      <w:proofErr w:type="gramEnd"/>
      <w:r w:rsidR="00A84B00">
        <w:rPr>
          <w:b/>
          <w:sz w:val="22"/>
          <w:szCs w:val="22"/>
        </w:rPr>
        <w:t>, 2014</w:t>
      </w:r>
    </w:p>
    <w:p w:rsidR="004871E3" w:rsidRPr="00CF013E" w:rsidRDefault="004871E3" w:rsidP="004871E3">
      <w:pPr>
        <w:jc w:val="center"/>
        <w:rPr>
          <w:b/>
          <w:sz w:val="22"/>
          <w:szCs w:val="22"/>
        </w:rPr>
      </w:pPr>
    </w:p>
    <w:p w:rsidR="004871E3" w:rsidRPr="00CF013E" w:rsidRDefault="004871E3" w:rsidP="004871E3">
      <w:pPr>
        <w:rPr>
          <w:b/>
          <w:sz w:val="22"/>
          <w:szCs w:val="22"/>
        </w:rPr>
      </w:pPr>
      <w:r w:rsidRPr="00CF013E">
        <w:rPr>
          <w:b/>
          <w:sz w:val="22"/>
          <w:szCs w:val="22"/>
        </w:rPr>
        <w:t xml:space="preserve">INSTRUCTOR:  Professor John C. </w:t>
      </w:r>
      <w:proofErr w:type="spellStart"/>
      <w:r w:rsidRPr="00CF013E">
        <w:rPr>
          <w:b/>
          <w:sz w:val="22"/>
          <w:szCs w:val="22"/>
        </w:rPr>
        <w:t>Dierking</w:t>
      </w:r>
      <w:proofErr w:type="spellEnd"/>
      <w:r w:rsidRPr="00CF013E">
        <w:rPr>
          <w:b/>
          <w:sz w:val="22"/>
          <w:szCs w:val="22"/>
        </w:rPr>
        <w:t>, MA, JD</w:t>
      </w:r>
    </w:p>
    <w:p w:rsidR="004871E3" w:rsidRPr="00CF013E" w:rsidRDefault="004871E3" w:rsidP="004871E3">
      <w:pPr>
        <w:rPr>
          <w:b/>
          <w:sz w:val="22"/>
          <w:szCs w:val="22"/>
        </w:rPr>
      </w:pPr>
      <w:r w:rsidRPr="00CF013E">
        <w:rPr>
          <w:b/>
          <w:sz w:val="22"/>
          <w:szCs w:val="22"/>
        </w:rPr>
        <w:t>TEXT:</w:t>
      </w:r>
      <w:r w:rsidRPr="00CF013E">
        <w:rPr>
          <w:b/>
          <w:sz w:val="22"/>
          <w:szCs w:val="22"/>
          <w:u w:val="single"/>
        </w:rPr>
        <w:t xml:space="preserve"> Business Law, </w:t>
      </w:r>
      <w:proofErr w:type="gramStart"/>
      <w:r w:rsidRPr="00CF013E">
        <w:rPr>
          <w:b/>
          <w:sz w:val="22"/>
          <w:szCs w:val="22"/>
          <w:u w:val="single"/>
        </w:rPr>
        <w:t>The</w:t>
      </w:r>
      <w:proofErr w:type="gramEnd"/>
      <w:r w:rsidRPr="00CF013E">
        <w:rPr>
          <w:b/>
          <w:sz w:val="22"/>
          <w:szCs w:val="22"/>
          <w:u w:val="single"/>
        </w:rPr>
        <w:t xml:space="preserve"> Ethical, Global, and E-Commerce Environment,</w:t>
      </w:r>
      <w:r w:rsidR="00395AD5" w:rsidRPr="00CF013E">
        <w:rPr>
          <w:b/>
          <w:sz w:val="22"/>
          <w:szCs w:val="22"/>
        </w:rPr>
        <w:t xml:space="preserve"> Fif</w:t>
      </w:r>
      <w:r w:rsidRPr="00CF013E">
        <w:rPr>
          <w:b/>
          <w:sz w:val="22"/>
          <w:szCs w:val="22"/>
        </w:rPr>
        <w:t xml:space="preserve">teenth Edition, </w:t>
      </w:r>
      <w:r w:rsidR="00395AD5" w:rsidRPr="00CF013E">
        <w:rPr>
          <w:b/>
          <w:sz w:val="22"/>
          <w:szCs w:val="22"/>
        </w:rPr>
        <w:t xml:space="preserve">Jane P. </w:t>
      </w:r>
      <w:proofErr w:type="spellStart"/>
      <w:r w:rsidRPr="00CF013E">
        <w:rPr>
          <w:b/>
          <w:sz w:val="22"/>
          <w:szCs w:val="22"/>
        </w:rPr>
        <w:t>Mallor</w:t>
      </w:r>
      <w:proofErr w:type="spellEnd"/>
      <w:r w:rsidRPr="00CF013E">
        <w:rPr>
          <w:b/>
          <w:sz w:val="22"/>
          <w:szCs w:val="22"/>
        </w:rPr>
        <w:t>, e</w:t>
      </w:r>
      <w:r w:rsidR="00395AD5" w:rsidRPr="00CF013E">
        <w:rPr>
          <w:b/>
          <w:sz w:val="22"/>
          <w:szCs w:val="22"/>
        </w:rPr>
        <w:t>t al., (Irwin, McGraw-Hill, 2013</w:t>
      </w:r>
      <w:r w:rsidRPr="00CF013E">
        <w:rPr>
          <w:b/>
          <w:sz w:val="22"/>
          <w:szCs w:val="22"/>
        </w:rPr>
        <w:t>. Each student must have a book, either hard cover or soft cover. An E-book is n</w:t>
      </w:r>
      <w:r w:rsidR="0026571D" w:rsidRPr="00CF013E">
        <w:rPr>
          <w:b/>
          <w:sz w:val="22"/>
          <w:szCs w:val="22"/>
        </w:rPr>
        <w:t>ot allowed to be used as a text</w:t>
      </w:r>
      <w:r w:rsidR="001D3C7D" w:rsidRPr="00CF013E">
        <w:rPr>
          <w:b/>
          <w:sz w:val="22"/>
          <w:szCs w:val="22"/>
        </w:rPr>
        <w:t xml:space="preserve"> in class; </w:t>
      </w:r>
      <w:r w:rsidR="006257AA" w:rsidRPr="00CF013E">
        <w:rPr>
          <w:b/>
          <w:sz w:val="22"/>
          <w:szCs w:val="22"/>
        </w:rPr>
        <w:t xml:space="preserve">in such case </w:t>
      </w:r>
      <w:r w:rsidR="001D3C7D" w:rsidRPr="00CF013E">
        <w:rPr>
          <w:b/>
          <w:sz w:val="22"/>
          <w:szCs w:val="22"/>
        </w:rPr>
        <w:t xml:space="preserve">a hard </w:t>
      </w:r>
      <w:r w:rsidR="0026571D" w:rsidRPr="00CF013E">
        <w:rPr>
          <w:b/>
          <w:sz w:val="22"/>
          <w:szCs w:val="22"/>
        </w:rPr>
        <w:t xml:space="preserve">copy </w:t>
      </w:r>
      <w:proofErr w:type="gramStart"/>
      <w:r w:rsidR="0026571D" w:rsidRPr="00CF013E">
        <w:rPr>
          <w:b/>
          <w:sz w:val="22"/>
          <w:szCs w:val="22"/>
        </w:rPr>
        <w:t xml:space="preserve">of </w:t>
      </w:r>
      <w:r w:rsidR="001D3C7D" w:rsidRPr="00CF013E">
        <w:rPr>
          <w:b/>
          <w:sz w:val="22"/>
          <w:szCs w:val="22"/>
        </w:rPr>
        <w:t xml:space="preserve"> assigned</w:t>
      </w:r>
      <w:proofErr w:type="gramEnd"/>
      <w:r w:rsidR="001D3C7D" w:rsidRPr="00CF013E">
        <w:rPr>
          <w:b/>
          <w:sz w:val="22"/>
          <w:szCs w:val="22"/>
        </w:rPr>
        <w:t xml:space="preserve"> </w:t>
      </w:r>
      <w:r w:rsidR="0026571D" w:rsidRPr="00CF013E">
        <w:rPr>
          <w:b/>
          <w:sz w:val="22"/>
          <w:szCs w:val="22"/>
        </w:rPr>
        <w:t xml:space="preserve">chapter is brought to class. </w:t>
      </w:r>
      <w:r w:rsidR="006257AA" w:rsidRPr="00CF013E">
        <w:rPr>
          <w:b/>
          <w:sz w:val="22"/>
          <w:szCs w:val="22"/>
        </w:rPr>
        <w:t xml:space="preserve"> (A p</w:t>
      </w:r>
      <w:r w:rsidRPr="00CF013E">
        <w:rPr>
          <w:b/>
          <w:sz w:val="22"/>
          <w:szCs w:val="22"/>
        </w:rPr>
        <w:t>aper back</w:t>
      </w:r>
      <w:r w:rsidR="00395AD5" w:rsidRPr="00CF013E">
        <w:rPr>
          <w:b/>
          <w:sz w:val="22"/>
          <w:szCs w:val="22"/>
        </w:rPr>
        <w:t xml:space="preserve"> </w:t>
      </w:r>
      <w:proofErr w:type="spellStart"/>
      <w:r w:rsidR="00395AD5" w:rsidRPr="00CF013E">
        <w:rPr>
          <w:b/>
          <w:sz w:val="22"/>
          <w:szCs w:val="22"/>
        </w:rPr>
        <w:t>book</w:t>
      </w:r>
      <w:r w:rsidR="006257AA" w:rsidRPr="00CF013E">
        <w:rPr>
          <w:b/>
          <w:sz w:val="22"/>
          <w:szCs w:val="22"/>
        </w:rPr>
        <w:t>of</w:t>
      </w:r>
      <w:proofErr w:type="spellEnd"/>
      <w:r w:rsidR="006257AA" w:rsidRPr="00CF013E">
        <w:rPr>
          <w:b/>
          <w:sz w:val="22"/>
          <w:szCs w:val="22"/>
        </w:rPr>
        <w:t xml:space="preserve"> text</w:t>
      </w:r>
      <w:r w:rsidR="009D12C2" w:rsidRPr="00CF013E">
        <w:rPr>
          <w:b/>
          <w:sz w:val="22"/>
          <w:szCs w:val="22"/>
        </w:rPr>
        <w:t xml:space="preserve"> can be purchased</w:t>
      </w:r>
      <w:r w:rsidRPr="00CF013E">
        <w:rPr>
          <w:b/>
          <w:sz w:val="22"/>
          <w:szCs w:val="22"/>
        </w:rPr>
        <w:t xml:space="preserve"> at Amazon.)</w:t>
      </w:r>
    </w:p>
    <w:p w:rsidR="004871E3" w:rsidRPr="00CF013E" w:rsidRDefault="004871E3" w:rsidP="004871E3">
      <w:pPr>
        <w:rPr>
          <w:b/>
          <w:sz w:val="22"/>
          <w:szCs w:val="22"/>
        </w:rPr>
      </w:pPr>
      <w:r w:rsidRPr="00CF013E">
        <w:rPr>
          <w:b/>
          <w:sz w:val="22"/>
          <w:szCs w:val="22"/>
        </w:rPr>
        <w:t xml:space="preserve">OBJECTIVES: OBJECTIVES: To consider the aspects of law </w:t>
      </w:r>
      <w:proofErr w:type="gramStart"/>
      <w:r w:rsidRPr="00CF013E">
        <w:rPr>
          <w:b/>
          <w:sz w:val="22"/>
          <w:szCs w:val="22"/>
        </w:rPr>
        <w:t>that fall</w:t>
      </w:r>
      <w:proofErr w:type="gramEnd"/>
      <w:r w:rsidRPr="00CF013E">
        <w:rPr>
          <w:b/>
          <w:sz w:val="22"/>
          <w:szCs w:val="22"/>
        </w:rPr>
        <w:t xml:space="preserve"> within the realm of business law, but limited to the following areas: Foundations of American Law, Crimes, Torts, Contracts, Sales, Property, and Credit.   </w:t>
      </w:r>
    </w:p>
    <w:p w:rsidR="004871E3" w:rsidRPr="00CF013E" w:rsidRDefault="004871E3" w:rsidP="004871E3">
      <w:pPr>
        <w:rPr>
          <w:b/>
          <w:sz w:val="22"/>
          <w:szCs w:val="22"/>
        </w:rPr>
      </w:pPr>
      <w:r w:rsidRPr="00CF013E">
        <w:rPr>
          <w:b/>
          <w:sz w:val="22"/>
          <w:szCs w:val="22"/>
        </w:rPr>
        <w:tab/>
        <w:t xml:space="preserve">The historical development of systems of law will be considered, with an emphasis on the American system of law. Text and cases pertinent to the above areas of law, as related to business, will be studied and discussed. The subject matter of each chapter of the text is set out in the attached course outline, and the objectives are set out in the text.  The historical background and the manner in which economic conditions and social philosophy have caused changes in the law will be considered. Techniques in legal analysis and reasoning will be examined so that the course will introduce the student to the manner in which attorneys approach the solution of legal problems. </w:t>
      </w:r>
    </w:p>
    <w:p w:rsidR="004871E3" w:rsidRPr="00CF013E" w:rsidRDefault="004871E3" w:rsidP="004871E3">
      <w:pPr>
        <w:rPr>
          <w:b/>
          <w:sz w:val="22"/>
          <w:szCs w:val="22"/>
        </w:rPr>
      </w:pPr>
      <w:r w:rsidRPr="00CF013E">
        <w:rPr>
          <w:b/>
          <w:sz w:val="22"/>
          <w:szCs w:val="22"/>
        </w:rPr>
        <w:t xml:space="preserve">TESTS AND ASSIGNMENTS: </w:t>
      </w:r>
    </w:p>
    <w:p w:rsidR="004871E3" w:rsidRPr="00CF013E" w:rsidRDefault="004871E3" w:rsidP="009D12C2">
      <w:pPr>
        <w:rPr>
          <w:b/>
          <w:sz w:val="22"/>
          <w:szCs w:val="22"/>
        </w:rPr>
      </w:pPr>
      <w:r w:rsidRPr="00CF013E">
        <w:rPr>
          <w:b/>
          <w:sz w:val="22"/>
          <w:szCs w:val="22"/>
        </w:rPr>
        <w:tab/>
        <w:t>1. The reading assignment sheet is attached hereto. Reading assignments will be completed before each class and students must be prepared to discuss the assigned material. Typed or handwritten case outlines must be prepared for each assigned case before class, which may be required to be handed in and graded. Pop qu</w:t>
      </w:r>
      <w:r w:rsidR="00E91ECA" w:rsidRPr="00CF013E">
        <w:rPr>
          <w:b/>
          <w:sz w:val="22"/>
          <w:szCs w:val="22"/>
        </w:rPr>
        <w:t>izzes and case outline preparation</w:t>
      </w:r>
      <w:r w:rsidRPr="00CF013E">
        <w:rPr>
          <w:b/>
          <w:sz w:val="22"/>
          <w:szCs w:val="22"/>
        </w:rPr>
        <w:t xml:space="preserve"> will count for 20% of the course grade. An assigned research paper and presentation is a requirement for completion of the course.  </w:t>
      </w:r>
    </w:p>
    <w:p w:rsidR="004871E3" w:rsidRPr="00CF013E" w:rsidRDefault="004871E3" w:rsidP="009D12C2">
      <w:pPr>
        <w:rPr>
          <w:b/>
          <w:sz w:val="22"/>
          <w:szCs w:val="22"/>
        </w:rPr>
      </w:pPr>
      <w:r w:rsidRPr="00CF013E">
        <w:rPr>
          <w:b/>
          <w:sz w:val="22"/>
          <w:szCs w:val="22"/>
        </w:rPr>
        <w:tab/>
        <w:t xml:space="preserve">2. In the course of the semester there will be three (3) examinations, which will have the same weight in grading and will count for 80% of the course grade.  </w:t>
      </w:r>
    </w:p>
    <w:p w:rsidR="004871E3" w:rsidRPr="00CF013E" w:rsidRDefault="004871E3" w:rsidP="004871E3">
      <w:pPr>
        <w:rPr>
          <w:b/>
          <w:sz w:val="22"/>
          <w:szCs w:val="22"/>
        </w:rPr>
      </w:pPr>
      <w:proofErr w:type="gramStart"/>
      <w:r w:rsidRPr="00CF013E">
        <w:rPr>
          <w:b/>
          <w:sz w:val="22"/>
          <w:szCs w:val="22"/>
        </w:rPr>
        <w:t xml:space="preserve">GRADING: </w:t>
      </w:r>
      <w:r w:rsidRPr="00CF013E">
        <w:rPr>
          <w:b/>
          <w:sz w:val="22"/>
          <w:szCs w:val="22"/>
        </w:rPr>
        <w:tab/>
        <w:t>90-100-A.</w:t>
      </w:r>
      <w:proofErr w:type="gramEnd"/>
      <w:r w:rsidRPr="00CF013E">
        <w:rPr>
          <w:b/>
          <w:sz w:val="22"/>
          <w:szCs w:val="22"/>
        </w:rPr>
        <w:t xml:space="preserve">     </w:t>
      </w:r>
      <w:proofErr w:type="gramStart"/>
      <w:r w:rsidRPr="00CF013E">
        <w:rPr>
          <w:b/>
          <w:sz w:val="22"/>
          <w:szCs w:val="22"/>
        </w:rPr>
        <w:t>80-89- B.</w:t>
      </w:r>
      <w:proofErr w:type="gramEnd"/>
      <w:r w:rsidRPr="00CF013E">
        <w:rPr>
          <w:b/>
          <w:sz w:val="22"/>
          <w:szCs w:val="22"/>
        </w:rPr>
        <w:t xml:space="preserve">     </w:t>
      </w:r>
      <w:proofErr w:type="gramStart"/>
      <w:r w:rsidRPr="00CF013E">
        <w:rPr>
          <w:b/>
          <w:sz w:val="22"/>
          <w:szCs w:val="22"/>
        </w:rPr>
        <w:t>70-79-C.</w:t>
      </w:r>
      <w:proofErr w:type="gramEnd"/>
      <w:r w:rsidRPr="00CF013E">
        <w:rPr>
          <w:b/>
          <w:sz w:val="22"/>
          <w:szCs w:val="22"/>
        </w:rPr>
        <w:t xml:space="preserve">    </w:t>
      </w:r>
      <w:proofErr w:type="gramStart"/>
      <w:r w:rsidRPr="00CF013E">
        <w:rPr>
          <w:b/>
          <w:sz w:val="22"/>
          <w:szCs w:val="22"/>
        </w:rPr>
        <w:t>60-69-D.</w:t>
      </w:r>
      <w:proofErr w:type="gramEnd"/>
      <w:r w:rsidRPr="00CF013E">
        <w:rPr>
          <w:b/>
          <w:sz w:val="22"/>
          <w:szCs w:val="22"/>
        </w:rPr>
        <w:t xml:space="preserve">    0-59- F</w:t>
      </w:r>
    </w:p>
    <w:p w:rsidR="004871E3" w:rsidRPr="00CF013E" w:rsidRDefault="004871E3" w:rsidP="004871E3">
      <w:pPr>
        <w:rPr>
          <w:b/>
          <w:sz w:val="22"/>
          <w:szCs w:val="22"/>
        </w:rPr>
      </w:pPr>
      <w:r w:rsidRPr="00CF013E">
        <w:rPr>
          <w:b/>
          <w:sz w:val="22"/>
          <w:szCs w:val="22"/>
        </w:rPr>
        <w:t xml:space="preserve">ATTENDANCE/PARTICIPATION: Students are expected to participate in discussions and ask questions, exchange ideas, and share knowledge. Class attendance is therefore required, and students are expected to arrange their family, personal, academic, and work schedules to allow for regular class attendance.  Nonattendance and lack of class participation will be reflected in the course grade. More than three absences are not authorized. Repeated tardiness will be reflected in the course grade. In the event that there are more than three unexcused absences or three </w:t>
      </w:r>
      <w:proofErr w:type="spellStart"/>
      <w:r w:rsidRPr="00CF013E">
        <w:rPr>
          <w:b/>
          <w:sz w:val="22"/>
          <w:szCs w:val="22"/>
        </w:rPr>
        <w:t>tardies</w:t>
      </w:r>
      <w:proofErr w:type="spellEnd"/>
      <w:r w:rsidRPr="00CF013E">
        <w:rPr>
          <w:b/>
          <w:sz w:val="22"/>
          <w:szCs w:val="22"/>
        </w:rPr>
        <w:t>, the student must meet with instructor regarding the same.</w:t>
      </w:r>
    </w:p>
    <w:p w:rsidR="004871E3" w:rsidRPr="00CF013E" w:rsidRDefault="004871E3" w:rsidP="004871E3">
      <w:pPr>
        <w:rPr>
          <w:b/>
          <w:sz w:val="22"/>
          <w:szCs w:val="22"/>
        </w:rPr>
      </w:pPr>
      <w:r w:rsidRPr="00CF013E">
        <w:rPr>
          <w:b/>
          <w:sz w:val="22"/>
          <w:szCs w:val="22"/>
        </w:rPr>
        <w:t xml:space="preserve">PREPARATION: Reading assignments will be completed before class. Students who are unprepared to answer questions about the assignment on three occasions may lose one letter grade from the class participation portion of their final grade. </w:t>
      </w:r>
    </w:p>
    <w:p w:rsidR="004871E3" w:rsidRPr="00CF013E" w:rsidRDefault="004871E3" w:rsidP="004871E3">
      <w:pPr>
        <w:rPr>
          <w:b/>
          <w:sz w:val="22"/>
          <w:szCs w:val="22"/>
        </w:rPr>
      </w:pPr>
      <w:r w:rsidRPr="00CF013E">
        <w:rPr>
          <w:b/>
          <w:sz w:val="22"/>
          <w:szCs w:val="22"/>
        </w:rPr>
        <w:t>COMPUTERS, CELL PHONES AND ELECTRONIC COMMUNICATION DEVICES: All cell phones, computers, electronic communication devices, and games will be turned off during class.  Students will not leave class for the purpose of making or answering phone calls. In the event there are emergency concerns of child care providers, they should be instructed to call the CBPA office or the Campus Security Officer who can deliver an emergency message to the student in the classroom. No tape recording or video photography is allowed without specific permission.</w:t>
      </w:r>
    </w:p>
    <w:p w:rsidR="004871E3" w:rsidRPr="00CF013E" w:rsidRDefault="004871E3" w:rsidP="004871E3">
      <w:pPr>
        <w:rPr>
          <w:b/>
          <w:sz w:val="22"/>
          <w:szCs w:val="22"/>
        </w:rPr>
      </w:pPr>
      <w:proofErr w:type="gramStart"/>
      <w:r w:rsidRPr="00CF013E">
        <w:rPr>
          <w:b/>
          <w:sz w:val="22"/>
          <w:szCs w:val="22"/>
        </w:rPr>
        <w:t>LEAVING THE CLASSROOM:  Students will not leave the classroom during the course of the class session without permission.</w:t>
      </w:r>
      <w:proofErr w:type="gramEnd"/>
      <w:r w:rsidRPr="00CF013E">
        <w:rPr>
          <w:b/>
          <w:sz w:val="22"/>
          <w:szCs w:val="22"/>
        </w:rPr>
        <w:t xml:space="preserve"> The professor should be approached in the event of an unexpected personal emergency.  If there is a reoccurring physical condition </w:t>
      </w:r>
      <w:r w:rsidRPr="00CF013E">
        <w:rPr>
          <w:b/>
          <w:sz w:val="22"/>
          <w:szCs w:val="22"/>
        </w:rPr>
        <w:lastRenderedPageBreak/>
        <w:t xml:space="preserve">involved, the ADA policy set out below must be complied with. If the student is permitted to leave the classroom while in session, his or her electronic communication devices must be left at their desk. </w:t>
      </w:r>
    </w:p>
    <w:p w:rsidR="004871E3" w:rsidRPr="00CF013E" w:rsidRDefault="004871E3" w:rsidP="004871E3">
      <w:pPr>
        <w:rPr>
          <w:b/>
          <w:sz w:val="22"/>
          <w:szCs w:val="22"/>
        </w:rPr>
      </w:pPr>
      <w:r w:rsidRPr="00CF013E">
        <w:rPr>
          <w:b/>
          <w:sz w:val="22"/>
          <w:szCs w:val="22"/>
        </w:rPr>
        <w:t>FOOD AND DRINK POLICY, DRESS: The professionalism required of CBPA students will not permit eating food and drinking soft drinks in class. Water bottles will be kept off the desk top. Shower slippers, tank tops, hoodies, and ball-caps will not be worn in the professional environment of the class. Gum chewing is not permitted. Possession of weapons is not allowed by law and university policy.</w:t>
      </w:r>
    </w:p>
    <w:p w:rsidR="004871E3" w:rsidRPr="00CF013E" w:rsidRDefault="004871E3" w:rsidP="004871E3">
      <w:pPr>
        <w:rPr>
          <w:b/>
          <w:sz w:val="22"/>
          <w:szCs w:val="22"/>
        </w:rPr>
      </w:pPr>
      <w:r w:rsidRPr="00CF013E">
        <w:rPr>
          <w:b/>
          <w:sz w:val="22"/>
          <w:szCs w:val="22"/>
        </w:rPr>
        <w:t>MEETINGS WITH THE PROFESSOR: Students are encouraged to meet with the professor in the event of difficulties or need for information.</w:t>
      </w:r>
      <w:r w:rsidR="00D86665" w:rsidRPr="00CF013E">
        <w:rPr>
          <w:b/>
          <w:sz w:val="22"/>
          <w:szCs w:val="22"/>
        </w:rPr>
        <w:t xml:space="preserve"> Please make an appointment with the professor before dropping the class.</w:t>
      </w:r>
      <w:r w:rsidRPr="00CF013E">
        <w:rPr>
          <w:b/>
          <w:sz w:val="22"/>
          <w:szCs w:val="22"/>
        </w:rPr>
        <w:t xml:space="preserve"> Meetings are by appointment and will normally be held immediately after class in the classroom.</w:t>
      </w:r>
    </w:p>
    <w:p w:rsidR="004871E3" w:rsidRPr="00CF013E" w:rsidRDefault="004871E3" w:rsidP="004871E3">
      <w:pPr>
        <w:rPr>
          <w:b/>
          <w:sz w:val="22"/>
          <w:szCs w:val="22"/>
        </w:rPr>
      </w:pPr>
      <w:r w:rsidRPr="00CF013E">
        <w:rPr>
          <w:b/>
          <w:sz w:val="22"/>
          <w:szCs w:val="22"/>
        </w:rPr>
        <w:t xml:space="preserve">SKILLS REQUIRED: Professional demeanour, respect, and courtesy are expected. </w:t>
      </w:r>
    </w:p>
    <w:p w:rsidR="004871E3" w:rsidRPr="00CF013E" w:rsidRDefault="004871E3" w:rsidP="004871E3">
      <w:pPr>
        <w:rPr>
          <w:b/>
          <w:sz w:val="22"/>
          <w:szCs w:val="22"/>
        </w:rPr>
      </w:pPr>
      <w:r w:rsidRPr="00CF013E">
        <w:rPr>
          <w:b/>
          <w:sz w:val="22"/>
          <w:szCs w:val="22"/>
        </w:rPr>
        <w:t xml:space="preserve">TEACHING METHODOLOGY: The course is based on case studies in the text, which the student is expected to analyse, outline, and be prepared to present during class. The students will prepare an outline of each case in the form prescribed (Facts, Issue, Decision, Reasons.) Any class notes will be taken on the reverse side of each outline. </w:t>
      </w:r>
      <w:r w:rsidR="007F3815" w:rsidRPr="00CF013E">
        <w:rPr>
          <w:b/>
          <w:sz w:val="22"/>
          <w:szCs w:val="22"/>
        </w:rPr>
        <w:t xml:space="preserve">The professor may allow the outlines to be use during examinations, but will not be used for quizzes. </w:t>
      </w:r>
    </w:p>
    <w:p w:rsidR="004871E3" w:rsidRPr="00CF013E" w:rsidRDefault="004871E3" w:rsidP="004871E3">
      <w:pPr>
        <w:rPr>
          <w:b/>
          <w:sz w:val="22"/>
          <w:szCs w:val="22"/>
        </w:rPr>
      </w:pPr>
      <w:r w:rsidRPr="00CF013E">
        <w:rPr>
          <w:b/>
          <w:sz w:val="22"/>
          <w:szCs w:val="22"/>
        </w:rPr>
        <w:t xml:space="preserve">RESEARCH PROJECT: A research project will be assigned to each student, which will require independent individual research at the Guam Territorial Law Library. A five (5) page report will be completed and a five (5) minute presentation by each student may be required.  Completion of the project is a requirement of the course. </w:t>
      </w:r>
    </w:p>
    <w:p w:rsidR="004871E3" w:rsidRPr="00CF013E" w:rsidRDefault="004871E3" w:rsidP="004871E3">
      <w:pPr>
        <w:rPr>
          <w:b/>
          <w:sz w:val="22"/>
          <w:szCs w:val="22"/>
        </w:rPr>
      </w:pPr>
      <w:r w:rsidRPr="00CF013E">
        <w:rPr>
          <w:b/>
          <w:sz w:val="22"/>
          <w:szCs w:val="22"/>
        </w:rPr>
        <w:t>STUDENT CONTACT INFORMATION: The University requires that each student supply to th</w:t>
      </w:r>
      <w:r w:rsidR="00211882" w:rsidRPr="00CF013E">
        <w:rPr>
          <w:b/>
          <w:sz w:val="22"/>
          <w:szCs w:val="22"/>
        </w:rPr>
        <w:t xml:space="preserve">e professor a telephone number or </w:t>
      </w:r>
      <w:r w:rsidRPr="00CF013E">
        <w:rPr>
          <w:b/>
          <w:sz w:val="22"/>
          <w:szCs w:val="22"/>
        </w:rPr>
        <w:t>cell phone number, and e-mail address</w:t>
      </w:r>
      <w:r w:rsidR="00211882" w:rsidRPr="00CF013E">
        <w:rPr>
          <w:b/>
          <w:sz w:val="22"/>
          <w:szCs w:val="22"/>
        </w:rPr>
        <w:t xml:space="preserve"> if available</w:t>
      </w:r>
      <w:r w:rsidRPr="00CF013E">
        <w:rPr>
          <w:b/>
          <w:sz w:val="22"/>
          <w:szCs w:val="22"/>
        </w:rPr>
        <w:t>.</w:t>
      </w:r>
      <w:r w:rsidR="00211882" w:rsidRPr="00CF013E">
        <w:rPr>
          <w:b/>
          <w:sz w:val="22"/>
          <w:szCs w:val="22"/>
        </w:rPr>
        <w:t xml:space="preserve"> Emails will be used by the Professor for communication with students.</w:t>
      </w:r>
      <w:r w:rsidRPr="00CF013E">
        <w:rPr>
          <w:b/>
          <w:sz w:val="22"/>
          <w:szCs w:val="22"/>
        </w:rPr>
        <w:t xml:space="preserve"> A form is provided for such information. </w:t>
      </w:r>
    </w:p>
    <w:p w:rsidR="004871E3" w:rsidRPr="00CF013E" w:rsidRDefault="004871E3" w:rsidP="004871E3">
      <w:pPr>
        <w:rPr>
          <w:b/>
          <w:sz w:val="22"/>
          <w:szCs w:val="22"/>
        </w:rPr>
      </w:pPr>
      <w:r w:rsidRPr="00CF013E">
        <w:rPr>
          <w:b/>
          <w:sz w:val="22"/>
          <w:szCs w:val="22"/>
        </w:rPr>
        <w:t>AMERICAN WITH DISABILITIES ACT (ADA) POLICY:</w:t>
      </w:r>
    </w:p>
    <w:p w:rsidR="004871E3" w:rsidRPr="00CF013E" w:rsidRDefault="004871E3" w:rsidP="004871E3">
      <w:pPr>
        <w:rPr>
          <w:b/>
          <w:sz w:val="22"/>
          <w:szCs w:val="22"/>
        </w:rPr>
      </w:pPr>
      <w:r w:rsidRPr="00CF013E">
        <w:rPr>
          <w:b/>
          <w:sz w:val="22"/>
          <w:szCs w:val="22"/>
        </w:rPr>
        <w:t xml:space="preserve">If you are a student with a disability who will require accommodation(s) to participate in this course, please contact me privately to discuss your specific needs. You will need to provide me with documentation concerning your need for accommodation(s) from the University of Guam’s EEO/ADA Office. If you have not registered with the EEO/ADA Office, you should do so immediately at 735-2244/2971/2243 to coordinate your accommodation request. </w:t>
      </w:r>
    </w:p>
    <w:p w:rsidR="004871E3" w:rsidRPr="00CF013E" w:rsidRDefault="004871E3" w:rsidP="004871E3">
      <w:pPr>
        <w:rPr>
          <w:b/>
          <w:sz w:val="22"/>
          <w:szCs w:val="22"/>
        </w:rPr>
      </w:pPr>
      <w:r w:rsidRPr="00CF013E">
        <w:rPr>
          <w:b/>
          <w:sz w:val="22"/>
          <w:szCs w:val="22"/>
        </w:rPr>
        <w:t xml:space="preserve">CANCELED CLASSES: In the event any class session is cancelled, the next class session will cover the material assigned for </w:t>
      </w:r>
      <w:r w:rsidRPr="00CF013E">
        <w:rPr>
          <w:b/>
          <w:i/>
          <w:sz w:val="22"/>
          <w:szCs w:val="22"/>
        </w:rPr>
        <w:t>both</w:t>
      </w:r>
      <w:r w:rsidRPr="00CF013E">
        <w:rPr>
          <w:b/>
          <w:sz w:val="22"/>
          <w:szCs w:val="22"/>
        </w:rPr>
        <w:t xml:space="preserve"> sessions. </w:t>
      </w:r>
      <w:r w:rsidRPr="00CF013E">
        <w:rPr>
          <w:sz w:val="22"/>
          <w:szCs w:val="22"/>
        </w:rPr>
        <w:t xml:space="preserve"> </w:t>
      </w:r>
    </w:p>
    <w:p w:rsidR="004871E3" w:rsidRDefault="004871E3" w:rsidP="004871E3"/>
    <w:p w:rsidR="004871E3" w:rsidRDefault="004871E3" w:rsidP="004871E3"/>
    <w:p w:rsidR="004871E3" w:rsidRDefault="004871E3" w:rsidP="004871E3"/>
    <w:p w:rsidR="004871E3" w:rsidRDefault="004871E3" w:rsidP="004871E3"/>
    <w:p w:rsidR="004871E3" w:rsidRDefault="004871E3" w:rsidP="004871E3"/>
    <w:p w:rsidR="004871E3" w:rsidRDefault="004871E3" w:rsidP="004871E3"/>
    <w:p w:rsidR="004871E3" w:rsidRDefault="004871E3" w:rsidP="004871E3"/>
    <w:p w:rsidR="00CF013E" w:rsidRDefault="00CF013E" w:rsidP="004871E3"/>
    <w:p w:rsidR="00CF013E" w:rsidRDefault="00CF013E" w:rsidP="004871E3"/>
    <w:p w:rsidR="00CF013E" w:rsidRDefault="00CF013E" w:rsidP="004871E3"/>
    <w:p w:rsidR="00CF013E" w:rsidRDefault="00CF013E" w:rsidP="004871E3"/>
    <w:p w:rsidR="00CF013E" w:rsidRDefault="00CF013E" w:rsidP="004871E3"/>
    <w:p w:rsidR="004871E3" w:rsidRDefault="004871E3" w:rsidP="004871E3">
      <w:pPr>
        <w:rPr>
          <w:b/>
          <w:sz w:val="22"/>
        </w:rPr>
      </w:pPr>
    </w:p>
    <w:p w:rsidR="004871E3" w:rsidRDefault="004871E3" w:rsidP="004871E3">
      <w:pPr>
        <w:jc w:val="center"/>
        <w:rPr>
          <w:b/>
          <w:szCs w:val="24"/>
        </w:rPr>
      </w:pPr>
      <w:r>
        <w:rPr>
          <w:b/>
          <w:szCs w:val="24"/>
        </w:rPr>
        <w:t xml:space="preserve">Law </w:t>
      </w:r>
      <w:r w:rsidRPr="00F6188D">
        <w:rPr>
          <w:b/>
          <w:szCs w:val="24"/>
        </w:rPr>
        <w:t xml:space="preserve">Library </w:t>
      </w:r>
      <w:r w:rsidR="00CA47BB">
        <w:rPr>
          <w:b/>
          <w:szCs w:val="24"/>
        </w:rPr>
        <w:t xml:space="preserve">Legal Research </w:t>
      </w:r>
      <w:r w:rsidRPr="00F6188D">
        <w:rPr>
          <w:b/>
          <w:szCs w:val="24"/>
        </w:rPr>
        <w:t>Assignment</w:t>
      </w:r>
    </w:p>
    <w:p w:rsidR="004871E3" w:rsidRPr="00182274" w:rsidRDefault="004871E3" w:rsidP="004871E3">
      <w:pPr>
        <w:rPr>
          <w:b/>
          <w:szCs w:val="24"/>
        </w:rPr>
      </w:pPr>
    </w:p>
    <w:p w:rsidR="004871E3" w:rsidRPr="00182274" w:rsidRDefault="004871E3" w:rsidP="004871E3">
      <w:pPr>
        <w:rPr>
          <w:b/>
          <w:szCs w:val="24"/>
        </w:rPr>
      </w:pPr>
    </w:p>
    <w:p w:rsidR="004871E3" w:rsidRDefault="004871E3" w:rsidP="004871E3">
      <w:pPr>
        <w:rPr>
          <w:b/>
          <w:szCs w:val="24"/>
        </w:rPr>
      </w:pPr>
      <w:r w:rsidRPr="00182274">
        <w:rPr>
          <w:b/>
          <w:szCs w:val="24"/>
        </w:rPr>
        <w:t xml:space="preserve">Prior to </w:t>
      </w:r>
      <w:r w:rsidR="00CA47BB">
        <w:rPr>
          <w:b/>
          <w:szCs w:val="24"/>
        </w:rPr>
        <w:t>January 15, 2014</w:t>
      </w:r>
      <w:r w:rsidRPr="00182274">
        <w:rPr>
          <w:b/>
          <w:szCs w:val="24"/>
        </w:rPr>
        <w:t>,</w:t>
      </w:r>
      <w:r>
        <w:rPr>
          <w:b/>
          <w:szCs w:val="24"/>
        </w:rPr>
        <w:t xml:space="preserve"> each student will visit the Guam Territorial Law Library (adjacent to the Courthouse in </w:t>
      </w:r>
      <w:proofErr w:type="spellStart"/>
      <w:r>
        <w:rPr>
          <w:b/>
          <w:szCs w:val="24"/>
        </w:rPr>
        <w:t>Agana</w:t>
      </w:r>
      <w:proofErr w:type="spellEnd"/>
      <w:r>
        <w:rPr>
          <w:b/>
          <w:szCs w:val="24"/>
        </w:rPr>
        <w:t xml:space="preserve">) and accomplish the following: </w:t>
      </w:r>
    </w:p>
    <w:p w:rsidR="004871E3" w:rsidRDefault="004871E3" w:rsidP="004871E3">
      <w:pPr>
        <w:rPr>
          <w:b/>
          <w:szCs w:val="24"/>
        </w:rPr>
      </w:pPr>
    </w:p>
    <w:p w:rsidR="004871E3" w:rsidRDefault="004871E3" w:rsidP="004871E3">
      <w:pPr>
        <w:pStyle w:val="ListParagraph"/>
        <w:numPr>
          <w:ilvl w:val="0"/>
          <w:numId w:val="1"/>
        </w:numPr>
        <w:rPr>
          <w:b/>
          <w:sz w:val="24"/>
          <w:szCs w:val="24"/>
        </w:rPr>
      </w:pPr>
      <w:r>
        <w:rPr>
          <w:b/>
          <w:sz w:val="24"/>
          <w:szCs w:val="24"/>
        </w:rPr>
        <w:t xml:space="preserve">Tour the library shelves and become aware of the layout and legal resource material. </w:t>
      </w:r>
    </w:p>
    <w:p w:rsidR="004871E3" w:rsidRDefault="004871E3" w:rsidP="004871E3">
      <w:pPr>
        <w:pStyle w:val="ListParagraph"/>
        <w:numPr>
          <w:ilvl w:val="0"/>
          <w:numId w:val="1"/>
        </w:numPr>
        <w:rPr>
          <w:b/>
          <w:sz w:val="24"/>
          <w:szCs w:val="24"/>
        </w:rPr>
      </w:pPr>
      <w:r>
        <w:rPr>
          <w:b/>
          <w:sz w:val="24"/>
          <w:szCs w:val="24"/>
        </w:rPr>
        <w:t xml:space="preserve">Using the computers available to the public, access the Guam Supreme Court cases and the Guam Code. </w:t>
      </w:r>
    </w:p>
    <w:p w:rsidR="004871E3" w:rsidRPr="000F6E0A" w:rsidRDefault="004871E3" w:rsidP="004871E3">
      <w:pPr>
        <w:pStyle w:val="ListParagraph"/>
        <w:numPr>
          <w:ilvl w:val="0"/>
          <w:numId w:val="1"/>
        </w:numPr>
        <w:rPr>
          <w:b/>
          <w:sz w:val="24"/>
          <w:szCs w:val="24"/>
        </w:rPr>
      </w:pPr>
      <w:r>
        <w:rPr>
          <w:b/>
          <w:sz w:val="24"/>
          <w:szCs w:val="24"/>
        </w:rPr>
        <w:t xml:space="preserve">Using the computers, access the Westlaw System and learn to research a legal issue of interest to you. </w:t>
      </w:r>
    </w:p>
    <w:p w:rsidR="004871E3" w:rsidRDefault="004871E3" w:rsidP="004871E3">
      <w:pPr>
        <w:pStyle w:val="ListParagraph"/>
        <w:rPr>
          <w:b/>
          <w:sz w:val="24"/>
          <w:szCs w:val="24"/>
        </w:rPr>
      </w:pPr>
    </w:p>
    <w:p w:rsidR="004871E3" w:rsidRDefault="004871E3" w:rsidP="004871E3">
      <w:pPr>
        <w:rPr>
          <w:b/>
          <w:szCs w:val="24"/>
        </w:rPr>
      </w:pPr>
      <w:r>
        <w:rPr>
          <w:b/>
          <w:szCs w:val="24"/>
        </w:rPr>
        <w:t xml:space="preserve">A quiz will contain questions concerning this assignment. </w:t>
      </w:r>
    </w:p>
    <w:p w:rsidR="00A84B00" w:rsidRDefault="00A84B00" w:rsidP="004871E3">
      <w:pPr>
        <w:rPr>
          <w:b/>
          <w:szCs w:val="24"/>
        </w:rPr>
      </w:pPr>
    </w:p>
    <w:p w:rsidR="00A84B00" w:rsidRPr="000F6E0A" w:rsidRDefault="00A84B00" w:rsidP="004871E3">
      <w:pPr>
        <w:rPr>
          <w:b/>
          <w:szCs w:val="24"/>
        </w:rPr>
      </w:pPr>
      <w:r>
        <w:rPr>
          <w:b/>
          <w:szCs w:val="24"/>
        </w:rPr>
        <w:t xml:space="preserve">A legal research project will be assigned by mid-semester; </w:t>
      </w:r>
    </w:p>
    <w:p w:rsidR="004871E3" w:rsidRPr="003F472B" w:rsidRDefault="004871E3" w:rsidP="004871E3">
      <w:pPr>
        <w:pStyle w:val="ListParagraph"/>
        <w:rPr>
          <w:b/>
          <w:sz w:val="24"/>
          <w:szCs w:val="24"/>
        </w:rPr>
      </w:pPr>
      <w:r>
        <w:rPr>
          <w:b/>
          <w:sz w:val="24"/>
          <w:szCs w:val="24"/>
        </w:rPr>
        <w:t xml:space="preserve"> </w:t>
      </w:r>
    </w:p>
    <w:p w:rsidR="004871E3" w:rsidRDefault="004871E3" w:rsidP="004871E3">
      <w:pPr>
        <w:rPr>
          <w:b/>
        </w:rPr>
      </w:pPr>
    </w:p>
    <w:p w:rsidR="004871E3" w:rsidRDefault="004871E3" w:rsidP="004871E3"/>
    <w:p w:rsidR="004871E3" w:rsidRDefault="004871E3" w:rsidP="004871E3"/>
    <w:p w:rsidR="004871E3" w:rsidRDefault="004871E3" w:rsidP="004871E3"/>
    <w:p w:rsidR="004871E3" w:rsidRDefault="004871E3" w:rsidP="004871E3"/>
    <w:p w:rsidR="004871E3" w:rsidRDefault="004871E3" w:rsidP="004871E3"/>
    <w:p w:rsidR="004871E3" w:rsidRDefault="004871E3" w:rsidP="004871E3"/>
    <w:p w:rsidR="004871E3" w:rsidRDefault="004871E3" w:rsidP="004871E3"/>
    <w:p w:rsidR="004871E3" w:rsidRDefault="004871E3" w:rsidP="004871E3"/>
    <w:p w:rsidR="004871E3" w:rsidRDefault="004871E3" w:rsidP="004871E3"/>
    <w:p w:rsidR="004871E3" w:rsidRDefault="004871E3" w:rsidP="004871E3"/>
    <w:p w:rsidR="004871E3" w:rsidRDefault="004871E3" w:rsidP="004871E3"/>
    <w:p w:rsidR="004871E3" w:rsidRDefault="004871E3" w:rsidP="004871E3"/>
    <w:p w:rsidR="004871E3" w:rsidRDefault="004871E3" w:rsidP="004871E3"/>
    <w:p w:rsidR="004871E3" w:rsidRDefault="004871E3" w:rsidP="004871E3"/>
    <w:p w:rsidR="004871E3" w:rsidRDefault="004871E3" w:rsidP="004871E3"/>
    <w:p w:rsidR="004871E3" w:rsidRDefault="004871E3" w:rsidP="004871E3"/>
    <w:p w:rsidR="004871E3" w:rsidRDefault="004871E3" w:rsidP="004871E3"/>
    <w:p w:rsidR="004871E3" w:rsidRDefault="004871E3" w:rsidP="004871E3"/>
    <w:p w:rsidR="004871E3" w:rsidRDefault="004871E3" w:rsidP="004871E3"/>
    <w:p w:rsidR="004871E3" w:rsidRDefault="004871E3" w:rsidP="004871E3"/>
    <w:p w:rsidR="004871E3" w:rsidRDefault="004871E3" w:rsidP="004871E3"/>
    <w:p w:rsidR="004871E3" w:rsidRDefault="004871E3" w:rsidP="004871E3"/>
    <w:p w:rsidR="004871E3" w:rsidRDefault="004871E3" w:rsidP="004871E3"/>
    <w:p w:rsidR="004871E3" w:rsidRDefault="004871E3" w:rsidP="004871E3"/>
    <w:p w:rsidR="004871E3" w:rsidRDefault="004871E3" w:rsidP="004871E3"/>
    <w:p w:rsidR="004871E3" w:rsidRDefault="004871E3" w:rsidP="004871E3"/>
    <w:p w:rsidR="004871E3" w:rsidRDefault="004871E3" w:rsidP="004871E3"/>
    <w:p w:rsidR="004871E3" w:rsidRDefault="004871E3" w:rsidP="004871E3"/>
    <w:p w:rsidR="004871E3" w:rsidRDefault="004871E3" w:rsidP="004871E3"/>
    <w:p w:rsidR="004871E3" w:rsidRDefault="004871E3" w:rsidP="004871E3">
      <w:r>
        <w:lastRenderedPageBreak/>
        <w:t xml:space="preserve"> </w:t>
      </w:r>
    </w:p>
    <w:p w:rsidR="004871E3" w:rsidRPr="00557794" w:rsidRDefault="004871E3" w:rsidP="004871E3">
      <w:pPr>
        <w:rPr>
          <w:b/>
          <w:szCs w:val="24"/>
        </w:rPr>
      </w:pPr>
    </w:p>
    <w:p w:rsidR="004871E3" w:rsidRPr="00557794" w:rsidRDefault="004871E3" w:rsidP="004871E3">
      <w:pPr>
        <w:rPr>
          <w:b/>
          <w:szCs w:val="24"/>
        </w:rPr>
      </w:pPr>
    </w:p>
    <w:p w:rsidR="004871E3" w:rsidRPr="00557794" w:rsidRDefault="004871E3" w:rsidP="004871E3">
      <w:pPr>
        <w:pStyle w:val="Heading1"/>
        <w:rPr>
          <w:sz w:val="24"/>
        </w:rPr>
      </w:pPr>
      <w:r>
        <w:rPr>
          <w:sz w:val="24"/>
        </w:rPr>
        <w:t xml:space="preserve">                  </w:t>
      </w:r>
      <w:r w:rsidRPr="00557794">
        <w:rPr>
          <w:sz w:val="24"/>
        </w:rPr>
        <w:t>Please hand in this sheet</w:t>
      </w:r>
    </w:p>
    <w:p w:rsidR="004871E3" w:rsidRPr="00557794" w:rsidRDefault="004871E3" w:rsidP="004871E3">
      <w:pPr>
        <w:rPr>
          <w:b/>
          <w:szCs w:val="24"/>
        </w:rPr>
      </w:pPr>
    </w:p>
    <w:p w:rsidR="004871E3" w:rsidRPr="00557794" w:rsidRDefault="004871E3" w:rsidP="004871E3">
      <w:pPr>
        <w:rPr>
          <w:b/>
          <w:szCs w:val="24"/>
        </w:rPr>
      </w:pPr>
    </w:p>
    <w:p w:rsidR="004871E3" w:rsidRPr="00557794" w:rsidRDefault="004871E3" w:rsidP="004871E3">
      <w:pPr>
        <w:rPr>
          <w:b/>
          <w:szCs w:val="24"/>
        </w:rPr>
      </w:pPr>
    </w:p>
    <w:p w:rsidR="004871E3" w:rsidRPr="00D739C8" w:rsidRDefault="00262FF9" w:rsidP="00B227F1">
      <w:pPr>
        <w:pStyle w:val="NoSpacing"/>
        <w:rPr>
          <w:b/>
          <w:sz w:val="28"/>
          <w:szCs w:val="28"/>
        </w:rPr>
      </w:pPr>
      <w:r w:rsidRPr="00D739C8">
        <w:rPr>
          <w:b/>
          <w:sz w:val="28"/>
          <w:szCs w:val="28"/>
        </w:rPr>
        <w:t xml:space="preserve">LW 442, </w:t>
      </w:r>
      <w:proofErr w:type="gramStart"/>
      <w:r w:rsidR="003A79AC">
        <w:rPr>
          <w:b/>
          <w:sz w:val="28"/>
          <w:szCs w:val="28"/>
        </w:rPr>
        <w:t>S</w:t>
      </w:r>
      <w:r w:rsidR="00916CCD">
        <w:rPr>
          <w:b/>
          <w:sz w:val="28"/>
          <w:szCs w:val="28"/>
        </w:rPr>
        <w:t>pring</w:t>
      </w:r>
      <w:proofErr w:type="gramEnd"/>
      <w:r w:rsidR="00916CCD">
        <w:rPr>
          <w:b/>
          <w:sz w:val="28"/>
          <w:szCs w:val="28"/>
        </w:rPr>
        <w:t>, 20</w:t>
      </w:r>
      <w:r w:rsidR="00B227F1" w:rsidRPr="00D739C8">
        <w:rPr>
          <w:b/>
          <w:sz w:val="28"/>
          <w:szCs w:val="28"/>
        </w:rPr>
        <w:t>14</w:t>
      </w:r>
    </w:p>
    <w:p w:rsidR="004871E3" w:rsidRPr="00D739C8" w:rsidRDefault="004871E3" w:rsidP="00B227F1">
      <w:pPr>
        <w:pStyle w:val="NoSpacing"/>
        <w:rPr>
          <w:b/>
          <w:sz w:val="28"/>
          <w:szCs w:val="28"/>
        </w:rPr>
      </w:pPr>
      <w:r w:rsidRPr="00D739C8">
        <w:rPr>
          <w:b/>
          <w:sz w:val="28"/>
          <w:szCs w:val="28"/>
        </w:rPr>
        <w:t xml:space="preserve">Professor </w:t>
      </w:r>
      <w:proofErr w:type="spellStart"/>
      <w:r w:rsidRPr="00D739C8">
        <w:rPr>
          <w:b/>
          <w:sz w:val="28"/>
          <w:szCs w:val="28"/>
        </w:rPr>
        <w:t>Dierking</w:t>
      </w:r>
      <w:proofErr w:type="spellEnd"/>
    </w:p>
    <w:p w:rsidR="004871E3" w:rsidRPr="00557794" w:rsidRDefault="004871E3" w:rsidP="004871E3">
      <w:pPr>
        <w:rPr>
          <w:b/>
          <w:szCs w:val="24"/>
        </w:rPr>
      </w:pPr>
    </w:p>
    <w:p w:rsidR="004871E3" w:rsidRPr="00557794" w:rsidRDefault="004871E3" w:rsidP="004871E3">
      <w:pPr>
        <w:rPr>
          <w:b/>
          <w:szCs w:val="24"/>
        </w:rPr>
      </w:pPr>
    </w:p>
    <w:p w:rsidR="004871E3" w:rsidRPr="00557794" w:rsidRDefault="00D739C8" w:rsidP="004871E3">
      <w:pPr>
        <w:spacing w:line="480" w:lineRule="auto"/>
        <w:rPr>
          <w:b/>
          <w:szCs w:val="24"/>
          <w:vertAlign w:val="superscript"/>
        </w:rPr>
      </w:pPr>
      <w:r>
        <w:rPr>
          <w:b/>
          <w:szCs w:val="24"/>
        </w:rPr>
        <w:tab/>
      </w:r>
      <w:r>
        <w:rPr>
          <w:b/>
          <w:szCs w:val="24"/>
        </w:rPr>
        <w:tab/>
      </w:r>
      <w:r>
        <w:rPr>
          <w:b/>
          <w:szCs w:val="24"/>
        </w:rPr>
        <w:tab/>
      </w:r>
      <w:r w:rsidR="004871E3" w:rsidRPr="00557794">
        <w:rPr>
          <w:b/>
          <w:szCs w:val="24"/>
        </w:rPr>
        <w:t>Name:  ______________________________________</w:t>
      </w:r>
    </w:p>
    <w:p w:rsidR="004871E3" w:rsidRPr="00557794" w:rsidRDefault="004871E3" w:rsidP="004871E3">
      <w:pPr>
        <w:spacing w:line="480" w:lineRule="auto"/>
        <w:rPr>
          <w:b/>
          <w:szCs w:val="24"/>
        </w:rPr>
      </w:pPr>
    </w:p>
    <w:p w:rsidR="004871E3" w:rsidRPr="00557794" w:rsidRDefault="004871E3" w:rsidP="004871E3">
      <w:pPr>
        <w:spacing w:line="480" w:lineRule="auto"/>
        <w:rPr>
          <w:b/>
          <w:szCs w:val="24"/>
        </w:rPr>
      </w:pPr>
      <w:proofErr w:type="gramStart"/>
      <w:r w:rsidRPr="00557794">
        <w:rPr>
          <w:b/>
          <w:szCs w:val="24"/>
        </w:rPr>
        <w:t>Telephone No.</w:t>
      </w:r>
      <w:proofErr w:type="gramEnd"/>
      <w:r w:rsidRPr="00557794">
        <w:rPr>
          <w:b/>
          <w:szCs w:val="24"/>
        </w:rPr>
        <w:t xml:space="preserve"> </w:t>
      </w:r>
      <w:r w:rsidRPr="00557794">
        <w:rPr>
          <w:b/>
          <w:szCs w:val="24"/>
        </w:rPr>
        <w:tab/>
      </w:r>
      <w:r>
        <w:rPr>
          <w:b/>
          <w:szCs w:val="24"/>
        </w:rPr>
        <w:t>Land</w:t>
      </w:r>
      <w:proofErr w:type="gramStart"/>
      <w:r>
        <w:rPr>
          <w:b/>
          <w:szCs w:val="24"/>
        </w:rPr>
        <w:t>:_</w:t>
      </w:r>
      <w:proofErr w:type="gramEnd"/>
      <w:r>
        <w:rPr>
          <w:b/>
          <w:szCs w:val="24"/>
        </w:rPr>
        <w:t>__________</w:t>
      </w:r>
      <w:r w:rsidRPr="00557794">
        <w:rPr>
          <w:b/>
          <w:szCs w:val="24"/>
        </w:rPr>
        <w:t>_______</w:t>
      </w:r>
      <w:r>
        <w:rPr>
          <w:b/>
          <w:szCs w:val="24"/>
        </w:rPr>
        <w:t xml:space="preserve"> Cell:__________________</w:t>
      </w:r>
    </w:p>
    <w:p w:rsidR="004871E3" w:rsidRPr="00557794" w:rsidRDefault="004871E3" w:rsidP="004871E3">
      <w:pPr>
        <w:spacing w:line="480" w:lineRule="auto"/>
        <w:rPr>
          <w:b/>
          <w:szCs w:val="24"/>
        </w:rPr>
      </w:pPr>
    </w:p>
    <w:p w:rsidR="004871E3" w:rsidRDefault="004871E3" w:rsidP="004871E3">
      <w:pPr>
        <w:spacing w:line="480" w:lineRule="auto"/>
        <w:rPr>
          <w:b/>
          <w:szCs w:val="24"/>
        </w:rPr>
      </w:pPr>
      <w:r w:rsidRPr="00557794">
        <w:rPr>
          <w:b/>
          <w:szCs w:val="24"/>
        </w:rPr>
        <w:t>E-mail:</w:t>
      </w:r>
      <w:r w:rsidRPr="00557794">
        <w:rPr>
          <w:b/>
          <w:szCs w:val="24"/>
        </w:rPr>
        <w:tab/>
      </w:r>
      <w:r w:rsidRPr="00557794">
        <w:rPr>
          <w:b/>
          <w:szCs w:val="24"/>
        </w:rPr>
        <w:tab/>
      </w:r>
      <w:r w:rsidRPr="00557794">
        <w:rPr>
          <w:b/>
          <w:szCs w:val="24"/>
        </w:rPr>
        <w:tab/>
        <w:t xml:space="preserve"> ____________________________________</w:t>
      </w:r>
    </w:p>
    <w:p w:rsidR="00D739C8" w:rsidRDefault="00D739C8" w:rsidP="004871E3">
      <w:pPr>
        <w:spacing w:line="480" w:lineRule="auto"/>
        <w:rPr>
          <w:b/>
          <w:szCs w:val="24"/>
        </w:rPr>
      </w:pPr>
    </w:p>
    <w:p w:rsidR="00D739C8" w:rsidRDefault="00D739C8" w:rsidP="004871E3">
      <w:pPr>
        <w:spacing w:line="480" w:lineRule="auto"/>
        <w:rPr>
          <w:b/>
          <w:szCs w:val="24"/>
        </w:rPr>
      </w:pPr>
    </w:p>
    <w:p w:rsidR="00D739C8" w:rsidRDefault="00D739C8" w:rsidP="004871E3">
      <w:pPr>
        <w:spacing w:line="480" w:lineRule="auto"/>
        <w:rPr>
          <w:b/>
          <w:szCs w:val="24"/>
        </w:rPr>
      </w:pPr>
    </w:p>
    <w:p w:rsidR="00D739C8" w:rsidRDefault="00D739C8" w:rsidP="004871E3">
      <w:pPr>
        <w:spacing w:line="480" w:lineRule="auto"/>
        <w:rPr>
          <w:b/>
          <w:szCs w:val="24"/>
        </w:rPr>
      </w:pPr>
    </w:p>
    <w:p w:rsidR="00D739C8" w:rsidRDefault="00D739C8" w:rsidP="004871E3">
      <w:pPr>
        <w:spacing w:line="480" w:lineRule="auto"/>
        <w:rPr>
          <w:b/>
          <w:szCs w:val="24"/>
        </w:rPr>
      </w:pPr>
    </w:p>
    <w:p w:rsidR="00D739C8" w:rsidRDefault="00D739C8" w:rsidP="004871E3">
      <w:pPr>
        <w:spacing w:line="480" w:lineRule="auto"/>
        <w:rPr>
          <w:b/>
          <w:szCs w:val="24"/>
        </w:rPr>
      </w:pPr>
    </w:p>
    <w:p w:rsidR="00D739C8" w:rsidRDefault="00D739C8" w:rsidP="004871E3">
      <w:pPr>
        <w:spacing w:line="480" w:lineRule="auto"/>
        <w:rPr>
          <w:b/>
          <w:szCs w:val="24"/>
        </w:rPr>
      </w:pPr>
    </w:p>
    <w:p w:rsidR="00D739C8" w:rsidRDefault="00D739C8" w:rsidP="004871E3">
      <w:pPr>
        <w:spacing w:line="480" w:lineRule="auto"/>
        <w:rPr>
          <w:b/>
          <w:szCs w:val="24"/>
        </w:rPr>
      </w:pPr>
    </w:p>
    <w:p w:rsidR="00D739C8" w:rsidRDefault="00D739C8" w:rsidP="004871E3">
      <w:pPr>
        <w:spacing w:line="480" w:lineRule="auto"/>
        <w:rPr>
          <w:b/>
          <w:szCs w:val="24"/>
        </w:rPr>
      </w:pPr>
    </w:p>
    <w:p w:rsidR="00D739C8" w:rsidRDefault="00D739C8" w:rsidP="004871E3">
      <w:pPr>
        <w:spacing w:line="480" w:lineRule="auto"/>
        <w:rPr>
          <w:b/>
          <w:szCs w:val="24"/>
        </w:rPr>
      </w:pPr>
    </w:p>
    <w:p w:rsidR="00D739C8" w:rsidRDefault="00D739C8" w:rsidP="004871E3">
      <w:pPr>
        <w:spacing w:line="480" w:lineRule="auto"/>
        <w:rPr>
          <w:b/>
          <w:szCs w:val="24"/>
        </w:rPr>
      </w:pPr>
    </w:p>
    <w:p w:rsidR="00D739C8" w:rsidRDefault="00D739C8" w:rsidP="004871E3">
      <w:pPr>
        <w:spacing w:line="480" w:lineRule="auto"/>
        <w:rPr>
          <w:b/>
          <w:szCs w:val="24"/>
        </w:rPr>
      </w:pPr>
    </w:p>
    <w:p w:rsidR="00D739C8" w:rsidRPr="00E5173A" w:rsidRDefault="00D739C8" w:rsidP="003F4582">
      <w:pPr>
        <w:spacing w:line="480" w:lineRule="auto"/>
        <w:jc w:val="center"/>
        <w:rPr>
          <w:b/>
          <w:sz w:val="16"/>
          <w:szCs w:val="16"/>
        </w:rPr>
      </w:pPr>
      <w:r w:rsidRPr="00E5173A">
        <w:rPr>
          <w:b/>
          <w:sz w:val="16"/>
          <w:szCs w:val="16"/>
        </w:rPr>
        <w:t>FORM FOR CASE OUTLINES (please copy multiples)</w:t>
      </w:r>
    </w:p>
    <w:p w:rsidR="00EB2712" w:rsidRPr="00EB2712" w:rsidRDefault="00EB2712" w:rsidP="004871E3">
      <w:pPr>
        <w:spacing w:line="480" w:lineRule="auto"/>
        <w:rPr>
          <w:b/>
          <w:sz w:val="22"/>
          <w:szCs w:val="22"/>
        </w:rPr>
      </w:pPr>
      <w:r>
        <w:rPr>
          <w:b/>
          <w:sz w:val="22"/>
          <w:szCs w:val="22"/>
        </w:rPr>
        <w:lastRenderedPageBreak/>
        <w:t>Names of Case: ______________________________________________________ (page no.)</w:t>
      </w:r>
    </w:p>
    <w:p w:rsidR="00D739C8" w:rsidRPr="00EB2712" w:rsidRDefault="00D739C8" w:rsidP="004871E3">
      <w:pPr>
        <w:spacing w:line="480" w:lineRule="auto"/>
        <w:rPr>
          <w:b/>
          <w:sz w:val="22"/>
          <w:szCs w:val="22"/>
        </w:rPr>
      </w:pPr>
      <w:r w:rsidRPr="00EB2712">
        <w:rPr>
          <w:b/>
          <w:sz w:val="22"/>
          <w:szCs w:val="22"/>
        </w:rPr>
        <w:t>FACTS:</w:t>
      </w:r>
    </w:p>
    <w:p w:rsidR="00D739C8" w:rsidRPr="00EB2712" w:rsidRDefault="00D739C8" w:rsidP="004871E3">
      <w:pPr>
        <w:spacing w:line="480" w:lineRule="auto"/>
        <w:rPr>
          <w:b/>
          <w:sz w:val="22"/>
          <w:szCs w:val="22"/>
        </w:rPr>
      </w:pPr>
    </w:p>
    <w:p w:rsidR="00D739C8" w:rsidRPr="00EB2712" w:rsidRDefault="00D739C8" w:rsidP="004871E3">
      <w:pPr>
        <w:spacing w:line="480" w:lineRule="auto"/>
        <w:rPr>
          <w:b/>
          <w:sz w:val="22"/>
          <w:szCs w:val="22"/>
        </w:rPr>
      </w:pPr>
    </w:p>
    <w:p w:rsidR="00D739C8" w:rsidRPr="00EB2712" w:rsidRDefault="00D739C8" w:rsidP="004871E3">
      <w:pPr>
        <w:spacing w:line="480" w:lineRule="auto"/>
        <w:rPr>
          <w:b/>
          <w:sz w:val="22"/>
          <w:szCs w:val="22"/>
        </w:rPr>
      </w:pPr>
    </w:p>
    <w:p w:rsidR="00D739C8" w:rsidRPr="00EB2712" w:rsidRDefault="00D739C8" w:rsidP="004871E3">
      <w:pPr>
        <w:spacing w:line="480" w:lineRule="auto"/>
        <w:rPr>
          <w:b/>
          <w:sz w:val="22"/>
          <w:szCs w:val="22"/>
        </w:rPr>
      </w:pPr>
    </w:p>
    <w:p w:rsidR="00D739C8" w:rsidRPr="00EB2712" w:rsidRDefault="00D739C8" w:rsidP="004871E3">
      <w:pPr>
        <w:spacing w:line="480" w:lineRule="auto"/>
        <w:rPr>
          <w:b/>
          <w:sz w:val="22"/>
          <w:szCs w:val="22"/>
        </w:rPr>
      </w:pPr>
    </w:p>
    <w:p w:rsidR="00D739C8" w:rsidRPr="00EB2712" w:rsidRDefault="00D739C8" w:rsidP="004871E3">
      <w:pPr>
        <w:spacing w:line="480" w:lineRule="auto"/>
        <w:rPr>
          <w:b/>
          <w:sz w:val="22"/>
          <w:szCs w:val="22"/>
        </w:rPr>
      </w:pPr>
    </w:p>
    <w:p w:rsidR="00D739C8" w:rsidRPr="00EB2712" w:rsidRDefault="00D739C8" w:rsidP="004871E3">
      <w:pPr>
        <w:spacing w:line="480" w:lineRule="auto"/>
        <w:rPr>
          <w:b/>
          <w:sz w:val="22"/>
          <w:szCs w:val="22"/>
        </w:rPr>
      </w:pPr>
    </w:p>
    <w:p w:rsidR="00D739C8" w:rsidRPr="00EB2712" w:rsidRDefault="00D739C8" w:rsidP="004871E3">
      <w:pPr>
        <w:spacing w:line="480" w:lineRule="auto"/>
        <w:rPr>
          <w:b/>
          <w:sz w:val="22"/>
          <w:szCs w:val="22"/>
        </w:rPr>
      </w:pPr>
      <w:r w:rsidRPr="00EB2712">
        <w:rPr>
          <w:b/>
          <w:sz w:val="22"/>
          <w:szCs w:val="22"/>
        </w:rPr>
        <w:t>ISSUE:</w:t>
      </w:r>
    </w:p>
    <w:p w:rsidR="00D739C8" w:rsidRPr="00EB2712" w:rsidRDefault="00D739C8" w:rsidP="004871E3">
      <w:pPr>
        <w:spacing w:line="480" w:lineRule="auto"/>
        <w:rPr>
          <w:b/>
          <w:sz w:val="22"/>
          <w:szCs w:val="22"/>
        </w:rPr>
      </w:pPr>
    </w:p>
    <w:p w:rsidR="00D739C8" w:rsidRPr="00EB2712" w:rsidRDefault="00D739C8" w:rsidP="004871E3">
      <w:pPr>
        <w:spacing w:line="480" w:lineRule="auto"/>
        <w:rPr>
          <w:b/>
          <w:sz w:val="22"/>
          <w:szCs w:val="22"/>
        </w:rPr>
      </w:pPr>
      <w:r w:rsidRPr="00EB2712">
        <w:rPr>
          <w:b/>
          <w:sz w:val="22"/>
          <w:szCs w:val="22"/>
        </w:rPr>
        <w:t>DECISION:</w:t>
      </w:r>
    </w:p>
    <w:p w:rsidR="00D739C8" w:rsidRPr="00EB2712" w:rsidRDefault="00D739C8" w:rsidP="004871E3">
      <w:pPr>
        <w:spacing w:line="480" w:lineRule="auto"/>
        <w:rPr>
          <w:b/>
          <w:sz w:val="22"/>
          <w:szCs w:val="22"/>
        </w:rPr>
      </w:pPr>
    </w:p>
    <w:p w:rsidR="000B034B" w:rsidRDefault="00D739C8" w:rsidP="004871E3">
      <w:pPr>
        <w:spacing w:line="480" w:lineRule="auto"/>
        <w:rPr>
          <w:b/>
          <w:sz w:val="22"/>
          <w:szCs w:val="22"/>
        </w:rPr>
      </w:pPr>
      <w:r w:rsidRPr="00EB2712">
        <w:rPr>
          <w:b/>
          <w:sz w:val="22"/>
          <w:szCs w:val="22"/>
        </w:rPr>
        <w:t>REASONS</w:t>
      </w:r>
      <w:r w:rsidR="003A79AC">
        <w:rPr>
          <w:b/>
          <w:sz w:val="22"/>
          <w:szCs w:val="22"/>
        </w:rPr>
        <w:t xml:space="preserve"> FOR DECISION</w:t>
      </w:r>
      <w:r w:rsidR="003F4582">
        <w:rPr>
          <w:b/>
          <w:sz w:val="22"/>
          <w:szCs w:val="22"/>
        </w:rPr>
        <w:t>:</w:t>
      </w:r>
      <w:r w:rsidR="003F4582" w:rsidRPr="00EB2712">
        <w:rPr>
          <w:b/>
          <w:sz w:val="22"/>
          <w:szCs w:val="22"/>
        </w:rPr>
        <w:t xml:space="preserve"> </w:t>
      </w:r>
    </w:p>
    <w:p w:rsidR="00D739C8" w:rsidRPr="00EB2712" w:rsidRDefault="00D739C8" w:rsidP="004871E3">
      <w:pPr>
        <w:spacing w:line="480" w:lineRule="auto"/>
        <w:rPr>
          <w:b/>
          <w:sz w:val="22"/>
          <w:szCs w:val="22"/>
        </w:rPr>
      </w:pPr>
      <w:r w:rsidRPr="00EB2712">
        <w:rPr>
          <w:b/>
          <w:sz w:val="22"/>
          <w:szCs w:val="22"/>
        </w:rPr>
        <w:t>1.</w:t>
      </w:r>
    </w:p>
    <w:p w:rsidR="00D739C8" w:rsidRPr="00EB2712" w:rsidRDefault="00D739C8" w:rsidP="004871E3">
      <w:pPr>
        <w:spacing w:line="480" w:lineRule="auto"/>
        <w:rPr>
          <w:b/>
          <w:sz w:val="22"/>
          <w:szCs w:val="22"/>
        </w:rPr>
      </w:pPr>
    </w:p>
    <w:p w:rsidR="00D739C8" w:rsidRPr="00EB2712" w:rsidRDefault="00D739C8" w:rsidP="004871E3">
      <w:pPr>
        <w:spacing w:line="480" w:lineRule="auto"/>
        <w:rPr>
          <w:b/>
          <w:sz w:val="22"/>
          <w:szCs w:val="22"/>
        </w:rPr>
      </w:pPr>
      <w:r w:rsidRPr="00EB2712">
        <w:rPr>
          <w:b/>
          <w:sz w:val="22"/>
          <w:szCs w:val="22"/>
        </w:rPr>
        <w:t>2.</w:t>
      </w:r>
    </w:p>
    <w:p w:rsidR="00D739C8" w:rsidRPr="00EB2712" w:rsidRDefault="00D739C8" w:rsidP="004871E3">
      <w:pPr>
        <w:spacing w:line="480" w:lineRule="auto"/>
        <w:rPr>
          <w:b/>
          <w:sz w:val="22"/>
          <w:szCs w:val="22"/>
        </w:rPr>
      </w:pPr>
    </w:p>
    <w:p w:rsidR="00D739C8" w:rsidRPr="00EB2712" w:rsidRDefault="00D739C8" w:rsidP="004871E3">
      <w:pPr>
        <w:spacing w:line="480" w:lineRule="auto"/>
        <w:rPr>
          <w:b/>
          <w:sz w:val="22"/>
          <w:szCs w:val="22"/>
        </w:rPr>
      </w:pPr>
      <w:r w:rsidRPr="00EB2712">
        <w:rPr>
          <w:b/>
          <w:sz w:val="22"/>
          <w:szCs w:val="22"/>
        </w:rPr>
        <w:t>3.</w:t>
      </w:r>
    </w:p>
    <w:p w:rsidR="00D739C8" w:rsidRPr="00EB2712" w:rsidRDefault="00D739C8" w:rsidP="004871E3">
      <w:pPr>
        <w:spacing w:line="480" w:lineRule="auto"/>
        <w:rPr>
          <w:b/>
          <w:sz w:val="22"/>
          <w:szCs w:val="22"/>
        </w:rPr>
      </w:pPr>
    </w:p>
    <w:p w:rsidR="00D739C8" w:rsidRPr="00EB2712" w:rsidRDefault="00D739C8" w:rsidP="004871E3">
      <w:pPr>
        <w:spacing w:line="480" w:lineRule="auto"/>
        <w:rPr>
          <w:b/>
          <w:sz w:val="22"/>
          <w:szCs w:val="22"/>
        </w:rPr>
      </w:pPr>
      <w:r w:rsidRPr="00EB2712">
        <w:rPr>
          <w:b/>
          <w:sz w:val="22"/>
          <w:szCs w:val="22"/>
        </w:rPr>
        <w:t>4.</w:t>
      </w:r>
    </w:p>
    <w:p w:rsidR="00D739C8" w:rsidRPr="00EB2712" w:rsidRDefault="00D739C8" w:rsidP="004871E3">
      <w:pPr>
        <w:spacing w:line="480" w:lineRule="auto"/>
        <w:rPr>
          <w:b/>
          <w:sz w:val="22"/>
          <w:szCs w:val="22"/>
        </w:rPr>
      </w:pPr>
    </w:p>
    <w:p w:rsidR="00D739C8" w:rsidRPr="00EB2712" w:rsidRDefault="00D739C8" w:rsidP="004871E3">
      <w:pPr>
        <w:pBdr>
          <w:bottom w:val="single" w:sz="12" w:space="1" w:color="auto"/>
        </w:pBdr>
        <w:spacing w:line="480" w:lineRule="auto"/>
        <w:rPr>
          <w:b/>
          <w:sz w:val="22"/>
          <w:szCs w:val="22"/>
        </w:rPr>
      </w:pPr>
    </w:p>
    <w:p w:rsidR="003F4582" w:rsidRDefault="000B034B" w:rsidP="004871E3">
      <w:pPr>
        <w:spacing w:line="480" w:lineRule="auto"/>
        <w:rPr>
          <w:b/>
          <w:szCs w:val="24"/>
        </w:rPr>
      </w:pPr>
      <w:r>
        <w:rPr>
          <w:b/>
          <w:szCs w:val="24"/>
        </w:rPr>
        <w:tab/>
      </w:r>
      <w:r w:rsidR="003F4582">
        <w:rPr>
          <w:b/>
          <w:szCs w:val="24"/>
        </w:rPr>
        <w:t>Name of student</w:t>
      </w:r>
      <w:r>
        <w:rPr>
          <w:b/>
          <w:szCs w:val="24"/>
        </w:rPr>
        <w:tab/>
      </w:r>
      <w:r>
        <w:rPr>
          <w:b/>
          <w:szCs w:val="24"/>
        </w:rPr>
        <w:tab/>
      </w:r>
      <w:r>
        <w:rPr>
          <w:b/>
          <w:szCs w:val="24"/>
        </w:rPr>
        <w:tab/>
      </w:r>
      <w:r>
        <w:rPr>
          <w:b/>
          <w:szCs w:val="24"/>
        </w:rPr>
        <w:tab/>
      </w:r>
      <w:r>
        <w:rPr>
          <w:b/>
          <w:szCs w:val="24"/>
        </w:rPr>
        <w:tab/>
      </w:r>
      <w:r>
        <w:rPr>
          <w:b/>
          <w:szCs w:val="24"/>
        </w:rPr>
        <w:tab/>
      </w:r>
      <w:r>
        <w:rPr>
          <w:b/>
          <w:szCs w:val="24"/>
        </w:rPr>
        <w:tab/>
        <w:t>Date</w:t>
      </w:r>
    </w:p>
    <w:p w:rsidR="003F4582" w:rsidRPr="00D739C8" w:rsidRDefault="003F4582" w:rsidP="004871E3">
      <w:pPr>
        <w:spacing w:line="480" w:lineRule="auto"/>
        <w:rPr>
          <w:b/>
          <w:szCs w:val="24"/>
        </w:rPr>
      </w:pPr>
    </w:p>
    <w:p w:rsidR="004871E3" w:rsidRPr="00557794" w:rsidRDefault="004871E3" w:rsidP="004871E3">
      <w:pPr>
        <w:rPr>
          <w:b/>
          <w:sz w:val="32"/>
        </w:rPr>
      </w:pPr>
    </w:p>
    <w:p w:rsidR="004871E3" w:rsidRPr="00557794" w:rsidRDefault="004871E3" w:rsidP="004871E3">
      <w:pPr>
        <w:rPr>
          <w:b/>
          <w:sz w:val="32"/>
        </w:rPr>
      </w:pPr>
    </w:p>
    <w:p w:rsidR="004871E3" w:rsidRPr="00557794" w:rsidRDefault="004871E3" w:rsidP="004871E3">
      <w:pPr>
        <w:rPr>
          <w:b/>
          <w:sz w:val="32"/>
        </w:rPr>
      </w:pPr>
    </w:p>
    <w:p w:rsidR="004871E3" w:rsidRDefault="004871E3" w:rsidP="004871E3">
      <w:pPr>
        <w:rPr>
          <w:sz w:val="32"/>
        </w:rPr>
      </w:pPr>
    </w:p>
    <w:p w:rsidR="004871E3" w:rsidRDefault="004871E3" w:rsidP="004871E3">
      <w:pPr>
        <w:rPr>
          <w:sz w:val="32"/>
        </w:rPr>
      </w:pPr>
    </w:p>
    <w:p w:rsidR="004871E3" w:rsidRDefault="004871E3" w:rsidP="004871E3">
      <w:pPr>
        <w:rPr>
          <w:sz w:val="32"/>
        </w:rPr>
      </w:pPr>
    </w:p>
    <w:p w:rsidR="004871E3" w:rsidRDefault="004871E3" w:rsidP="004871E3">
      <w:pPr>
        <w:rPr>
          <w:sz w:val="32"/>
        </w:rPr>
      </w:pPr>
    </w:p>
    <w:p w:rsidR="004871E3" w:rsidRDefault="004871E3" w:rsidP="004871E3">
      <w:pPr>
        <w:rPr>
          <w:sz w:val="32"/>
        </w:rPr>
      </w:pPr>
    </w:p>
    <w:p w:rsidR="004871E3" w:rsidRDefault="004871E3" w:rsidP="004871E3"/>
    <w:p w:rsidR="004871E3" w:rsidRDefault="004871E3" w:rsidP="004871E3"/>
    <w:p w:rsidR="004871E3" w:rsidRDefault="004871E3" w:rsidP="004871E3"/>
    <w:p w:rsidR="004871E3" w:rsidRDefault="004871E3" w:rsidP="004871E3"/>
    <w:p w:rsidR="004871E3" w:rsidRDefault="004871E3" w:rsidP="004871E3"/>
    <w:p w:rsidR="004871E3" w:rsidRDefault="004871E3" w:rsidP="004871E3"/>
    <w:p w:rsidR="00886162" w:rsidRDefault="00886162"/>
    <w:sectPr w:rsidR="00886162" w:rsidSect="00A14B44">
      <w:headerReference w:type="default" r:id="rId8"/>
      <w:pgSz w:w="12240" w:h="15840"/>
      <w:pgMar w:top="1440" w:right="1440" w:bottom="1440" w:left="23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3CD0" w:rsidRDefault="00043CD0" w:rsidP="00E5173A">
      <w:r>
        <w:separator/>
      </w:r>
    </w:p>
  </w:endnote>
  <w:endnote w:type="continuationSeparator" w:id="0">
    <w:p w:rsidR="00043CD0" w:rsidRDefault="00043CD0" w:rsidP="00E51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3CD0" w:rsidRDefault="00043CD0" w:rsidP="00E5173A">
      <w:r>
        <w:separator/>
      </w:r>
    </w:p>
  </w:footnote>
  <w:footnote w:type="continuationSeparator" w:id="0">
    <w:p w:rsidR="00043CD0" w:rsidRDefault="00043CD0" w:rsidP="00E517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1769071"/>
      <w:docPartObj>
        <w:docPartGallery w:val="Page Numbers (Top of Page)"/>
        <w:docPartUnique/>
      </w:docPartObj>
    </w:sdtPr>
    <w:sdtEndPr>
      <w:rPr>
        <w:noProof/>
      </w:rPr>
    </w:sdtEndPr>
    <w:sdtContent>
      <w:p w:rsidR="00E5173A" w:rsidRDefault="00E5173A">
        <w:pPr>
          <w:pStyle w:val="Header"/>
          <w:jc w:val="right"/>
        </w:pPr>
        <w:r>
          <w:fldChar w:fldCharType="begin"/>
        </w:r>
        <w:r>
          <w:instrText xml:space="preserve"> PAGE   \* MERGEFORMAT </w:instrText>
        </w:r>
        <w:r>
          <w:fldChar w:fldCharType="separate"/>
        </w:r>
        <w:r w:rsidR="00EC0A55">
          <w:rPr>
            <w:noProof/>
          </w:rPr>
          <w:t>1</w:t>
        </w:r>
        <w:r>
          <w:rPr>
            <w:noProof/>
          </w:rPr>
          <w:fldChar w:fldCharType="end"/>
        </w:r>
      </w:p>
    </w:sdtContent>
  </w:sdt>
  <w:p w:rsidR="00E5173A" w:rsidRDefault="00E517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A54C0"/>
    <w:multiLevelType w:val="hybridMultilevel"/>
    <w:tmpl w:val="7402E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1E3"/>
    <w:rsid w:val="00043CD0"/>
    <w:rsid w:val="000B034B"/>
    <w:rsid w:val="001D3C7D"/>
    <w:rsid w:val="00211882"/>
    <w:rsid w:val="00262FF9"/>
    <w:rsid w:val="0026571D"/>
    <w:rsid w:val="00385F52"/>
    <w:rsid w:val="00395AD5"/>
    <w:rsid w:val="003A4279"/>
    <w:rsid w:val="003A79AC"/>
    <w:rsid w:val="003F4582"/>
    <w:rsid w:val="004871E3"/>
    <w:rsid w:val="005D7DB9"/>
    <w:rsid w:val="006257AA"/>
    <w:rsid w:val="007F3815"/>
    <w:rsid w:val="00864E1D"/>
    <w:rsid w:val="008805BE"/>
    <w:rsid w:val="00886162"/>
    <w:rsid w:val="00916CCD"/>
    <w:rsid w:val="00933489"/>
    <w:rsid w:val="009D12C2"/>
    <w:rsid w:val="00A54C4D"/>
    <w:rsid w:val="00A84B00"/>
    <w:rsid w:val="00B02CD6"/>
    <w:rsid w:val="00B227F1"/>
    <w:rsid w:val="00B509D1"/>
    <w:rsid w:val="00CA47BB"/>
    <w:rsid w:val="00CF013E"/>
    <w:rsid w:val="00D739C8"/>
    <w:rsid w:val="00D82897"/>
    <w:rsid w:val="00D86665"/>
    <w:rsid w:val="00DB2189"/>
    <w:rsid w:val="00DD64B6"/>
    <w:rsid w:val="00E375D9"/>
    <w:rsid w:val="00E5173A"/>
    <w:rsid w:val="00E91ECA"/>
    <w:rsid w:val="00EB2712"/>
    <w:rsid w:val="00EC0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1E3"/>
    <w:pPr>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qFormat/>
    <w:rsid w:val="004871E3"/>
    <w:pPr>
      <w:keepNext/>
      <w:ind w:left="2160"/>
      <w:outlineLvl w:val="0"/>
    </w:pPr>
    <w:rPr>
      <w:b/>
      <w:sz w:val="22"/>
      <w:szCs w:val="24"/>
    </w:rPr>
  </w:style>
  <w:style w:type="paragraph" w:styleId="Heading2">
    <w:name w:val="heading 2"/>
    <w:basedOn w:val="Normal"/>
    <w:next w:val="Normal"/>
    <w:link w:val="Heading2Char"/>
    <w:uiPriority w:val="9"/>
    <w:semiHidden/>
    <w:unhideWhenUsed/>
    <w:qFormat/>
    <w:rsid w:val="004871E3"/>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71E3"/>
    <w:rPr>
      <w:rFonts w:ascii="Times New Roman" w:eastAsia="Times New Roman" w:hAnsi="Times New Roman" w:cs="Times New Roman"/>
      <w:b/>
      <w:szCs w:val="24"/>
      <w:lang w:val="en-GB"/>
    </w:rPr>
  </w:style>
  <w:style w:type="character" w:customStyle="1" w:styleId="Heading2Char">
    <w:name w:val="Heading 2 Char"/>
    <w:basedOn w:val="DefaultParagraphFont"/>
    <w:link w:val="Heading2"/>
    <w:uiPriority w:val="9"/>
    <w:semiHidden/>
    <w:rsid w:val="004871E3"/>
    <w:rPr>
      <w:rFonts w:ascii="Cambria" w:eastAsia="Times New Roman" w:hAnsi="Cambria" w:cs="Times New Roman"/>
      <w:b/>
      <w:bCs/>
      <w:i/>
      <w:iCs/>
      <w:sz w:val="28"/>
      <w:szCs w:val="28"/>
      <w:lang w:val="en-GB"/>
    </w:rPr>
  </w:style>
  <w:style w:type="paragraph" w:styleId="ListParagraph">
    <w:name w:val="List Paragraph"/>
    <w:basedOn w:val="Normal"/>
    <w:uiPriority w:val="34"/>
    <w:qFormat/>
    <w:rsid w:val="004871E3"/>
    <w:pPr>
      <w:overflowPunct w:val="0"/>
      <w:autoSpaceDE w:val="0"/>
      <w:autoSpaceDN w:val="0"/>
      <w:adjustRightInd w:val="0"/>
      <w:ind w:left="720"/>
      <w:contextualSpacing/>
      <w:textAlignment w:val="baseline"/>
    </w:pPr>
    <w:rPr>
      <w:sz w:val="20"/>
      <w:lang w:val="en-US"/>
    </w:rPr>
  </w:style>
  <w:style w:type="paragraph" w:styleId="NoSpacing">
    <w:name w:val="No Spacing"/>
    <w:uiPriority w:val="1"/>
    <w:qFormat/>
    <w:rsid w:val="00B227F1"/>
    <w:pPr>
      <w:spacing w:after="0" w:line="240" w:lineRule="auto"/>
    </w:pPr>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E5173A"/>
    <w:pPr>
      <w:tabs>
        <w:tab w:val="center" w:pos="4680"/>
        <w:tab w:val="right" w:pos="9360"/>
      </w:tabs>
    </w:pPr>
  </w:style>
  <w:style w:type="character" w:customStyle="1" w:styleId="HeaderChar">
    <w:name w:val="Header Char"/>
    <w:basedOn w:val="DefaultParagraphFont"/>
    <w:link w:val="Header"/>
    <w:uiPriority w:val="99"/>
    <w:rsid w:val="00E5173A"/>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E5173A"/>
    <w:pPr>
      <w:tabs>
        <w:tab w:val="center" w:pos="4680"/>
        <w:tab w:val="right" w:pos="9360"/>
      </w:tabs>
    </w:pPr>
  </w:style>
  <w:style w:type="character" w:customStyle="1" w:styleId="FooterChar">
    <w:name w:val="Footer Char"/>
    <w:basedOn w:val="DefaultParagraphFont"/>
    <w:link w:val="Footer"/>
    <w:uiPriority w:val="99"/>
    <w:rsid w:val="00E5173A"/>
    <w:rPr>
      <w:rFonts w:ascii="Times New Roman" w:eastAsia="Times New Roman" w:hAnsi="Times New Roman" w:cs="Times New Roman"/>
      <w:sz w:val="24"/>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1E3"/>
    <w:pPr>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qFormat/>
    <w:rsid w:val="004871E3"/>
    <w:pPr>
      <w:keepNext/>
      <w:ind w:left="2160"/>
      <w:outlineLvl w:val="0"/>
    </w:pPr>
    <w:rPr>
      <w:b/>
      <w:sz w:val="22"/>
      <w:szCs w:val="24"/>
    </w:rPr>
  </w:style>
  <w:style w:type="paragraph" w:styleId="Heading2">
    <w:name w:val="heading 2"/>
    <w:basedOn w:val="Normal"/>
    <w:next w:val="Normal"/>
    <w:link w:val="Heading2Char"/>
    <w:uiPriority w:val="9"/>
    <w:semiHidden/>
    <w:unhideWhenUsed/>
    <w:qFormat/>
    <w:rsid w:val="004871E3"/>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71E3"/>
    <w:rPr>
      <w:rFonts w:ascii="Times New Roman" w:eastAsia="Times New Roman" w:hAnsi="Times New Roman" w:cs="Times New Roman"/>
      <w:b/>
      <w:szCs w:val="24"/>
      <w:lang w:val="en-GB"/>
    </w:rPr>
  </w:style>
  <w:style w:type="character" w:customStyle="1" w:styleId="Heading2Char">
    <w:name w:val="Heading 2 Char"/>
    <w:basedOn w:val="DefaultParagraphFont"/>
    <w:link w:val="Heading2"/>
    <w:uiPriority w:val="9"/>
    <w:semiHidden/>
    <w:rsid w:val="004871E3"/>
    <w:rPr>
      <w:rFonts w:ascii="Cambria" w:eastAsia="Times New Roman" w:hAnsi="Cambria" w:cs="Times New Roman"/>
      <w:b/>
      <w:bCs/>
      <w:i/>
      <w:iCs/>
      <w:sz w:val="28"/>
      <w:szCs w:val="28"/>
      <w:lang w:val="en-GB"/>
    </w:rPr>
  </w:style>
  <w:style w:type="paragraph" w:styleId="ListParagraph">
    <w:name w:val="List Paragraph"/>
    <w:basedOn w:val="Normal"/>
    <w:uiPriority w:val="34"/>
    <w:qFormat/>
    <w:rsid w:val="004871E3"/>
    <w:pPr>
      <w:overflowPunct w:val="0"/>
      <w:autoSpaceDE w:val="0"/>
      <w:autoSpaceDN w:val="0"/>
      <w:adjustRightInd w:val="0"/>
      <w:ind w:left="720"/>
      <w:contextualSpacing/>
      <w:textAlignment w:val="baseline"/>
    </w:pPr>
    <w:rPr>
      <w:sz w:val="20"/>
      <w:lang w:val="en-US"/>
    </w:rPr>
  </w:style>
  <w:style w:type="paragraph" w:styleId="NoSpacing">
    <w:name w:val="No Spacing"/>
    <w:uiPriority w:val="1"/>
    <w:qFormat/>
    <w:rsid w:val="00B227F1"/>
    <w:pPr>
      <w:spacing w:after="0" w:line="240" w:lineRule="auto"/>
    </w:pPr>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E5173A"/>
    <w:pPr>
      <w:tabs>
        <w:tab w:val="center" w:pos="4680"/>
        <w:tab w:val="right" w:pos="9360"/>
      </w:tabs>
    </w:pPr>
  </w:style>
  <w:style w:type="character" w:customStyle="1" w:styleId="HeaderChar">
    <w:name w:val="Header Char"/>
    <w:basedOn w:val="DefaultParagraphFont"/>
    <w:link w:val="Header"/>
    <w:uiPriority w:val="99"/>
    <w:rsid w:val="00E5173A"/>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E5173A"/>
    <w:pPr>
      <w:tabs>
        <w:tab w:val="center" w:pos="4680"/>
        <w:tab w:val="right" w:pos="9360"/>
      </w:tabs>
    </w:pPr>
  </w:style>
  <w:style w:type="character" w:customStyle="1" w:styleId="FooterChar">
    <w:name w:val="Footer Char"/>
    <w:basedOn w:val="DefaultParagraphFont"/>
    <w:link w:val="Footer"/>
    <w:uiPriority w:val="99"/>
    <w:rsid w:val="00E5173A"/>
    <w:rPr>
      <w:rFonts w:ascii="Times New Roman" w:eastAsia="Times New Roman"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7</Pages>
  <Words>1447</Words>
  <Characters>7832</Characters>
  <Application>Microsoft Office Word</Application>
  <DocSecurity>0</DocSecurity>
  <Lines>279</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4</cp:revision>
  <dcterms:created xsi:type="dcterms:W3CDTF">2014-01-05T22:57:00Z</dcterms:created>
  <dcterms:modified xsi:type="dcterms:W3CDTF">2014-01-06T00:45:00Z</dcterms:modified>
</cp:coreProperties>
</file>