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CADASTRO DE DEMANDA TECNOLÓGICA (CDT)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Rótulo Epic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Formulário web com protocolo automático para pedidos de dados históricos no portal de atendimento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Descrição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Qual problema queremos resolver?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Queremos que os pedidos de dados históricos cheguem completos na primeira tentativa. Hoje recebemos esses pedidos por e-mail, sem padrão e muitas vezes sem as informações mínimas: cerca de 4 em cada 10 voltam ao agente para complemento. O retrabalho ocupa nossa equipe de atendimento e atrasa a entrega dos dados ao mercado.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Quem é impactado?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Agentes de mercado que pedem dados históricos, principalmente comercializadores e geradores.</w:t>
        <w:br/>
        <w:t>- Nossa equipe de atendimento, que confere e responde os pedidos.</w:t>
        <w:br/>
        <w:t>- Nossa gestão, que acompanha os prazos sem visão consolidada.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Como o processo funciona hoje?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1. O agente envia o pedido por e-mail.</w:t>
        <w:br/>
        <w:t>2. Nosso analista confere o pedido e, se falta informação, pede complemento por e-mail.</w:t>
        <w:br/>
        <w:t>3. Controlamos o andamento numa planilha própria.</w:t>
        <w:br/>
        <w:t>4. Extraímos os dados e enviamos por e-mail.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Onde falha:</w:t>
      </w:r>
      <w:r>
        <w:rPr>
          <w:rFonts w:ascii="Montserrat" w:hAnsi="Montserrat" w:eastAsia="Montserrat" w:cs="Montserrat"/>
          <w:b w:val="0"/>
          <w:color w:val="30343B"/>
          <w:sz w:val="19"/>
        </w:rPr>
        <w:t xml:space="preserve"> não há campos obrigatórios nem status visível ao agente.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Qual resultado esperamos alcançar?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Pedidos completos na primeira tentativa, menos horas da nossa equipe com complementos e o agente acompanhando o andamento do próprio pedido. Aprovamos o desenvolvimento interno na apresentação final do projeto.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 que é prioridade neste momento?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Essencial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Formulário com campos obrigatórios por tipo de pedido.</w:t>
        <w:br/>
        <w:t>- Número de protocolo para cada pedido.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Importante, pode vir depois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Status do pedido visível ao agente.</w:t>
        <w:br/>
        <w:t>- Painel de prazos para nossa gestão.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Fora do escopo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Extração automática dos dados.</w:t>
        <w:br/>
        <w:t>- Integração com outros sistemas internos.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Justificativa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Retrabalho contínuo: os pedidos incompletos continuam consumindo horas da nossa equipe de atendimento.</w:t>
        <w:br/>
        <w:t>Atraso ao mercado: os agentes seguem sem prazo previsível para receber os dados.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Benefícios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Reduz de 40 para 15 as horas mensais da nossa equipe com pedidos de complemento (meta medida no piloto com 8 analistas).</w:t>
        <w:br/>
        <w:t>O agente envia o pedido completo de uma vez e acompanha o andamento.</w:t>
      </w:r>
    </w:p>
    <w:p>
      <w:pPr>
        <w:spacing w:line="20" w:lineRule="exact" w:after="180"/>
      </w:pP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