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Default"/>
        <w:jc w:val="center"/>
        <w:rPr>
          <w:rFonts w:ascii="Cambria" w:hAnsi="Cambria"/>
          <w:color w:val="00000A"/>
          <w:sz w:val="21"/>
          <w:szCs w:val="21"/>
          <w:lang w:val="en-GB"/>
        </w:rPr>
      </w:pPr>
      <w:r>
        <w:rPr>
          <w:rFonts w:ascii="Cambria" w:hAnsi="Cambria"/>
          <w:color w:val="00000A"/>
          <w:sz w:val="21"/>
          <w:szCs w:val="21"/>
          <w:lang w:val="en-GB"/>
        </w:rPr>
        <w:drawing>
          <wp:anchor behindDoc="0" distT="0" distB="0" distL="114300" distR="114300" simplePos="0" locked="0" layoutInCell="1" allowOverlap="1" relativeHeight="0">
            <wp:simplePos x="0" y="0"/>
            <wp:positionH relativeFrom="column">
              <wp:posOffset>1943100</wp:posOffset>
            </wp:positionH>
            <wp:positionV relativeFrom="paragraph">
              <wp:posOffset>-571500</wp:posOffset>
            </wp:positionV>
            <wp:extent cx="1864995" cy="134048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864995" cy="1340485"/>
                    </a:xfrm>
                    <a:prstGeom prst="rect">
                      <a:avLst/>
                    </a:prstGeom>
                    <a:noFill/>
                    <a:ln w="9525">
                      <a:noFill/>
                      <a:miter lim="800000"/>
                      <a:headEnd/>
                      <a:tailEnd/>
                    </a:ln>
                  </pic:spPr>
                </pic:pic>
              </a:graphicData>
            </a:graphic>
          </wp:anchor>
        </w:drawing>
      </w:r>
    </w:p>
    <w:p>
      <w:pPr>
        <w:pStyle w:val="Default"/>
        <w:rPr>
          <w:rFonts w:ascii="Cambria" w:hAnsi="Cambria"/>
          <w:color w:val="00000A"/>
          <w:sz w:val="28"/>
          <w:szCs w:val="28"/>
          <w:lang w:val="en-GB"/>
        </w:rPr>
      </w:pPr>
      <w:r>
        <w:rPr>
          <w:rFonts w:ascii="Cambria" w:hAnsi="Cambria"/>
          <w:color w:val="00000A"/>
          <w:sz w:val="28"/>
          <w:szCs w:val="28"/>
          <w:lang w:val="en-GB"/>
        </w:rPr>
      </w:r>
    </w:p>
    <w:p>
      <w:pPr>
        <w:pStyle w:val="Default"/>
        <w:rPr>
          <w:rFonts w:ascii="Cambria" w:hAnsi="Cambria"/>
          <w:color w:val="00000A"/>
          <w:sz w:val="28"/>
          <w:szCs w:val="28"/>
          <w:lang w:val="en-GB"/>
        </w:rPr>
      </w:pPr>
      <w:r>
        <w:rPr>
          <w:rFonts w:ascii="Cambria" w:hAnsi="Cambria"/>
          <w:color w:val="00000A"/>
          <w:sz w:val="28"/>
          <w:szCs w:val="28"/>
          <w:lang w:val="en-GB"/>
        </w:rPr>
      </w:r>
    </w:p>
    <w:p>
      <w:pPr>
        <w:pStyle w:val="Default"/>
        <w:rPr>
          <w:rFonts w:ascii="Cambria" w:hAnsi="Cambria"/>
          <w:color w:val="00000A"/>
          <w:sz w:val="28"/>
          <w:szCs w:val="28"/>
          <w:lang w:val="en-GB"/>
        </w:rPr>
      </w:pPr>
      <w:r>
        <w:rPr>
          <w:rFonts w:ascii="Cambria" w:hAnsi="Cambria"/>
          <w:color w:val="00000A"/>
          <w:sz w:val="28"/>
          <w:szCs w:val="28"/>
          <w:lang w:val="en-GB"/>
        </w:rPr>
      </w:r>
    </w:p>
    <w:p>
      <w:pPr>
        <w:pStyle w:val="Default"/>
        <w:rPr>
          <w:rFonts w:ascii="Cambria" w:hAnsi="Cambria"/>
          <w:color w:val="00000A"/>
          <w:sz w:val="28"/>
          <w:szCs w:val="28"/>
          <w:lang w:val="en-GB"/>
        </w:rPr>
      </w:pPr>
      <w:bookmarkStart w:id="0" w:name="_GoBack"/>
      <w:bookmarkStart w:id="1" w:name="_GoBack"/>
      <w:bookmarkEnd w:id="1"/>
      <w:r>
        <w:rPr>
          <w:rFonts w:ascii="Cambria" w:hAnsi="Cambria"/>
          <w:color w:val="00000A"/>
          <w:sz w:val="28"/>
          <w:szCs w:val="28"/>
          <w:lang w:val="en-GB"/>
        </w:rPr>
      </w:r>
    </w:p>
    <w:p>
      <w:pPr>
        <w:pStyle w:val="Default"/>
        <w:rPr>
          <w:rFonts w:ascii="Cambria" w:hAnsi="Cambria"/>
          <w:color w:val="00000A"/>
          <w:sz w:val="28"/>
          <w:szCs w:val="28"/>
          <w:lang w:val="en-GB"/>
        </w:rPr>
      </w:pPr>
      <w:r>
        <w:rPr>
          <w:rFonts w:ascii="Cambria" w:hAnsi="Cambria"/>
          <w:color w:val="00000A"/>
          <w:sz w:val="28"/>
          <w:szCs w:val="28"/>
          <w:lang w:val="en-GB"/>
        </w:rPr>
      </w:r>
    </w:p>
    <w:p>
      <w:pPr>
        <w:pStyle w:val="Default"/>
        <w:jc w:val="center"/>
        <w:rPr>
          <w:rFonts w:ascii="Cambria" w:hAnsi="Cambria"/>
          <w:color w:val="00000A"/>
          <w:sz w:val="28"/>
          <w:szCs w:val="28"/>
          <w:lang w:val="en-GB"/>
        </w:rPr>
      </w:pPr>
      <w:r>
        <w:rPr>
          <w:rFonts w:ascii="Cambria" w:hAnsi="Cambria"/>
          <w:color w:val="00000A"/>
          <w:sz w:val="28"/>
          <w:szCs w:val="28"/>
          <w:lang w:val="en-GB"/>
        </w:rPr>
        <w:t>Application form for the 2</w:t>
      </w:r>
      <w:r>
        <w:rPr>
          <w:rFonts w:ascii="Cambria" w:hAnsi="Cambria"/>
          <w:color w:val="00000A"/>
          <w:sz w:val="28"/>
          <w:szCs w:val="28"/>
          <w:vertAlign w:val="superscript"/>
          <w:lang w:val="en-GB"/>
        </w:rPr>
        <w:t>nd</w:t>
      </w:r>
      <w:r>
        <w:rPr>
          <w:rFonts w:ascii="Cambria" w:hAnsi="Cambria"/>
          <w:color w:val="00000A"/>
          <w:sz w:val="28"/>
          <w:szCs w:val="28"/>
          <w:lang w:val="en-GB"/>
        </w:rPr>
        <w:t xml:space="preserve"> HBP Education Workshop in Lausanne, </w:t>
      </w:r>
    </w:p>
    <w:p>
      <w:pPr>
        <w:pStyle w:val="Default"/>
        <w:jc w:val="center"/>
        <w:rPr>
          <w:rFonts w:ascii="Cambria" w:hAnsi="Cambria"/>
          <w:color w:val="00000A"/>
          <w:sz w:val="28"/>
          <w:szCs w:val="28"/>
          <w:lang w:val="en-GB"/>
        </w:rPr>
      </w:pPr>
      <w:r>
        <w:rPr>
          <w:rFonts w:ascii="Cambria" w:hAnsi="Cambria"/>
          <w:color w:val="00000A"/>
          <w:sz w:val="28"/>
          <w:szCs w:val="28"/>
          <w:lang w:val="en-GB"/>
        </w:rPr>
        <w:t>15</w:t>
      </w:r>
      <w:r>
        <w:rPr>
          <w:rFonts w:ascii="Cambria" w:hAnsi="Cambria"/>
          <w:color w:val="00000A"/>
          <w:sz w:val="28"/>
          <w:szCs w:val="28"/>
          <w:vertAlign w:val="superscript"/>
          <w:lang w:val="en-GB"/>
        </w:rPr>
        <w:t>th</w:t>
      </w:r>
      <w:r>
        <w:rPr>
          <w:rFonts w:ascii="Cambria" w:hAnsi="Cambria"/>
          <w:color w:val="00000A"/>
          <w:sz w:val="28"/>
          <w:szCs w:val="28"/>
          <w:lang w:val="en-GB"/>
        </w:rPr>
        <w:t xml:space="preserve"> to 18</w:t>
      </w:r>
      <w:r>
        <w:rPr>
          <w:rFonts w:ascii="Cambria" w:hAnsi="Cambria"/>
          <w:color w:val="00000A"/>
          <w:sz w:val="28"/>
          <w:szCs w:val="28"/>
          <w:vertAlign w:val="superscript"/>
          <w:lang w:val="en-GB"/>
        </w:rPr>
        <w:t>th</w:t>
      </w:r>
      <w:r>
        <w:rPr>
          <w:rFonts w:ascii="Cambria" w:hAnsi="Cambria"/>
          <w:color w:val="00000A"/>
          <w:sz w:val="28"/>
          <w:szCs w:val="28"/>
          <w:lang w:val="en-GB"/>
        </w:rPr>
        <w:t xml:space="preserve"> March 2015 for non-HBP students</w:t>
      </w:r>
    </w:p>
    <w:p>
      <w:pPr>
        <w:pStyle w:val="Default"/>
        <w:jc w:val="both"/>
        <w:rPr>
          <w:rFonts w:ascii="Cambria" w:hAnsi="Cambria"/>
          <w:color w:val="00000A"/>
          <w:sz w:val="21"/>
          <w:szCs w:val="21"/>
          <w:lang w:val="en-GB"/>
        </w:rPr>
      </w:pPr>
      <w:r>
        <w:rPr>
          <w:rFonts w:ascii="Cambria" w:hAnsi="Cambria"/>
          <w:color w:val="00000A"/>
          <w:sz w:val="21"/>
          <w:szCs w:val="21"/>
          <w:lang w:val="en-GB"/>
        </w:rPr>
      </w:r>
    </w:p>
    <w:p>
      <w:pPr>
        <w:pStyle w:val="Default"/>
        <w:jc w:val="both"/>
        <w:rPr>
          <w:rStyle w:val="InternetLink"/>
          <w:rFonts w:ascii="Cambria" w:hAnsi="Cambria"/>
          <w:sz w:val="21"/>
          <w:szCs w:val="21"/>
          <w:lang w:val="en-GB"/>
        </w:rPr>
      </w:pPr>
      <w:r>
        <w:rPr>
          <w:rFonts w:ascii="Cambria" w:hAnsi="Cambria"/>
          <w:color w:val="00000A"/>
          <w:sz w:val="21"/>
          <w:szCs w:val="21"/>
          <w:lang w:val="en-GB"/>
        </w:rPr>
        <w:t xml:space="preserve">Please fill out this file and send it to: </w:t>
      </w:r>
      <w:hyperlink r:id="rId3">
        <w:r>
          <w:rPr>
            <w:rStyle w:val="InternetLink"/>
            <w:rFonts w:ascii="Cambria" w:hAnsi="Cambria"/>
            <w:sz w:val="21"/>
            <w:szCs w:val="21"/>
            <w:lang w:val="en-GB"/>
          </w:rPr>
          <w:t>education@humanbrainproject.eu</w:t>
        </w:r>
      </w:hyperlink>
    </w:p>
    <w:p>
      <w:pPr>
        <w:pStyle w:val="Default"/>
        <w:jc w:val="both"/>
        <w:rPr>
          <w:rFonts w:ascii="Cambria" w:hAnsi="Cambria"/>
          <w:color w:val="00000A"/>
          <w:sz w:val="21"/>
          <w:szCs w:val="21"/>
          <w:lang w:val="en-GB"/>
        </w:rPr>
      </w:pPr>
      <w:r>
        <w:rPr>
          <w:rFonts w:ascii="Cambria" w:hAnsi="Cambria"/>
          <w:color w:val="00000A"/>
          <w:sz w:val="21"/>
          <w:szCs w:val="21"/>
          <w:lang w:val="en-GB"/>
        </w:rPr>
        <w:t xml:space="preserve">Please note that we can only accept complete applications. </w:t>
      </w:r>
    </w:p>
    <w:p>
      <w:pPr>
        <w:pStyle w:val="Default"/>
        <w:jc w:val="both"/>
        <w:rPr>
          <w:rFonts w:ascii="Cambria" w:hAnsi="Cambria"/>
          <w:color w:val="00000A"/>
          <w:sz w:val="21"/>
          <w:szCs w:val="21"/>
          <w:lang w:val="en-GB"/>
        </w:rPr>
      </w:pPr>
      <w:r>
        <w:rPr>
          <w:rFonts w:ascii="Cambria" w:hAnsi="Cambria"/>
          <w:color w:val="00000A"/>
          <w:sz w:val="21"/>
          <w:szCs w:val="21"/>
          <w:lang w:val="en-GB"/>
        </w:rPr>
        <w:t xml:space="preserve">Mandatory fields are marked with a *. </w:t>
      </w:r>
    </w:p>
    <w:p>
      <w:pPr>
        <w:pStyle w:val="Default"/>
        <w:jc w:val="both"/>
        <w:rPr>
          <w:rFonts w:ascii="Cambria" w:hAnsi="Cambria"/>
          <w:color w:val="00000A"/>
          <w:sz w:val="21"/>
          <w:szCs w:val="21"/>
          <w:lang w:val="en-GB"/>
        </w:rPr>
      </w:pPr>
      <w:r>
        <w:rPr>
          <w:rFonts w:ascii="Cambria" w:hAnsi="Cambria"/>
          <w:color w:val="00000A"/>
          <w:sz w:val="21"/>
          <w:szCs w:val="21"/>
          <w:lang w:val="en-GB"/>
        </w:rPr>
      </w:r>
    </w:p>
    <w:tbl>
      <w:tblPr>
        <w:jc w:val="left"/>
        <w:tblInd w:w="27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9206"/>
      </w:tblGrid>
      <w:tr>
        <w:trPr>
          <w:cantSplit w:val="false"/>
        </w:trPr>
        <w:tc>
          <w:tcPr>
            <w:tcW w:w="9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Default"/>
              <w:numPr>
                <w:ilvl w:val="0"/>
                <w:numId w:val="1"/>
              </w:numPr>
              <w:ind w:left="720" w:right="0" w:hanging="284"/>
              <w:jc w:val="both"/>
              <w:rPr>
                <w:rFonts w:ascii="Cambria" w:hAnsi="Cambria"/>
                <w:b/>
                <w:color w:val="00000A"/>
                <w:lang w:val="en-GB"/>
              </w:rPr>
            </w:pPr>
            <w:r>
              <w:rPr>
                <w:rFonts w:ascii="Cambria" w:hAnsi="Cambria"/>
                <w:b/>
                <w:color w:val="00000A"/>
                <w:lang w:val="en-GB"/>
              </w:rPr>
              <w:t xml:space="preserve">Contact details </w:t>
            </w:r>
          </w:p>
        </w:tc>
      </w:tr>
      <w:tr>
        <w:trPr>
          <w:cantSplit w:val="false"/>
        </w:trPr>
        <w:tc>
          <w:tcPr>
            <w:tcW w:w="9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Default"/>
              <w:jc w:val="both"/>
              <w:rPr>
                <w:rFonts w:ascii="Cambria" w:hAnsi="Cambria"/>
                <w:color w:val="00000A"/>
                <w:lang w:val="en-GB"/>
              </w:rPr>
            </w:pPr>
            <w:r>
              <w:rPr>
                <w:rFonts w:ascii="Cambria" w:hAnsi="Cambria"/>
                <w:color w:val="00000A"/>
                <w:lang w:val="en-GB"/>
              </w:rPr>
              <w:t>Title: Mr</w:t>
            </w:r>
          </w:p>
        </w:tc>
      </w:tr>
      <w:tr>
        <w:trPr>
          <w:cantSplit w:val="false"/>
        </w:trPr>
        <w:tc>
          <w:tcPr>
            <w:tcW w:w="9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Default"/>
              <w:spacing w:before="0" w:after="60"/>
              <w:jc w:val="both"/>
              <w:rPr>
                <w:rFonts w:ascii="Cambria" w:hAnsi="Cambria"/>
                <w:color w:val="00000A"/>
                <w:lang w:val="en-GB"/>
              </w:rPr>
            </w:pPr>
            <w:r>
              <w:rPr>
                <w:rFonts w:ascii="Cambria" w:hAnsi="Cambria"/>
                <w:color w:val="00000A"/>
                <w:lang w:val="en-GB"/>
              </w:rPr>
              <w:t>First Name: Razvan Valentin</w:t>
            </w:r>
          </w:p>
        </w:tc>
      </w:tr>
      <w:tr>
        <w:trPr>
          <w:cantSplit w:val="false"/>
        </w:trPr>
        <w:tc>
          <w:tcPr>
            <w:tcW w:w="9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Default"/>
              <w:spacing w:before="0" w:after="60"/>
              <w:jc w:val="both"/>
              <w:rPr>
                <w:rFonts w:ascii="Cambria" w:hAnsi="Cambria"/>
                <w:color w:val="00000A"/>
                <w:lang w:val="en-GB"/>
              </w:rPr>
            </w:pPr>
            <w:r>
              <w:rPr>
                <w:rFonts w:ascii="Cambria" w:hAnsi="Cambria"/>
                <w:color w:val="00000A"/>
                <w:lang w:val="en-GB"/>
              </w:rPr>
              <w:t>Last Name: Marinescu</w:t>
            </w:r>
          </w:p>
        </w:tc>
      </w:tr>
      <w:tr>
        <w:trPr>
          <w:cantSplit w:val="false"/>
        </w:trPr>
        <w:tc>
          <w:tcPr>
            <w:tcW w:w="9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Default"/>
              <w:spacing w:before="0" w:after="60"/>
              <w:jc w:val="both"/>
              <w:rPr>
                <w:rFonts w:ascii="Cambria" w:hAnsi="Cambria"/>
                <w:color w:val="00000A"/>
                <w:lang w:val="en-GB"/>
              </w:rPr>
            </w:pPr>
            <w:r>
              <w:rPr>
                <w:rFonts w:ascii="Cambria" w:hAnsi="Cambria"/>
                <w:color w:val="00000A"/>
                <w:lang w:val="en-GB"/>
              </w:rPr>
              <w:t>Email address: razvan.marinescu.14@ucl.ac.uk</w:t>
            </w:r>
          </w:p>
        </w:tc>
      </w:tr>
      <w:tr>
        <w:trPr>
          <w:cantSplit w:val="false"/>
        </w:trPr>
        <w:tc>
          <w:tcPr>
            <w:tcW w:w="9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Default"/>
              <w:spacing w:before="0" w:after="60"/>
              <w:jc w:val="both"/>
              <w:rPr>
                <w:rFonts w:ascii="Cambria" w:hAnsi="Cambria"/>
                <w:color w:val="00000A"/>
                <w:lang w:val="en-GB"/>
              </w:rPr>
            </w:pPr>
            <w:r>
              <w:rPr>
                <w:rFonts w:ascii="Cambria" w:hAnsi="Cambria"/>
                <w:color w:val="00000A"/>
                <w:lang w:val="en-GB"/>
              </w:rPr>
              <w:t>Institution: University College London</w:t>
            </w:r>
          </w:p>
        </w:tc>
      </w:tr>
      <w:tr>
        <w:trPr>
          <w:cantSplit w:val="false"/>
        </w:trPr>
        <w:tc>
          <w:tcPr>
            <w:tcW w:w="9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Default"/>
              <w:spacing w:before="0" w:after="60"/>
              <w:jc w:val="both"/>
              <w:rPr>
                <w:rFonts w:ascii="Cambria" w:hAnsi="Cambria"/>
                <w:color w:val="00000A"/>
                <w:lang w:val="en-GB"/>
              </w:rPr>
            </w:pPr>
            <w:r>
              <w:rPr>
                <w:rFonts w:ascii="Cambria" w:hAnsi="Cambria"/>
                <w:color w:val="00000A"/>
                <w:lang w:val="en-GB"/>
              </w:rPr>
              <w:t>Department: Medical Physics</w:t>
            </w:r>
          </w:p>
        </w:tc>
      </w:tr>
      <w:tr>
        <w:trPr>
          <w:cantSplit w:val="false"/>
        </w:trPr>
        <w:tc>
          <w:tcPr>
            <w:tcW w:w="9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Default"/>
              <w:spacing w:before="0" w:after="60"/>
              <w:jc w:val="both"/>
              <w:rPr>
                <w:rFonts w:ascii="Cambria" w:hAnsi="Cambria"/>
                <w:color w:val="00000A"/>
                <w:lang w:val="en-GB"/>
              </w:rPr>
            </w:pPr>
            <w:r>
              <w:rPr>
                <w:rFonts w:ascii="Cambria" w:hAnsi="Cambria"/>
                <w:color w:val="00000A"/>
                <w:lang w:val="en-GB"/>
              </w:rPr>
              <w:t>Street: 109 Camden Rd</w:t>
            </w:r>
          </w:p>
        </w:tc>
      </w:tr>
      <w:tr>
        <w:trPr>
          <w:cantSplit w:val="false"/>
        </w:trPr>
        <w:tc>
          <w:tcPr>
            <w:tcW w:w="9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Default"/>
              <w:jc w:val="both"/>
              <w:rPr>
                <w:rFonts w:ascii="Cambria" w:hAnsi="Cambria"/>
                <w:color w:val="00000A"/>
                <w:lang w:val="en-GB"/>
              </w:rPr>
            </w:pPr>
            <w:r>
              <w:rPr>
                <w:rFonts w:ascii="Cambria" w:hAnsi="Cambria"/>
                <w:color w:val="00000A"/>
                <w:lang w:val="en-GB"/>
              </w:rPr>
              <w:t>City: London</w:t>
            </w:r>
          </w:p>
        </w:tc>
      </w:tr>
      <w:tr>
        <w:trPr>
          <w:cantSplit w:val="false"/>
        </w:trPr>
        <w:tc>
          <w:tcPr>
            <w:tcW w:w="9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Default"/>
              <w:jc w:val="both"/>
              <w:rPr>
                <w:rFonts w:ascii="Cambria" w:hAnsi="Cambria"/>
                <w:color w:val="00000A"/>
                <w:lang w:val="en-GB"/>
              </w:rPr>
            </w:pPr>
            <w:r>
              <w:rPr>
                <w:rFonts w:ascii="Cambria" w:hAnsi="Cambria"/>
                <w:color w:val="00000A"/>
                <w:lang w:val="en-GB"/>
              </w:rPr>
              <w:t>ZIP code:NW1 9HZ</w:t>
            </w:r>
          </w:p>
        </w:tc>
      </w:tr>
      <w:tr>
        <w:trPr>
          <w:cantSplit w:val="false"/>
        </w:trPr>
        <w:tc>
          <w:tcPr>
            <w:tcW w:w="9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Default"/>
              <w:jc w:val="both"/>
              <w:rPr>
                <w:rFonts w:ascii="Cambria" w:hAnsi="Cambria"/>
                <w:color w:val="00000A"/>
                <w:lang w:val="en-GB"/>
              </w:rPr>
            </w:pPr>
            <w:r>
              <w:rPr>
                <w:rFonts w:ascii="Cambria" w:hAnsi="Cambria"/>
                <w:color w:val="00000A"/>
                <w:lang w:val="en-GB"/>
              </w:rPr>
              <w:t>Country of residence: United Kingdom</w:t>
            </w:r>
          </w:p>
        </w:tc>
      </w:tr>
      <w:tr>
        <w:trPr>
          <w:cantSplit w:val="false"/>
        </w:trPr>
        <w:tc>
          <w:tcPr>
            <w:tcW w:w="9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Default"/>
              <w:jc w:val="both"/>
              <w:rPr>
                <w:rFonts w:ascii="Cambria" w:hAnsi="Cambria"/>
                <w:color w:val="00000A"/>
                <w:lang w:val="en-GB"/>
              </w:rPr>
            </w:pPr>
            <w:r>
              <w:rPr>
                <w:rFonts w:ascii="Cambria" w:hAnsi="Cambria"/>
                <w:color w:val="00000A"/>
                <w:lang w:val="en-GB"/>
              </w:rPr>
              <w:t>Phone:+44787.184.8734</w:t>
            </w:r>
          </w:p>
        </w:tc>
      </w:tr>
      <w:tr>
        <w:trPr>
          <w:cantSplit w:val="false"/>
        </w:trPr>
        <w:tc>
          <w:tcPr>
            <w:tcW w:w="9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Default"/>
              <w:jc w:val="both"/>
              <w:rPr>
                <w:rFonts w:ascii="Cambria" w:hAnsi="Cambria"/>
                <w:color w:val="00000A"/>
                <w:lang w:val="en-GB"/>
              </w:rPr>
            </w:pPr>
            <w:r>
              <w:rPr>
                <w:rFonts w:ascii="Cambria" w:hAnsi="Cambria"/>
                <w:color w:val="00000A"/>
                <w:lang w:val="en-GB"/>
              </w:rPr>
              <w:t>Nationality:Romanian</w:t>
            </w:r>
          </w:p>
        </w:tc>
      </w:tr>
      <w:tr>
        <w:trPr>
          <w:cantSplit w:val="false"/>
        </w:trPr>
        <w:tc>
          <w:tcPr>
            <w:tcW w:w="9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Default"/>
              <w:jc w:val="both"/>
              <w:rPr>
                <w:rFonts w:ascii="Cambria" w:hAnsi="Cambria"/>
                <w:color w:val="00000A"/>
                <w:lang w:val="en-GB"/>
              </w:rPr>
            </w:pPr>
            <w:r>
              <w:rPr>
                <w:rFonts w:ascii="Cambria" w:hAnsi="Cambria"/>
                <w:color w:val="00000A"/>
                <w:lang w:val="en-GB"/>
              </w:rPr>
              <w:t>Gender:male</w:t>
            </w:r>
          </w:p>
        </w:tc>
      </w:tr>
      <w:tr>
        <w:trPr>
          <w:cantSplit w:val="false"/>
        </w:trPr>
        <w:tc>
          <w:tcPr>
            <w:tcW w:w="92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Default"/>
              <w:jc w:val="both"/>
              <w:rPr>
                <w:rFonts w:ascii="Cambria" w:hAnsi="Cambria"/>
                <w:color w:val="00000A"/>
                <w:lang w:val="en-GB"/>
              </w:rPr>
            </w:pPr>
            <w:r>
              <w:rPr>
                <w:rFonts w:ascii="Cambria" w:hAnsi="Cambria"/>
                <w:color w:val="00000A"/>
                <w:lang w:val="en-GB"/>
              </w:rPr>
              <w:t>Date of birth:22 July 1991</w:t>
            </w:r>
          </w:p>
        </w:tc>
      </w:tr>
    </w:tbl>
    <w:p>
      <w:pPr>
        <w:pStyle w:val="Default"/>
        <w:jc w:val="both"/>
        <w:rPr>
          <w:rFonts w:ascii="Cambria" w:hAnsi="Cambria"/>
          <w:color w:val="00000A"/>
          <w:sz w:val="21"/>
          <w:szCs w:val="21"/>
          <w:lang w:val="en-GB"/>
        </w:rPr>
      </w:pPr>
      <w:r>
        <w:rPr>
          <w:rFonts w:ascii="Cambria" w:hAnsi="Cambria"/>
          <w:color w:val="00000A"/>
          <w:sz w:val="21"/>
          <w:szCs w:val="21"/>
          <w:lang w:val="en-GB"/>
        </w:rPr>
      </w:r>
    </w:p>
    <w:tbl>
      <w:tblPr>
        <w:jc w:val="left"/>
        <w:tblInd w:w="279"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8998"/>
      </w:tblGrid>
      <w:tr>
        <w:trPr>
          <w:cantSplit w:val="false"/>
        </w:trPr>
        <w:tc>
          <w:tcPr>
            <w:tcW w:w="89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Default"/>
              <w:numPr>
                <w:ilvl w:val="0"/>
                <w:numId w:val="1"/>
              </w:numPr>
              <w:ind w:left="720" w:right="0" w:hanging="284"/>
              <w:jc w:val="both"/>
              <w:rPr>
                <w:rFonts w:ascii="Cambria" w:hAnsi="Cambria"/>
                <w:b/>
                <w:color w:val="00000A"/>
                <w:lang w:val="en-GB"/>
              </w:rPr>
            </w:pPr>
            <w:r>
              <w:rPr>
                <w:rFonts w:ascii="Cambria" w:hAnsi="Cambria"/>
                <w:b/>
                <w:color w:val="00000A"/>
                <w:lang w:val="en-GB"/>
              </w:rPr>
              <w:t>Education</w:t>
            </w:r>
          </w:p>
        </w:tc>
      </w:tr>
      <w:tr>
        <w:trPr>
          <w:cantSplit w:val="false"/>
        </w:trPr>
        <w:tc>
          <w:tcPr>
            <w:tcW w:w="89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Default"/>
              <w:spacing w:before="0" w:after="60"/>
              <w:jc w:val="both"/>
              <w:rPr>
                <w:rFonts w:ascii="Cambria" w:hAnsi="Cambria"/>
                <w:color w:val="00000A"/>
                <w:lang w:val="en-GB"/>
              </w:rPr>
            </w:pPr>
            <w:r>
              <w:rPr>
                <w:rFonts w:ascii="Cambria" w:hAnsi="Cambria"/>
                <w:color w:val="00000A"/>
                <w:lang w:val="en-GB"/>
              </w:rPr>
              <w:t xml:space="preserve">Degree: </w:t>
            </w:r>
          </w:p>
          <w:p>
            <w:pPr>
              <w:pStyle w:val="Default"/>
              <w:spacing w:before="0" w:after="60"/>
              <w:jc w:val="both"/>
              <w:rPr>
                <w:rFonts w:ascii="Cambria" w:hAnsi="Cambria"/>
                <w:color w:val="00000A"/>
                <w:lang w:val="en-GB"/>
              </w:rPr>
            </w:pPr>
            <w:r>
              <w:rPr>
                <w:rFonts w:ascii="Cambria" w:hAnsi="Cambria"/>
                <w:color w:val="00000A"/>
                <w:lang w:val="en-GB"/>
              </w:rPr>
              <w:t>postgraduate: 4-year CDT PhD in Medical Imaging at University College London</w:t>
            </w:r>
          </w:p>
          <w:p>
            <w:pPr>
              <w:pStyle w:val="Default"/>
              <w:spacing w:before="0" w:after="60"/>
              <w:jc w:val="both"/>
              <w:rPr>
                <w:rFonts w:ascii="Cambria" w:hAnsi="Cambria"/>
                <w:color w:val="00000A"/>
                <w:lang w:val="en-GB"/>
              </w:rPr>
            </w:pPr>
            <w:r>
              <w:rPr>
                <w:rFonts w:ascii="Cambria" w:hAnsi="Cambria"/>
                <w:color w:val="00000A"/>
                <w:lang w:val="en-GB"/>
              </w:rPr>
              <w:t xml:space="preserve">undergraduate: </w:t>
            </w:r>
            <w:r>
              <w:rPr>
                <w:rFonts w:ascii="Cambria" w:hAnsi="Cambria"/>
                <w:color w:val="00000A"/>
                <w:lang w:val="en-GB"/>
              </w:rPr>
              <w:t>Computing Meng (4-year) at Imperial College London</w:t>
            </w:r>
          </w:p>
        </w:tc>
      </w:tr>
      <w:tr>
        <w:trPr>
          <w:cantSplit w:val="false"/>
        </w:trPr>
        <w:tc>
          <w:tcPr>
            <w:tcW w:w="89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Default"/>
              <w:spacing w:before="0" w:after="60"/>
              <w:jc w:val="both"/>
              <w:rPr>
                <w:rFonts w:ascii="Cambria" w:hAnsi="Cambria"/>
                <w:color w:val="00000A"/>
                <w:lang w:val="en-GB"/>
              </w:rPr>
            </w:pPr>
            <w:r>
              <w:rPr>
                <w:rFonts w:ascii="Cambria" w:hAnsi="Cambria"/>
                <w:color w:val="00000A"/>
                <w:lang w:val="en-GB"/>
              </w:rPr>
              <w:t>Title of diploma work: On a new metric to quantify local structure in biological and economic networks</w:t>
            </w:r>
          </w:p>
        </w:tc>
      </w:tr>
      <w:tr>
        <w:trPr>
          <w:cantSplit w:val="false"/>
        </w:trPr>
        <w:tc>
          <w:tcPr>
            <w:tcW w:w="89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Default"/>
              <w:spacing w:before="0" w:after="60"/>
              <w:jc w:val="both"/>
              <w:rPr>
                <w:rFonts w:ascii="Cambria" w:hAnsi="Cambria"/>
                <w:color w:val="00000A"/>
                <w:lang w:val="en-GB"/>
              </w:rPr>
            </w:pPr>
            <w:r>
              <w:rPr>
                <w:rFonts w:ascii="Cambria" w:hAnsi="Cambria"/>
                <w:color w:val="00000A"/>
                <w:lang w:val="en-GB"/>
              </w:rPr>
              <w:t xml:space="preserve">Title of thesis: </w:t>
            </w:r>
            <w:r>
              <w:rPr>
                <w:rFonts w:ascii="Cambria" w:hAnsi="Cambria"/>
                <w:color w:val="00000A"/>
                <w:lang w:val="en-GB"/>
              </w:rPr>
              <w:t>Differential Diagnosis of Alzheimer Subtypes Through Disease Progression Modelling</w:t>
            </w:r>
          </w:p>
        </w:tc>
      </w:tr>
      <w:tr>
        <w:trPr>
          <w:cantSplit w:val="false"/>
        </w:trPr>
        <w:tc>
          <w:tcPr>
            <w:tcW w:w="89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Default"/>
              <w:spacing w:before="0" w:after="60"/>
              <w:jc w:val="both"/>
              <w:rPr>
                <w:rFonts w:ascii="Cambria" w:hAnsi="Cambria"/>
                <w:color w:val="00000A"/>
                <w:lang w:val="en-GB"/>
              </w:rPr>
            </w:pPr>
            <w:r>
              <w:rPr>
                <w:rFonts w:ascii="Cambria" w:hAnsi="Cambria"/>
                <w:color w:val="00000A"/>
                <w:lang w:val="en-GB"/>
              </w:rPr>
              <w:t xml:space="preserve">Current and future interests: </w:t>
            </w:r>
            <w:r>
              <w:rPr>
                <w:rFonts w:ascii="Cambria" w:hAnsi="Cambria"/>
                <w:color w:val="00000A"/>
                <w:lang w:val="en-GB"/>
              </w:rPr>
              <w:t>Medical Imaging, Machine Learning, Bioinformatics, Computational Neuroscience, Complex Networks</w:t>
            </w:r>
          </w:p>
        </w:tc>
      </w:tr>
      <w:tr>
        <w:trPr>
          <w:cantSplit w:val="false"/>
        </w:trPr>
        <w:tc>
          <w:tcPr>
            <w:tcW w:w="89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Default"/>
              <w:spacing w:before="0" w:after="60"/>
              <w:jc w:val="both"/>
              <w:rPr>
                <w:rFonts w:ascii="Cambria" w:hAnsi="Cambria"/>
                <w:color w:val="00000A"/>
                <w:lang w:val="en-GB"/>
              </w:rPr>
            </w:pPr>
            <w:r>
              <w:rPr>
                <w:rFonts w:ascii="Cambria" w:hAnsi="Cambria"/>
                <w:color w:val="00000A"/>
                <w:lang w:val="en-GB"/>
              </w:rPr>
              <w:t>Up to five techniques you are familiar with:</w:t>
            </w:r>
          </w:p>
          <w:p>
            <w:pPr>
              <w:pStyle w:val="Default"/>
              <w:numPr>
                <w:ilvl w:val="0"/>
                <w:numId w:val="2"/>
              </w:numPr>
              <w:spacing w:before="0" w:after="60"/>
              <w:jc w:val="both"/>
              <w:rPr>
                <w:rFonts w:ascii="Cambria" w:hAnsi="Cambria"/>
                <w:color w:val="00000A"/>
                <w:lang w:val="en-GB"/>
              </w:rPr>
            </w:pPr>
            <w:r>
              <w:rPr>
                <w:rFonts w:ascii="Cambria" w:hAnsi="Cambria"/>
                <w:color w:val="00000A"/>
                <w:lang w:val="en-GB"/>
              </w:rPr>
              <w:t xml:space="preserve">Machine learning (model fitting, maximum-likelihood) </w:t>
            </w:r>
          </w:p>
          <w:p>
            <w:pPr>
              <w:pStyle w:val="Default"/>
              <w:numPr>
                <w:ilvl w:val="0"/>
                <w:numId w:val="3"/>
              </w:numPr>
              <w:spacing w:before="0" w:after="60"/>
              <w:jc w:val="both"/>
              <w:rPr>
                <w:rFonts w:ascii="Cambria" w:hAnsi="Cambria"/>
                <w:color w:val="00000A"/>
                <w:lang w:val="en-GB"/>
              </w:rPr>
            </w:pPr>
            <w:r>
              <w:rPr>
                <w:rFonts w:ascii="Cambria" w:hAnsi="Cambria"/>
                <w:color w:val="00000A"/>
                <w:lang w:val="en-GB"/>
              </w:rPr>
              <w:t>Hypothesis testing</w:t>
            </w:r>
          </w:p>
          <w:p>
            <w:pPr>
              <w:pStyle w:val="Default"/>
              <w:numPr>
                <w:ilvl w:val="0"/>
                <w:numId w:val="3"/>
              </w:numPr>
              <w:spacing w:before="0" w:after="60"/>
              <w:jc w:val="both"/>
              <w:rPr>
                <w:rFonts w:ascii="Cambria" w:hAnsi="Cambria"/>
                <w:color w:val="00000A"/>
                <w:lang w:val="en-GB"/>
              </w:rPr>
            </w:pPr>
            <w:r>
              <w:rPr>
                <w:rFonts w:ascii="Cambria" w:hAnsi="Cambria"/>
                <w:color w:val="00000A"/>
                <w:lang w:val="en-GB"/>
              </w:rPr>
              <w:t>Computational neuroscience (artificial neuron models, criticality)</w:t>
            </w:r>
          </w:p>
          <w:p>
            <w:pPr>
              <w:pStyle w:val="Default"/>
              <w:numPr>
                <w:ilvl w:val="0"/>
                <w:numId w:val="3"/>
              </w:numPr>
              <w:spacing w:before="0" w:after="60"/>
              <w:jc w:val="both"/>
              <w:rPr>
                <w:rFonts w:ascii="Cambria" w:hAnsi="Cambria"/>
                <w:color w:val="00000A"/>
                <w:lang w:val="en-GB"/>
              </w:rPr>
            </w:pPr>
            <w:r>
              <w:rPr>
                <w:rFonts w:ascii="Cambria" w:hAnsi="Cambria"/>
                <w:color w:val="00000A"/>
                <w:lang w:val="en-GB"/>
              </w:rPr>
              <w:t xml:space="preserve">Bayesian inference </w:t>
            </w:r>
            <w:r>
              <w:rPr>
                <w:rFonts w:ascii="Cambria" w:hAnsi="Cambria"/>
                <w:color w:val="00000A"/>
                <w:lang w:val="en-GB"/>
              </w:rPr>
              <w:t>in graphical models</w:t>
            </w:r>
          </w:p>
          <w:p>
            <w:pPr>
              <w:pStyle w:val="Default"/>
              <w:numPr>
                <w:ilvl w:val="0"/>
                <w:numId w:val="3"/>
              </w:numPr>
              <w:spacing w:before="0" w:after="60"/>
              <w:jc w:val="both"/>
              <w:rPr>
                <w:rFonts w:ascii="Cambria" w:hAnsi="Cambria"/>
                <w:color w:val="00000A"/>
                <w:lang w:val="en-GB"/>
              </w:rPr>
            </w:pPr>
            <w:r>
              <w:rPr>
                <w:rFonts w:ascii="Cambria" w:hAnsi="Cambria"/>
                <w:color w:val="00000A"/>
                <w:lang w:val="en-GB"/>
              </w:rPr>
              <w:t>Programming (MATLAB, Python, C/C++, Java, Haskell, Prolog, x86 Assembly)</w:t>
            </w:r>
          </w:p>
          <w:p>
            <w:pPr>
              <w:pStyle w:val="Default"/>
              <w:spacing w:before="0" w:after="60"/>
              <w:jc w:val="both"/>
              <w:rPr>
                <w:rFonts w:ascii="Cambria" w:hAnsi="Cambria"/>
                <w:color w:val="00000A"/>
                <w:lang w:val="en-GB"/>
              </w:rPr>
            </w:pPr>
            <w:r>
              <w:rPr>
                <w:rFonts w:ascii="Cambria" w:hAnsi="Cambria"/>
                <w:color w:val="00000A"/>
                <w:lang w:val="en-GB"/>
              </w:rPr>
            </w:r>
          </w:p>
        </w:tc>
      </w:tr>
      <w:tr>
        <w:trPr>
          <w:cantSplit w:val="false"/>
        </w:trPr>
        <w:tc>
          <w:tcPr>
            <w:tcW w:w="89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Default"/>
              <w:spacing w:before="0" w:after="60"/>
              <w:jc w:val="both"/>
              <w:rPr>
                <w:rFonts w:ascii="Cambria" w:hAnsi="Cambria"/>
                <w:color w:val="00000A"/>
                <w:lang w:val="en-GB"/>
              </w:rPr>
            </w:pPr>
            <w:r>
              <w:rPr>
                <w:rFonts w:ascii="Cambria" w:hAnsi="Cambria"/>
                <w:color w:val="00000A"/>
                <w:lang w:val="en-GB"/>
              </w:rPr>
              <w:t>Name and affiliation of the supervisor of your diploma: Dr. Natasa Przulj at Imperial College</w:t>
            </w:r>
          </w:p>
        </w:tc>
      </w:tr>
      <w:tr>
        <w:trPr>
          <w:trHeight w:val="684" w:hRule="atLeast"/>
          <w:cantSplit w:val="false"/>
        </w:trPr>
        <w:tc>
          <w:tcPr>
            <w:tcW w:w="89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Default"/>
              <w:spacing w:before="0" w:after="60"/>
              <w:jc w:val="both"/>
              <w:rPr>
                <w:rFonts w:ascii="Cambria" w:hAnsi="Cambria"/>
                <w:color w:val="00000A"/>
                <w:lang w:val="en-GB"/>
              </w:rPr>
            </w:pPr>
            <w:r>
              <w:rPr>
                <w:rFonts w:ascii="Cambria" w:hAnsi="Cambria"/>
                <w:color w:val="00000A"/>
                <w:lang w:val="en-GB"/>
              </w:rPr>
              <w:t xml:space="preserve">Name and affiliation of the supervisor of your thesis: </w:t>
            </w:r>
            <w:r>
              <w:rPr>
                <w:rFonts w:ascii="Cambria" w:hAnsi="Cambria"/>
                <w:color w:val="00000A"/>
                <w:lang w:val="en-GB"/>
              </w:rPr>
              <w:t>Daniel Alexander, CMIC, UCL and Sebastian Crutch, Dementia Research Center, UCL</w:t>
            </w:r>
          </w:p>
        </w:tc>
      </w:tr>
    </w:tbl>
    <w:p>
      <w:pPr>
        <w:pStyle w:val="Default"/>
        <w:jc w:val="both"/>
        <w:rPr>
          <w:rFonts w:ascii="Cambria" w:hAnsi="Cambria"/>
          <w:color w:val="00000A"/>
          <w:lang w:val="en-GB"/>
        </w:rPr>
      </w:pPr>
      <w:r>
        <w:rPr>
          <w:rFonts w:ascii="Cambria" w:hAnsi="Cambria"/>
          <w:color w:val="00000A"/>
          <w:lang w:val="en-GB"/>
        </w:rPr>
      </w:r>
    </w:p>
    <w:p>
      <w:pPr>
        <w:pStyle w:val="Default"/>
        <w:jc w:val="both"/>
        <w:rPr>
          <w:rFonts w:ascii="Cambria" w:hAnsi="Cambria"/>
          <w:color w:val="00000A"/>
          <w:lang w:val="en-GB"/>
        </w:rPr>
      </w:pPr>
      <w:r>
        <w:rPr>
          <w:rFonts w:ascii="Cambria" w:hAnsi="Cambria"/>
          <w:color w:val="00000A"/>
          <w:lang w:val="en-GB"/>
        </w:rPr>
        <w:t xml:space="preserve">Please insert the following information into each section below: </w:t>
      </w:r>
    </w:p>
    <w:p>
      <w:pPr>
        <w:pStyle w:val="Default"/>
        <w:jc w:val="both"/>
        <w:rPr>
          <w:rFonts w:ascii="Cambria" w:hAnsi="Cambria"/>
          <w:color w:val="00000A"/>
          <w:lang w:val="en-GB"/>
        </w:rPr>
      </w:pPr>
      <w:r>
        <w:rPr>
          <w:rFonts w:ascii="Cambria" w:hAnsi="Cambria"/>
          <w:color w:val="00000A"/>
          <w:lang w:val="en-GB"/>
        </w:rPr>
      </w:r>
    </w:p>
    <w:p>
      <w:pPr>
        <w:pStyle w:val="Default"/>
        <w:numPr>
          <w:ilvl w:val="0"/>
          <w:numId w:val="1"/>
        </w:numPr>
        <w:ind w:left="720" w:right="0" w:hanging="284"/>
        <w:jc w:val="both"/>
        <w:rPr>
          <w:rFonts w:ascii="Cambria" w:hAnsi="Cambria"/>
          <w:b/>
          <w:color w:val="00000A"/>
          <w:lang w:val="en-GB"/>
        </w:rPr>
      </w:pPr>
      <w:r>
        <w:rPr>
          <w:rFonts w:ascii="Cambria" w:hAnsi="Cambria"/>
          <w:b/>
          <w:color w:val="00000A"/>
          <w:lang w:val="en-GB"/>
        </w:rPr>
        <w:t>List of publications*</w:t>
      </w:r>
    </w:p>
    <w:p>
      <w:pPr>
        <w:pStyle w:val="Default"/>
        <w:ind w:left="720" w:right="0" w:hanging="284"/>
        <w:jc w:val="both"/>
        <w:rPr/>
      </w:pPr>
      <w:r>
        <w:rPr/>
      </w:r>
    </w:p>
    <w:p>
      <w:pPr>
        <w:pStyle w:val="Default"/>
        <w:ind w:left="436" w:right="0" w:hanging="0"/>
        <w:jc w:val="both"/>
        <w:rPr>
          <w:rFonts w:ascii="Calibri;Arial;Helvetica;sans-serif" w:hAnsi="Calibri;Arial;Helvetica;sans-serif"/>
          <w:b w:val="false"/>
          <w:i w:val="false"/>
          <w:caps w:val="false"/>
          <w:smallCaps w:val="false"/>
          <w:color w:val="000000"/>
          <w:spacing w:val="0"/>
          <w:sz w:val="24"/>
        </w:rPr>
      </w:pPr>
      <w:r>
        <w:rPr>
          <w:rFonts w:ascii="Calibri;Arial;Helvetica;sans-serif" w:hAnsi="Calibri;Arial;Helvetica;sans-serif"/>
          <w:b w:val="false"/>
          <w:i w:val="false"/>
          <w:caps w:val="false"/>
          <w:smallCaps w:val="false"/>
          <w:color w:val="000000"/>
          <w:spacing w:val="0"/>
          <w:sz w:val="24"/>
        </w:rPr>
        <w:t>Co-author on a paper submitted to IPMI.</w:t>
      </w:r>
    </w:p>
    <w:p>
      <w:pPr>
        <w:pStyle w:val="Default"/>
        <w:ind w:left="436" w:right="0" w:hanging="0"/>
        <w:jc w:val="both"/>
        <w:rPr/>
      </w:pPr>
      <w:r>
        <w:rPr/>
      </w:r>
    </w:p>
    <w:p>
      <w:pPr>
        <w:pStyle w:val="Default"/>
        <w:jc w:val="both"/>
        <w:rPr>
          <w:rFonts w:ascii="Cambria" w:hAnsi="Cambria"/>
          <w:color w:val="00000A"/>
          <w:lang w:val="en-GB"/>
        </w:rPr>
      </w:pPr>
      <w:r>
        <w:rPr>
          <w:rFonts w:ascii="Cambria" w:hAnsi="Cambria"/>
          <w:color w:val="00000A"/>
          <w:lang w:val="en-GB"/>
        </w:rPr>
      </w:r>
    </w:p>
    <w:p>
      <w:pPr>
        <w:pStyle w:val="Default"/>
        <w:numPr>
          <w:ilvl w:val="0"/>
          <w:numId w:val="1"/>
        </w:numPr>
        <w:ind w:left="720" w:right="0" w:hanging="284"/>
        <w:jc w:val="both"/>
        <w:rPr>
          <w:rFonts w:ascii="Cambria" w:hAnsi="Cambria"/>
          <w:b/>
          <w:color w:val="00000A"/>
          <w:lang w:val="en-GB"/>
        </w:rPr>
      </w:pPr>
      <w:r>
        <w:rPr>
          <w:rFonts w:ascii="Cambria" w:hAnsi="Cambria"/>
          <w:b/>
          <w:color w:val="00000A"/>
          <w:lang w:val="en-GB"/>
        </w:rPr>
        <w:t>Curriculum vitae*</w:t>
      </w:r>
    </w:p>
    <w:p>
      <w:pPr>
        <w:pStyle w:val="Default"/>
        <w:ind w:left="720" w:right="0" w:hanging="284"/>
        <w:jc w:val="both"/>
        <w:rPr/>
      </w:pPr>
      <w:r>
        <w:rPr/>
      </w:r>
    </w:p>
    <w:p>
      <w:pPr>
        <w:pStyle w:val="Default"/>
        <w:ind w:left="720" w:right="0" w:hanging="284"/>
        <w:jc w:val="both"/>
        <w:rPr/>
      </w:pPr>
      <w:r>
        <w:rPr/>
        <w:t>see next page</w:t>
      </w:r>
    </w:p>
    <w:p>
      <w:pPr>
        <w:pStyle w:val="Default"/>
        <w:ind w:left="720" w:right="0" w:hanging="284"/>
        <w:jc w:val="both"/>
        <w:rPr/>
      </w:pPr>
      <w:r>
        <w:rPr/>
      </w:r>
    </w:p>
    <w:p>
      <w:pPr>
        <w:pStyle w:val="Default"/>
        <w:ind w:left="720" w:right="0" w:hanging="284"/>
        <w:jc w:val="both"/>
        <w:rPr/>
      </w:pPr>
      <w:r>
        <w:rPr/>
      </w:r>
    </w:p>
    <w:p>
      <w:pPr>
        <w:pStyle w:val="Default"/>
        <w:ind w:left="720" w:right="0" w:hanging="284"/>
        <w:jc w:val="both"/>
        <w:rPr/>
      </w:pPr>
      <w:r>
        <w:rPr/>
      </w:r>
    </w:p>
    <w:p>
      <w:pPr>
        <w:pStyle w:val="Default"/>
        <w:ind w:left="720" w:right="0" w:hanging="284"/>
        <w:jc w:val="both"/>
        <w:rPr/>
      </w:pPr>
      <w:r>
        <w:rPr/>
      </w:r>
    </w:p>
    <w:p>
      <w:pPr>
        <w:pStyle w:val="Default"/>
        <w:ind w:left="720" w:right="0" w:hanging="284"/>
        <w:jc w:val="both"/>
        <w:rPr/>
      </w:pPr>
      <w:r>
        <w:rPr/>
      </w:r>
    </w:p>
    <w:p>
      <w:pPr>
        <w:pStyle w:val="Default"/>
        <w:ind w:left="720" w:right="0" w:hanging="284"/>
        <w:jc w:val="both"/>
        <w:rPr/>
      </w:pPr>
      <w:r>
        <w:rPr/>
      </w:r>
    </w:p>
    <w:p>
      <w:pPr>
        <w:pStyle w:val="Default"/>
        <w:ind w:left="720" w:right="0" w:hanging="284"/>
        <w:jc w:val="both"/>
        <w:rPr/>
      </w:pPr>
      <w:r>
        <w:rPr/>
      </w:r>
    </w:p>
    <w:p>
      <w:pPr>
        <w:pStyle w:val="Default"/>
        <w:ind w:left="720" w:right="0" w:hanging="284"/>
        <w:jc w:val="both"/>
        <w:rPr/>
      </w:pPr>
      <w:r>
        <w:rPr/>
      </w:r>
    </w:p>
    <w:p>
      <w:pPr>
        <w:pStyle w:val="Default"/>
        <w:ind w:left="720" w:right="0" w:hanging="284"/>
        <w:jc w:val="both"/>
        <w:rPr/>
      </w:pPr>
      <w:r>
        <w:rPr/>
      </w:r>
    </w:p>
    <w:p>
      <w:pPr>
        <w:pStyle w:val="Default"/>
        <w:ind w:left="720" w:right="0" w:hanging="284"/>
        <w:jc w:val="both"/>
        <w:rPr/>
      </w:pPr>
      <w:r>
        <w:rPr/>
      </w:r>
    </w:p>
    <w:p>
      <w:pPr>
        <w:pStyle w:val="Default"/>
        <w:ind w:left="720" w:right="0" w:hanging="284"/>
        <w:jc w:val="both"/>
        <w:rPr/>
      </w:pPr>
      <w:r>
        <w:rPr/>
      </w:r>
    </w:p>
    <w:p>
      <w:pPr>
        <w:pStyle w:val="Default"/>
        <w:ind w:left="720" w:right="0" w:hanging="284"/>
        <w:jc w:val="both"/>
        <w:rPr/>
      </w:pPr>
      <w:r>
        <w:rPr/>
      </w:r>
    </w:p>
    <w:p>
      <w:pPr>
        <w:pStyle w:val="Default"/>
        <w:ind w:left="720" w:right="0" w:hanging="284"/>
        <w:jc w:val="both"/>
        <w:rPr/>
      </w:pPr>
      <w:r>
        <w:rPr/>
      </w:r>
    </w:p>
    <w:p>
      <w:pPr>
        <w:pStyle w:val="Default"/>
        <w:ind w:left="720" w:right="0" w:hanging="284"/>
        <w:jc w:val="both"/>
        <w:rPr/>
      </w:pPr>
      <w:r>
        <w:rPr/>
      </w:r>
    </w:p>
    <w:p>
      <w:pPr>
        <w:pStyle w:val="Default"/>
        <w:ind w:left="720" w:right="0" w:hanging="284"/>
        <w:jc w:val="both"/>
        <w:rPr/>
      </w:pPr>
      <w:r>
        <w:rPr/>
      </w:r>
    </w:p>
    <w:p>
      <w:pPr>
        <w:pStyle w:val="Default"/>
        <w:ind w:left="720" w:right="0" w:hanging="284"/>
        <w:jc w:val="both"/>
        <w:rPr/>
      </w:pPr>
      <w:r>
        <w:rPr/>
      </w:r>
    </w:p>
    <w:p>
      <w:pPr>
        <w:pStyle w:val="Default"/>
        <w:ind w:left="720" w:right="0" w:hanging="284"/>
        <w:jc w:val="both"/>
        <w:rPr/>
      </w:pPr>
      <w:r>
        <w:rPr/>
      </w:r>
    </w:p>
    <w:p>
      <w:pPr>
        <w:pStyle w:val="Default"/>
        <w:ind w:left="720" w:right="0" w:hanging="284"/>
        <w:jc w:val="both"/>
        <w:rPr/>
      </w:pPr>
      <w:r>
        <w:rPr/>
      </w:r>
    </w:p>
    <w:p>
      <w:pPr>
        <w:pStyle w:val="Default"/>
        <w:ind w:left="720" w:right="0" w:hanging="284"/>
        <w:jc w:val="both"/>
        <w:rPr/>
      </w:pPr>
      <w:r>
        <w:rPr/>
      </w:r>
    </w:p>
    <w:p>
      <w:pPr>
        <w:pStyle w:val="Default"/>
        <w:ind w:left="720" w:right="0" w:hanging="284"/>
        <w:jc w:val="both"/>
        <w:rPr/>
      </w:pPr>
      <w:r>
        <w:rPr/>
      </w:r>
    </w:p>
    <w:p>
      <w:pPr>
        <w:pStyle w:val="Default"/>
        <w:ind w:left="720" w:right="0" w:hanging="284"/>
        <w:jc w:val="both"/>
        <w:rPr/>
      </w:pPr>
      <w:r>
        <w:rPr/>
      </w:r>
    </w:p>
    <w:p>
      <w:pPr>
        <w:pStyle w:val="Default"/>
        <w:ind w:left="720" w:right="0" w:hanging="284"/>
        <w:jc w:val="both"/>
        <w:rPr/>
      </w:pPr>
      <w:r>
        <w:rPr/>
      </w:r>
    </w:p>
    <w:p>
      <w:pPr>
        <w:pStyle w:val="Default"/>
        <w:ind w:left="720" w:right="0" w:hanging="284"/>
        <w:jc w:val="both"/>
        <w:rPr/>
      </w:pPr>
      <w:r>
        <w:rPr/>
      </w:r>
    </w:p>
    <w:p>
      <w:pPr>
        <w:pStyle w:val="Default"/>
        <w:ind w:left="720" w:right="0" w:hanging="284"/>
        <w:jc w:val="both"/>
        <w:rPr/>
      </w:pPr>
      <w:r>
        <w:rPr/>
      </w:r>
    </w:p>
    <w:p>
      <w:pPr>
        <w:pStyle w:val="Default"/>
        <w:ind w:left="720" w:right="0" w:hanging="284"/>
        <w:jc w:val="both"/>
        <w:rPr/>
      </w:pPr>
      <w:r>
        <w:rPr/>
      </w:r>
    </w:p>
    <w:p>
      <w:pPr>
        <w:pStyle w:val="Default"/>
        <w:ind w:left="720" w:right="0" w:hanging="284"/>
        <w:jc w:val="both"/>
        <w:rPr/>
      </w:pPr>
      <w:r>
        <w:rPr/>
      </w:r>
    </w:p>
    <w:p>
      <w:pPr>
        <w:pStyle w:val="Default"/>
        <w:ind w:left="720" w:right="0" w:hanging="284"/>
        <w:jc w:val="both"/>
        <w:rPr/>
      </w:pPr>
      <w:r>
        <w:rPr/>
      </w:r>
    </w:p>
    <w:p>
      <w:pPr>
        <w:pStyle w:val="Default"/>
        <w:ind w:left="720" w:right="0" w:hanging="284"/>
        <w:jc w:val="both"/>
        <w:rPr/>
      </w:pPr>
      <w:r>
        <w:rPr/>
      </w:r>
    </w:p>
    <w:p>
      <w:pPr>
        <w:pStyle w:val="Default"/>
        <w:ind w:left="720" w:right="0" w:hanging="284"/>
        <w:jc w:val="both"/>
        <w:rPr/>
      </w:pPr>
      <w:r>
        <w:rPr/>
      </w:r>
    </w:p>
    <w:p>
      <w:pPr>
        <w:pStyle w:val="Default"/>
        <w:ind w:left="720" w:right="0" w:hanging="284"/>
        <w:jc w:val="both"/>
        <w:rPr/>
      </w:pPr>
      <w:r>
        <w:rPr/>
      </w:r>
    </w:p>
    <w:p>
      <w:pPr>
        <w:pStyle w:val="Default"/>
        <w:numPr>
          <w:ilvl w:val="0"/>
          <w:numId w:val="1"/>
        </w:numPr>
        <w:ind w:left="720" w:right="0" w:hanging="284"/>
        <w:jc w:val="both"/>
        <w:rPr>
          <w:rFonts w:ascii="Cambria" w:hAnsi="Cambria"/>
          <w:b/>
          <w:color w:val="00000A"/>
          <w:lang w:val="en-GB"/>
        </w:rPr>
      </w:pPr>
      <w:r>
        <w:rPr>
          <w:rFonts w:ascii="Cambria" w:hAnsi="Cambria"/>
          <w:b/>
          <w:color w:val="00000A"/>
          <w:lang w:val="en-GB"/>
        </w:rPr>
        <w:t>Arguments for attending this school (motivation letter)*</w:t>
      </w:r>
    </w:p>
    <w:p>
      <w:pPr>
        <w:pStyle w:val="Default"/>
        <w:jc w:val="both"/>
        <w:rPr>
          <w:rFonts w:ascii="Cambria" w:hAnsi="Cambria"/>
          <w:b w:val="false"/>
          <w:bCs w:val="false"/>
          <w:color w:val="00000A"/>
          <w:lang w:val="en-GB"/>
        </w:rPr>
      </w:pPr>
      <w:r>
        <w:rPr>
          <w:rFonts w:ascii="Cambria" w:hAnsi="Cambria"/>
          <w:b w:val="false"/>
          <w:bCs w:val="false"/>
          <w:color w:val="00000A"/>
          <w:lang w:val="en-GB"/>
        </w:rPr>
      </w:r>
    </w:p>
    <w:p>
      <w:pPr>
        <w:pStyle w:val="Default"/>
        <w:jc w:val="both"/>
        <w:rPr>
          <w:rFonts w:ascii="Cambria" w:hAnsi="Cambria"/>
          <w:b w:val="false"/>
          <w:bCs w:val="false"/>
          <w:color w:val="00000A"/>
          <w:lang w:val="en-GB"/>
        </w:rPr>
      </w:pPr>
      <w:r>
        <w:rPr>
          <w:rFonts w:ascii="Cambria" w:hAnsi="Cambria"/>
          <w:b w:val="false"/>
          <w:bCs w:val="false"/>
          <w:color w:val="00000A"/>
          <w:lang w:val="en-GB"/>
        </w:rPr>
        <w:t xml:space="preserve">This school would help me </w:t>
      </w:r>
      <w:r>
        <w:rPr>
          <w:rFonts w:ascii="Cambria" w:hAnsi="Cambria"/>
          <w:b w:val="false"/>
          <w:bCs w:val="false"/>
          <w:color w:val="00000A"/>
          <w:lang w:val="en-GB"/>
        </w:rPr>
        <w:t xml:space="preserve">better </w:t>
      </w:r>
      <w:r>
        <w:rPr>
          <w:rFonts w:ascii="Cambria" w:hAnsi="Cambria"/>
          <w:b w:val="false"/>
          <w:bCs w:val="false"/>
          <w:color w:val="00000A"/>
          <w:lang w:val="en-GB"/>
        </w:rPr>
        <w:t xml:space="preserve">understand brain diseases by analysing imaging data (MRI/PET), genetic and protein data as well as neurophysiological test scores. I would have the opportunity to get hands-on experience with visualising high-dimensional data, clustering, prediction of disease onset and progression. All these techniques are highly relevant for my </w:t>
      </w:r>
      <w:r>
        <w:rPr>
          <w:rFonts w:ascii="Cambria" w:hAnsi="Cambria"/>
          <w:b w:val="false"/>
          <w:bCs w:val="false"/>
          <w:color w:val="00000A"/>
          <w:lang w:val="en-GB"/>
        </w:rPr>
        <w:t xml:space="preserve">current </w:t>
      </w:r>
      <w:r>
        <w:rPr>
          <w:rFonts w:ascii="Cambria" w:hAnsi="Cambria"/>
          <w:b w:val="false"/>
          <w:bCs w:val="false"/>
          <w:color w:val="00000A"/>
          <w:lang w:val="en-GB"/>
        </w:rPr>
        <w:t>M</w:t>
      </w:r>
      <w:r>
        <w:rPr>
          <w:rFonts w:ascii="Cambria" w:hAnsi="Cambria"/>
          <w:b w:val="false"/>
          <w:bCs w:val="false"/>
          <w:color w:val="00000A"/>
          <w:lang w:val="en-GB"/>
        </w:rPr>
        <w:t>R</w:t>
      </w:r>
      <w:r>
        <w:rPr>
          <w:rFonts w:ascii="Cambria" w:hAnsi="Cambria"/>
          <w:b w:val="false"/>
          <w:bCs w:val="false"/>
          <w:color w:val="00000A"/>
          <w:lang w:val="en-GB"/>
        </w:rPr>
        <w:t xml:space="preserve">es project that focuses on progression modelling of a rare variant of Alzheimer's disease called Posterior Cortical Atrophy. </w:t>
      </w:r>
      <w:r>
        <w:rPr>
          <w:rFonts w:ascii="Cambria" w:hAnsi="Cambria"/>
          <w:b w:val="false"/>
          <w:bCs w:val="false"/>
          <w:color w:val="00000A"/>
          <w:lang w:val="en-GB"/>
        </w:rPr>
        <w:t xml:space="preserve">Since some of the biomarkers I use in my project come from brain imaging data or cognitive test scores, it would be very useful for me to get introduced to your imaging dataset and write an application for the identification of biological signatures of diseases. </w:t>
      </w:r>
    </w:p>
    <w:p>
      <w:pPr>
        <w:pStyle w:val="Default"/>
        <w:jc w:val="both"/>
        <w:rPr/>
      </w:pPr>
      <w:r>
        <w:rPr/>
      </w:r>
    </w:p>
    <w:p>
      <w:pPr>
        <w:pStyle w:val="Default"/>
        <w:jc w:val="both"/>
        <w:rPr>
          <w:rFonts w:ascii="Cambria" w:hAnsi="Cambria"/>
        </w:rPr>
      </w:pPr>
      <w:r>
        <w:rPr>
          <w:rFonts w:ascii="Cambria" w:hAnsi="Cambria"/>
        </w:rPr>
        <w:t xml:space="preserve">I also like the fact that this school would be run like a hackaton, having several teams create of biological signatures of diseases using data from multi-modal biomarkers. These experiences can help us develop very important skills such as efficient team-work, planning, communication and presentation skills. As a computer scientist, I have in the past participated in similar hackatons and challenges and I always enjoyed it.  </w:t>
      </w:r>
    </w:p>
    <w:p>
      <w:pPr>
        <w:pStyle w:val="Default"/>
        <w:jc w:val="both"/>
        <w:rPr/>
      </w:pPr>
      <w:r>
        <w:rPr/>
      </w:r>
    </w:p>
    <w:p>
      <w:pPr>
        <w:pStyle w:val="Default"/>
        <w:jc w:val="both"/>
        <w:rPr>
          <w:rFonts w:ascii="Cambria" w:hAnsi="Cambria"/>
          <w:b w:val="false"/>
          <w:bCs w:val="false"/>
          <w:color w:val="00000A"/>
          <w:lang w:val="en-GB"/>
        </w:rPr>
      </w:pPr>
      <w:r>
        <w:rPr>
          <w:rFonts w:ascii="Cambria" w:hAnsi="Cambria"/>
          <w:b w:val="false"/>
          <w:bCs w:val="false"/>
          <w:color w:val="00000A"/>
          <w:lang w:val="en-GB"/>
        </w:rPr>
        <w:t xml:space="preserve">The HBP school would help me gain extra knowledge in the medical imaging, disease progression and data analysis areas which are highly relevant for my PhD project. I will have the opportunity to learn new things both from the lectures but also from other participants that are active in other disciplines. </w:t>
      </w:r>
      <w:r>
        <w:rPr>
          <w:rFonts w:ascii="Cambria" w:hAnsi="Cambria"/>
          <w:b w:val="false"/>
          <w:bCs w:val="false"/>
          <w:color w:val="00000A"/>
          <w:lang w:val="en-GB"/>
        </w:rPr>
        <w:t xml:space="preserve">The HBP school would also allow me to get in touch with renowned </w:t>
      </w:r>
      <w:r>
        <w:rPr>
          <w:rFonts w:ascii="Cambria" w:hAnsi="Cambria"/>
          <w:b w:val="false"/>
          <w:bCs w:val="false"/>
          <w:color w:val="00000A"/>
          <w:lang w:val="en-GB"/>
        </w:rPr>
        <w:t>experts</w:t>
      </w:r>
      <w:r>
        <w:rPr>
          <w:rFonts w:ascii="Cambria" w:hAnsi="Cambria"/>
          <w:b w:val="false"/>
          <w:bCs w:val="false"/>
          <w:color w:val="00000A"/>
          <w:lang w:val="en-GB"/>
        </w:rPr>
        <w:t xml:space="preserve"> </w:t>
      </w:r>
      <w:r>
        <w:rPr>
          <w:rFonts w:ascii="Cambria" w:hAnsi="Cambria"/>
          <w:b w:val="false"/>
          <w:bCs w:val="false"/>
          <w:color w:val="00000A"/>
          <w:lang w:val="en-GB"/>
        </w:rPr>
        <w:t xml:space="preserve">from academia and industry </w:t>
      </w:r>
      <w:r>
        <w:rPr>
          <w:rFonts w:ascii="Cambria" w:hAnsi="Cambria"/>
          <w:b w:val="false"/>
          <w:bCs w:val="false"/>
          <w:color w:val="00000A"/>
          <w:lang w:val="en-GB"/>
        </w:rPr>
        <w:t xml:space="preserve">that study brain disorders. </w:t>
      </w:r>
      <w:r>
        <w:rPr>
          <w:rFonts w:ascii="Cambria" w:hAnsi="Cambria"/>
          <w:b w:val="false"/>
          <w:bCs w:val="false"/>
          <w:color w:val="00000A"/>
          <w:lang w:val="en-GB"/>
        </w:rPr>
        <w:t xml:space="preserve">These contacts could become close collaborators later on in my academic career. </w:t>
      </w:r>
    </w:p>
    <w:p>
      <w:pPr>
        <w:pStyle w:val="Default"/>
        <w:jc w:val="both"/>
        <w:rPr/>
      </w:pPr>
      <w:r>
        <w:rPr/>
      </w:r>
    </w:p>
    <w:p>
      <w:pPr>
        <w:pStyle w:val="Default"/>
        <w:jc w:val="both"/>
        <w:rPr/>
      </w:pPr>
      <w:r>
        <w:rPr/>
      </w:r>
    </w:p>
    <w:p>
      <w:pPr>
        <w:pStyle w:val="Default"/>
        <w:jc w:val="both"/>
        <w:rPr>
          <w:rFonts w:ascii="Cambria" w:hAnsi="Cambria"/>
          <w:b w:val="false"/>
          <w:bCs w:val="false"/>
          <w:color w:val="00000A"/>
          <w:lang w:val="en-GB"/>
        </w:rPr>
      </w:pPr>
      <w:r>
        <w:rPr>
          <w:rFonts w:ascii="Cambria" w:hAnsi="Cambria"/>
          <w:b w:val="false"/>
          <w:bCs w:val="false"/>
          <w:color w:val="00000A"/>
          <w:lang w:val="en-GB"/>
        </w:rPr>
      </w:r>
    </w:p>
    <w:p>
      <w:pPr>
        <w:pStyle w:val="Default"/>
        <w:jc w:val="both"/>
        <w:rPr>
          <w:rFonts w:ascii="Cambria" w:hAnsi="Cambria"/>
          <w:b/>
          <w:color w:val="00000A"/>
          <w:lang w:val="en-GB"/>
        </w:rPr>
      </w:pPr>
      <w:r>
        <w:rPr>
          <w:rFonts w:ascii="Cambria" w:hAnsi="Cambria"/>
          <w:b/>
          <w:color w:val="00000A"/>
          <w:lang w:val="en-GB"/>
        </w:rPr>
      </w:r>
    </w:p>
    <w:p>
      <w:pPr>
        <w:pStyle w:val="Default"/>
        <w:jc w:val="both"/>
        <w:rPr>
          <w:rFonts w:ascii="Cambria" w:hAnsi="Cambria"/>
          <w:b/>
          <w:color w:val="00000A"/>
          <w:lang w:val="en-GB"/>
        </w:rPr>
      </w:pPr>
      <w:r>
        <w:rPr>
          <w:rFonts w:ascii="Cambria" w:hAnsi="Cambria"/>
          <w:b/>
          <w:color w:val="00000A"/>
          <w:lang w:val="en-GB"/>
        </w:rPr>
      </w:r>
    </w:p>
    <w:p>
      <w:pPr>
        <w:pStyle w:val="Default"/>
        <w:numPr>
          <w:ilvl w:val="0"/>
          <w:numId w:val="1"/>
        </w:numPr>
        <w:ind w:left="720" w:right="0" w:hanging="284"/>
        <w:jc w:val="both"/>
        <w:rPr>
          <w:rFonts w:ascii="Cambria" w:hAnsi="Cambria"/>
          <w:b/>
          <w:color w:val="00000A"/>
          <w:lang w:val="en-GB"/>
        </w:rPr>
      </w:pPr>
      <w:r>
        <w:rPr>
          <w:rFonts w:ascii="Cambria" w:hAnsi="Cambria"/>
          <w:b/>
          <w:color w:val="00000A"/>
          <w:lang w:val="en-GB"/>
        </w:rPr>
        <w:t>Abstract for presentation at the workshop (title, authors, authors' affiliations, abstract; max. 3000 characters)*</w:t>
      </w:r>
    </w:p>
    <w:p>
      <w:pPr>
        <w:pStyle w:val="Default"/>
        <w:jc w:val="both"/>
        <w:rPr>
          <w:rFonts w:ascii="Cambria" w:hAnsi="Cambria"/>
          <w:b/>
          <w:color w:val="00000A"/>
          <w:lang w:val="en-GB"/>
        </w:rPr>
      </w:pPr>
      <w:r>
        <w:rPr>
          <w:rFonts w:ascii="Cambria" w:hAnsi="Cambria"/>
          <w:b/>
          <w:color w:val="00000A"/>
          <w:lang w:val="en-GB"/>
        </w:rPr>
      </w:r>
    </w:p>
    <w:p>
      <w:pPr>
        <w:pStyle w:val="Default"/>
        <w:jc w:val="both"/>
        <w:rPr>
          <w:rFonts w:ascii="Cambria" w:hAnsi="Cambria"/>
          <w:b w:val="false"/>
          <w:bCs w:val="false"/>
          <w:color w:val="00000A"/>
          <w:lang w:val="en-GB"/>
        </w:rPr>
      </w:pPr>
      <w:r>
        <w:rPr>
          <w:rFonts w:ascii="Cambria" w:hAnsi="Cambria"/>
          <w:b/>
          <w:color w:val="00000A"/>
          <w:lang w:val="en-GB"/>
        </w:rPr>
        <w:t xml:space="preserve">Title: </w:t>
      </w:r>
      <w:r>
        <w:rPr>
          <w:rFonts w:ascii="Cambria" w:hAnsi="Cambria"/>
          <w:b w:val="false"/>
          <w:bCs w:val="false"/>
          <w:color w:val="00000A"/>
          <w:lang w:val="en-GB"/>
        </w:rPr>
        <w:t xml:space="preserve">Differential Diagnosis of Alzheimer Subtypes Through Disease Progression Modelling </w:t>
      </w:r>
    </w:p>
    <w:p>
      <w:pPr>
        <w:pStyle w:val="Default"/>
        <w:jc w:val="both"/>
        <w:rPr>
          <w:rFonts w:ascii="Cambria" w:hAnsi="Cambria"/>
          <w:b/>
          <w:color w:val="00000A"/>
          <w:lang w:val="en-GB"/>
        </w:rPr>
      </w:pPr>
      <w:r>
        <w:rPr>
          <w:rFonts w:ascii="Cambria" w:hAnsi="Cambria"/>
          <w:b/>
          <w:color w:val="00000A"/>
          <w:lang w:val="en-GB"/>
        </w:rPr>
      </w:r>
    </w:p>
    <w:p>
      <w:pPr>
        <w:pStyle w:val="Default"/>
        <w:jc w:val="both"/>
        <w:rPr>
          <w:rFonts w:ascii="Cambria" w:hAnsi="Cambria"/>
          <w:b w:val="false"/>
          <w:bCs w:val="false"/>
          <w:color w:val="00000A"/>
          <w:lang w:val="en-GB"/>
        </w:rPr>
      </w:pPr>
      <w:r>
        <w:rPr>
          <w:rFonts w:ascii="Cambria" w:hAnsi="Cambria"/>
          <w:b w:val="false"/>
          <w:bCs w:val="false"/>
          <w:color w:val="00000A"/>
          <w:lang w:val="en-GB"/>
        </w:rPr>
        <w:t xml:space="preserve">I did my undergraduate studies in Computing at Imperial College </w:t>
      </w:r>
      <w:r>
        <w:rPr>
          <w:rFonts w:ascii="Cambria" w:hAnsi="Cambria"/>
          <w:b w:val="false"/>
          <w:bCs w:val="false"/>
          <w:color w:val="00000A"/>
          <w:lang w:val="en-GB"/>
        </w:rPr>
        <w:t>London</w:t>
      </w:r>
      <w:r>
        <w:rPr>
          <w:rFonts w:ascii="Cambria" w:hAnsi="Cambria"/>
          <w:b w:val="false"/>
          <w:bCs w:val="false"/>
          <w:color w:val="00000A"/>
          <w:lang w:val="en-GB"/>
        </w:rPr>
        <w:t xml:space="preserve">, where I graduated in 2014 with a First-Class Honours degree. My MEng thesis focused on the analysis of biological and world trade networks, where I developed a novel signature that could quantify the local topological structure around a node in the network graph. I correlated this topological information with various node annotations, such as protein function in Protein-protein Interaction networks or economic indicators such as </w:t>
      </w:r>
      <w:r>
        <w:rPr>
          <w:rFonts w:ascii="Cambria" w:hAnsi="Cambria"/>
          <w:b w:val="false"/>
          <w:bCs w:val="false"/>
          <w:color w:val="00000A"/>
          <w:lang w:val="en-GB"/>
        </w:rPr>
        <w:t>c</w:t>
      </w:r>
      <w:r>
        <w:rPr>
          <w:rFonts w:ascii="Cambria" w:hAnsi="Cambria"/>
          <w:b w:val="false"/>
          <w:bCs w:val="false"/>
          <w:color w:val="00000A"/>
          <w:lang w:val="en-GB"/>
        </w:rPr>
        <w:t xml:space="preserve">rude </w:t>
      </w:r>
      <w:r>
        <w:rPr>
          <w:rFonts w:ascii="Cambria" w:hAnsi="Cambria"/>
          <w:b w:val="false"/>
          <w:bCs w:val="false"/>
          <w:color w:val="00000A"/>
          <w:lang w:val="en-GB"/>
        </w:rPr>
        <w:t>o</w:t>
      </w:r>
      <w:r>
        <w:rPr>
          <w:rFonts w:ascii="Cambria" w:hAnsi="Cambria"/>
          <w:b w:val="false"/>
          <w:bCs w:val="false"/>
          <w:color w:val="00000A"/>
          <w:lang w:val="en-GB"/>
        </w:rPr>
        <w:t xml:space="preserve">il price in trade networks. One of the findings of this project was that changes in the structure of the world trade network causes fluctuations in the crude oil price. </w:t>
      </w:r>
    </w:p>
    <w:p>
      <w:pPr>
        <w:pStyle w:val="Default"/>
        <w:jc w:val="both"/>
        <w:rPr>
          <w:rFonts w:ascii="Cambria" w:hAnsi="Cambria"/>
          <w:b w:val="false"/>
          <w:bCs w:val="false"/>
          <w:color w:val="00000A"/>
          <w:lang w:val="en-GB"/>
        </w:rPr>
      </w:pPr>
      <w:r>
        <w:rPr>
          <w:rFonts w:ascii="Cambria" w:hAnsi="Cambria"/>
          <w:b w:val="false"/>
          <w:bCs w:val="false"/>
          <w:color w:val="00000A"/>
          <w:lang w:val="en-GB"/>
        </w:rPr>
        <w:t>Currently, I am a first-year PhD student in the four-year Center for Doctoral Training in Medical Imaging at Unive</w:t>
      </w:r>
      <w:r>
        <w:rPr>
          <w:rFonts w:ascii="Cambria" w:hAnsi="Cambria"/>
          <w:b w:val="false"/>
          <w:bCs w:val="false"/>
          <w:color w:val="00000A"/>
          <w:lang w:val="en-GB"/>
        </w:rPr>
        <w:t>r</w:t>
      </w:r>
      <w:r>
        <w:rPr>
          <w:rFonts w:ascii="Cambria" w:hAnsi="Cambria"/>
          <w:b w:val="false"/>
          <w:bCs w:val="false"/>
          <w:color w:val="00000A"/>
          <w:lang w:val="en-GB"/>
        </w:rPr>
        <w:t xml:space="preserve">sity College London. My MRes project is on progression modelling of a rare variant of Alzheimer's disease called Posterior Cortical Atrophy. I will apply an event-based model (EBM) that was developed by HM Fonteijn et al, 2012, which models the progression of the disease as a series of events, where each event corresponds to a biomarker level becoming abnormal. The EBM can </w:t>
      </w:r>
      <w:r>
        <w:rPr>
          <w:rFonts w:ascii="Cambria" w:hAnsi="Cambria"/>
          <w:b w:val="false"/>
          <w:bCs w:val="false"/>
          <w:color w:val="00000A"/>
          <w:lang w:val="en-GB"/>
        </w:rPr>
        <w:t xml:space="preserve">be used to </w:t>
      </w:r>
      <w:r>
        <w:rPr>
          <w:rFonts w:ascii="Cambria" w:hAnsi="Cambria"/>
          <w:b w:val="false"/>
          <w:bCs w:val="false"/>
          <w:color w:val="00000A"/>
          <w:lang w:val="en-GB"/>
        </w:rPr>
        <w:t xml:space="preserve">calculate the most common event progression of PCA in the patient cohort or classify patients in various stages of the disease. I will also do longitudinal studies,  </w:t>
      </w:r>
      <w:r>
        <w:rPr>
          <w:rFonts w:ascii="Cambria" w:hAnsi="Cambria"/>
          <w:b w:val="false"/>
          <w:bCs w:val="false"/>
          <w:color w:val="00000A"/>
          <w:lang w:val="en-GB"/>
        </w:rPr>
        <w:t>trying</w:t>
      </w:r>
      <w:r>
        <w:rPr>
          <w:rFonts w:ascii="Cambria" w:hAnsi="Cambria"/>
          <w:b w:val="false"/>
          <w:bCs w:val="false"/>
          <w:color w:val="00000A"/>
          <w:lang w:val="en-GB"/>
        </w:rPr>
        <w:t xml:space="preserve"> to predict the probability of a patient converting from cognitively normal to mild cognitive impairment or from mild cognitive impairment to full PCA after a given follow-up interval.  Lastly, for this project I will also test the differential diagnosis power of the event-based model in PCA. The fact that the EBM can provide patient-specific diagnostics, staging and predictions makes it widely applicable in clinical practice. </w:t>
      </w:r>
    </w:p>
    <w:p>
      <w:pPr>
        <w:pStyle w:val="Default"/>
        <w:jc w:val="both"/>
        <w:rPr>
          <w:rFonts w:ascii="Cambria" w:hAnsi="Cambria"/>
          <w:b w:val="false"/>
          <w:bCs w:val="false"/>
          <w:color w:val="00000A"/>
          <w:lang w:val="en-GB"/>
        </w:rPr>
      </w:pPr>
      <w:r>
        <w:rPr>
          <w:rFonts w:ascii="Cambria" w:hAnsi="Cambria"/>
          <w:b w:val="false"/>
          <w:bCs w:val="false"/>
          <w:color w:val="00000A"/>
          <w:lang w:val="en-GB"/>
        </w:rPr>
      </w:r>
    </w:p>
    <w:p>
      <w:pPr>
        <w:pStyle w:val="Default"/>
        <w:jc w:val="both"/>
        <w:rPr>
          <w:rFonts w:ascii="Cambria" w:hAnsi="Cambria"/>
          <w:b w:val="false"/>
          <w:bCs w:val="false"/>
          <w:color w:val="00000A"/>
          <w:lang w:val="en-GB"/>
        </w:rPr>
      </w:pPr>
      <w:r>
        <w:rPr>
          <w:rFonts w:ascii="Cambria" w:hAnsi="Cambria"/>
          <w:b w:val="false"/>
          <w:bCs w:val="false"/>
          <w:color w:val="00000A"/>
          <w:lang w:val="en-GB"/>
        </w:rPr>
      </w:r>
    </w:p>
    <w:p>
      <w:pPr>
        <w:pStyle w:val="Default"/>
        <w:jc w:val="both"/>
        <w:rPr>
          <w:rFonts w:ascii="Cambria" w:hAnsi="Cambria"/>
          <w:b/>
          <w:color w:val="00000A"/>
          <w:lang w:val="en-GB"/>
        </w:rPr>
      </w:pPr>
      <w:r>
        <w:rPr>
          <w:rFonts w:ascii="Cambria" w:hAnsi="Cambria"/>
          <w:b/>
          <w:color w:val="00000A"/>
          <w:lang w:val="en-GB"/>
        </w:rPr>
      </w:r>
    </w:p>
    <w:p>
      <w:pPr>
        <w:pStyle w:val="Default"/>
        <w:numPr>
          <w:ilvl w:val="0"/>
          <w:numId w:val="1"/>
        </w:numPr>
        <w:ind w:left="720" w:right="0" w:hanging="284"/>
        <w:jc w:val="both"/>
        <w:rPr>
          <w:rFonts w:ascii="Cambria" w:hAnsi="Cambria"/>
          <w:b/>
          <w:color w:val="00000A"/>
          <w:lang w:val="en-GB"/>
        </w:rPr>
      </w:pPr>
      <w:r>
        <w:rPr>
          <w:rFonts w:ascii="Cambria" w:hAnsi="Cambria"/>
          <w:b/>
          <w:color w:val="00000A"/>
          <w:lang w:val="en-GB"/>
        </w:rPr>
        <w:t xml:space="preserve"> </w:t>
      </w:r>
      <w:r>
        <w:rPr>
          <w:rFonts w:ascii="Cambria" w:hAnsi="Cambria"/>
          <w:b/>
          <w:color w:val="00000A"/>
          <w:lang w:val="en-GB"/>
        </w:rPr>
        <w:t>Letter(s) of recommendation by senior scientist(s) who is (are) not PI(s) of student*</w:t>
      </w:r>
    </w:p>
    <w:p>
      <w:pPr>
        <w:pStyle w:val="Default"/>
        <w:ind w:left="284" w:right="0" w:hanging="0"/>
        <w:jc w:val="both"/>
        <w:rPr/>
      </w:pPr>
      <w:r>
        <w:rPr/>
      </w:r>
    </w:p>
    <w:p>
      <w:pPr>
        <w:pStyle w:val="Default"/>
        <w:ind w:left="284" w:right="0" w:hanging="0"/>
        <w:jc w:val="both"/>
        <w:rPr/>
      </w:pPr>
      <w:r>
        <w:rPr/>
        <w:t>see next page</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swiss"/>
    <w:pitch w:val="variable"/>
  </w:font>
  <w:font w:name="Cambria">
    <w:charset w:val="01"/>
    <w:family w:val="roman"/>
    <w:pitch w:val="variable"/>
  </w:font>
  <w:font w:name="Calibri">
    <w:altName w:val="Arial"/>
    <w:charset w:val="01"/>
    <w:family w:val="auto"/>
    <w:pitch w:val="default"/>
  </w:font>
  <w:font w:name="Cambria">
    <w:charset w:val="01"/>
    <w:family w:val="roman"/>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5"/>
  <w:defaultTabStop w:val="708"/>
</w:settings>
</file>

<file path=word/styles.xml><?xml version="1.0" encoding="utf-8"?>
<w:styles xmlns:w="http://schemas.openxmlformats.org/wordprocessingml/2006/main">
  <w:docDefaults>
    <w:rPrDefault>
      <w:rPr>
        <w:rFonts w:ascii="Arial" w:hAnsi="Arial" w:eastAsia="Droid Sans Fallback" w:cs="Arial"/>
        <w:color w:val="000000"/>
        <w:sz w:val="22"/>
        <w:szCs w:val="22"/>
        <w:lang w:val="de-DE" w:eastAsia="de-DE"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Arial" w:hAnsi="Arial" w:eastAsia="Droid Sans Fallback" w:cs="Arial"/>
      <w:color w:val="000000"/>
      <w:sz w:val="22"/>
      <w:szCs w:val="22"/>
      <w:lang w:val="de-DE" w:eastAsia="de-DE" w:bidi="ar-SA"/>
    </w:rPr>
  </w:style>
  <w:style w:type="character" w:styleId="DefaultParagraphFont" w:default="1">
    <w:name w:val="Default Paragraph Font"/>
    <w:uiPriority w:val="1"/>
    <w:semiHidden/>
    <w:unhideWhenUsed/>
    <w:rPr/>
  </w:style>
  <w:style w:type="character" w:styleId="SprechblasentextZeichen" w:customStyle="1">
    <w:name w:val="Sprechblasentext Zeichen"/>
    <w:uiPriority w:val="99"/>
    <w:semiHidden/>
    <w:link w:val="Sprechblasentext"/>
    <w:rsid w:val="00e55470"/>
    <w:basedOn w:val="DefaultParagraphFont"/>
    <w:rPr>
      <w:rFonts w:ascii="Lucida Grande" w:hAnsi="Lucida Grande" w:cs="Lucida Grande"/>
      <w:sz w:val="18"/>
      <w:szCs w:val="18"/>
    </w:rPr>
  </w:style>
  <w:style w:type="character" w:styleId="InternetLink">
    <w:name w:val="Internet Link"/>
    <w:uiPriority w:val="99"/>
    <w:unhideWhenUsed/>
    <w:rsid w:val="008b125f"/>
    <w:basedOn w:val="DefaultParagraphFont"/>
    <w:rPr>
      <w:color w:val="0000FF"/>
      <w:u w:val="single"/>
      <w:lang w:val="zxx" w:eastAsia="zxx" w:bidi="zxx"/>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rsid w:val="00e55470"/>
    <w:pPr>
      <w:widowControl w:val="false"/>
      <w:suppressAutoHyphens w:val="true"/>
      <w:bidi w:val="0"/>
      <w:jc w:val="left"/>
    </w:pPr>
    <w:rPr>
      <w:rFonts w:ascii="Arial" w:hAnsi="Arial" w:eastAsia="Droid Sans Fallback" w:cs="Arial"/>
      <w:color w:val="000000"/>
      <w:sz w:val="24"/>
      <w:szCs w:val="24"/>
      <w:lang w:val="de-DE" w:eastAsia="de-DE" w:bidi="ar-SA"/>
    </w:rPr>
  </w:style>
  <w:style w:type="paragraph" w:styleId="BalloonText">
    <w:name w:val="Balloon Text"/>
    <w:uiPriority w:val="99"/>
    <w:semiHidden/>
    <w:unhideWhenUsed/>
    <w:link w:val="SprechblasentextZeichen"/>
    <w:rsid w:val="00e55470"/>
    <w:basedOn w:val="Normal"/>
    <w:pPr/>
    <w:rPr>
      <w:rFonts w:ascii="Lucida Grande" w:hAnsi="Lucida Grande" w:cs="Lucida Grande"/>
      <w:sz w:val="18"/>
      <w:szCs w:val="18"/>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uiPriority w:val="59"/>
    <w:rsid w:val="00154aec"/>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3.png"/><Relationship Id="rId3" Type="http://schemas.openxmlformats.org/officeDocument/2006/relationships/hyperlink" Target="mailto:education@humanbrainproject.eu"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2014-11-27T17:31:00Z</dcterms:created>
  <dc:creator>Christiane Riedl</dc:creator>
  <dc:language>en-GB</dc:language>
  <cp:lastModifiedBy>Experimental Psychiatry Unit</cp:lastModifiedBy>
  <cp:lastPrinted>2014-11-30T15:43:00Z</cp:lastPrinted>
  <dcterms:modified xsi:type="dcterms:W3CDTF">2014-11-30T15:51:00Z</dcterms:modified>
  <cp:revision>8</cp:revision>
</cp:coreProperties>
</file>