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49A" w:rsidRDefault="0034449A">
      <w:r>
        <w:t>DATA INSIGHTS</w:t>
      </w:r>
    </w:p>
    <w:p w:rsidR="0034449A" w:rsidRDefault="0034449A" w:rsidP="0034449A">
      <w:pPr>
        <w:pStyle w:val="ListParagraph"/>
        <w:numPr>
          <w:ilvl w:val="0"/>
          <w:numId w:val="1"/>
        </w:numPr>
      </w:pPr>
      <w:r>
        <w:t xml:space="preserve">Proper libraries were imported </w:t>
      </w:r>
    </w:p>
    <w:p w:rsidR="003D4A97" w:rsidRDefault="003D4A97" w:rsidP="003D4A97">
      <w:pPr>
        <w:pStyle w:val="ListParagraph"/>
        <w:numPr>
          <w:ilvl w:val="1"/>
          <w:numId w:val="1"/>
        </w:numPr>
      </w:pPr>
      <w:proofErr w:type="spellStart"/>
      <w:r>
        <w:t>Plotly</w:t>
      </w:r>
      <w:proofErr w:type="spellEnd"/>
      <w:r>
        <w:t xml:space="preserve"> library used for some since for too many data points and a better looking plots </w:t>
      </w:r>
    </w:p>
    <w:p w:rsidR="0034449A" w:rsidRDefault="0034449A" w:rsidP="0034449A">
      <w:pPr>
        <w:pStyle w:val="ListParagraph"/>
        <w:numPr>
          <w:ilvl w:val="0"/>
          <w:numId w:val="1"/>
        </w:numPr>
      </w:pPr>
      <w:r>
        <w:t>Data was converted to a data frame</w:t>
      </w:r>
      <w:bookmarkStart w:id="0" w:name="_GoBack"/>
      <w:bookmarkEnd w:id="0"/>
    </w:p>
    <w:p w:rsidR="0034449A" w:rsidRDefault="0034449A" w:rsidP="0034449A">
      <w:pPr>
        <w:pStyle w:val="ListParagraph"/>
        <w:numPr>
          <w:ilvl w:val="0"/>
          <w:numId w:val="1"/>
        </w:numPr>
      </w:pPr>
      <w:r>
        <w:t xml:space="preserve">Data types observed along with non-null value counts </w:t>
      </w:r>
    </w:p>
    <w:p w:rsidR="0034449A" w:rsidRDefault="0034449A" w:rsidP="0034449A">
      <w:pPr>
        <w:pStyle w:val="ListParagraph"/>
        <w:numPr>
          <w:ilvl w:val="0"/>
          <w:numId w:val="1"/>
        </w:numPr>
      </w:pPr>
      <w:r>
        <w:t xml:space="preserve">Some </w:t>
      </w:r>
      <w:proofErr w:type="spellStart"/>
      <w:r>
        <w:t>NaNs</w:t>
      </w:r>
      <w:proofErr w:type="spellEnd"/>
      <w:r>
        <w:t xml:space="preserve"> and duplicate values were replaced with appropriate values </w:t>
      </w:r>
    </w:p>
    <w:p w:rsidR="0034449A" w:rsidRDefault="0034449A" w:rsidP="0034449A">
      <w:pPr>
        <w:pStyle w:val="ListParagraph"/>
        <w:numPr>
          <w:ilvl w:val="0"/>
          <w:numId w:val="1"/>
        </w:numPr>
      </w:pPr>
      <w:r>
        <w:t xml:space="preserve">Time related columns converted to </w:t>
      </w:r>
      <w:proofErr w:type="spellStart"/>
      <w:r>
        <w:t>DateTime</w:t>
      </w:r>
      <w:proofErr w:type="spellEnd"/>
      <w:r>
        <w:t xml:space="preserve"> format</w:t>
      </w:r>
    </w:p>
    <w:p w:rsidR="0034449A" w:rsidRDefault="0034449A" w:rsidP="0034449A">
      <w:pPr>
        <w:pStyle w:val="ListParagraph"/>
        <w:numPr>
          <w:ilvl w:val="0"/>
          <w:numId w:val="1"/>
        </w:numPr>
      </w:pPr>
      <w:r>
        <w:t xml:space="preserve">Data Insights: Each cases were analyzed along with case expectations and findings </w:t>
      </w:r>
    </w:p>
    <w:p w:rsidR="0034449A" w:rsidRDefault="0034449A" w:rsidP="0034449A">
      <w:pPr>
        <w:pStyle w:val="ListParagraph"/>
        <w:rPr>
          <w:b/>
        </w:rPr>
      </w:pPr>
    </w:p>
    <w:p w:rsidR="0034449A" w:rsidRPr="0034449A" w:rsidRDefault="0034449A" w:rsidP="0034449A">
      <w:pPr>
        <w:pStyle w:val="ListParagraph"/>
        <w:rPr>
          <w:b/>
        </w:rPr>
      </w:pPr>
      <w:r>
        <w:rPr>
          <w:b/>
        </w:rPr>
        <w:t xml:space="preserve">Possible Cases </w:t>
      </w:r>
    </w:p>
    <w:p w:rsidR="0034449A" w:rsidRDefault="0034449A" w:rsidP="0034449A">
      <w:pPr>
        <w:pStyle w:val="ListParagraph"/>
      </w:pPr>
    </w:p>
    <w:p w:rsidR="0034449A" w:rsidRDefault="0034449A" w:rsidP="0034449A">
      <w:pPr>
        <w:pStyle w:val="ListParagraph"/>
      </w:pPr>
      <w:r w:rsidRPr="0034449A">
        <w:rPr>
          <w:b/>
        </w:rPr>
        <w:t>CASE 1:</w:t>
      </w:r>
      <w:r>
        <w:t xml:space="preserve"> Exploring Total number of cases over time (</w:t>
      </w:r>
      <w:proofErr w:type="spellStart"/>
      <w:r>
        <w:t>Mnfcture_wk</w:t>
      </w:r>
      <w:proofErr w:type="spellEnd"/>
      <w:r>
        <w:t>) to see if there is a particular spike at any point in time. This could point to some issues in the manufacturing process/batch related to the weeks and help identify the root causes.</w:t>
      </w:r>
    </w:p>
    <w:p w:rsidR="0034449A" w:rsidRDefault="0034449A" w:rsidP="0034449A">
      <w:pPr>
        <w:pStyle w:val="ListParagraph"/>
        <w:numPr>
          <w:ilvl w:val="0"/>
          <w:numId w:val="2"/>
        </w:numPr>
      </w:pPr>
      <w:r>
        <w:t xml:space="preserve">The analysis above could be done in more granular levels, say per product type, issue type </w:t>
      </w:r>
      <w:proofErr w:type="spellStart"/>
      <w:r>
        <w:t>etc</w:t>
      </w:r>
      <w:proofErr w:type="spellEnd"/>
      <w:r>
        <w:t>, topic category etc.</w:t>
      </w:r>
    </w:p>
    <w:p w:rsidR="0034449A" w:rsidRDefault="0034449A" w:rsidP="0034449A">
      <w:pPr>
        <w:pStyle w:val="ListParagraph"/>
      </w:pPr>
      <w:r>
        <w:rPr>
          <w:b/>
        </w:rPr>
        <w:t>CASE 2</w:t>
      </w:r>
      <w:r w:rsidRPr="0034449A">
        <w:rPr>
          <w:b/>
        </w:rPr>
        <w:t>:</w:t>
      </w:r>
      <w:r>
        <w:t xml:space="preserve">  We can come up with a time-series model to predict the number of parts required by using </w:t>
      </w:r>
      <w:proofErr w:type="spellStart"/>
      <w:r>
        <w:t>parts_ct</w:t>
      </w:r>
      <w:proofErr w:type="spellEnd"/>
      <w:r>
        <w:t>. This can be done per region/country/</w:t>
      </w:r>
      <w:proofErr w:type="spellStart"/>
      <w:r>
        <w:t>parts_sent</w:t>
      </w:r>
      <w:proofErr w:type="spellEnd"/>
      <w:r>
        <w:t>.</w:t>
      </w:r>
    </w:p>
    <w:p w:rsidR="0034449A" w:rsidRDefault="0034449A" w:rsidP="0034449A">
      <w:pPr>
        <w:pStyle w:val="ListParagraph"/>
      </w:pPr>
      <w:r>
        <w:rPr>
          <w:b/>
        </w:rPr>
        <w:t>CASE 3</w:t>
      </w:r>
      <w:r w:rsidRPr="0034449A">
        <w:rPr>
          <w:b/>
        </w:rPr>
        <w:t>:</w:t>
      </w:r>
      <w:r>
        <w:t xml:space="preserve"> We can look into the correlations between </w:t>
      </w:r>
      <w:proofErr w:type="spellStart"/>
      <w:r>
        <w:t>agent_tenure_indays</w:t>
      </w:r>
      <w:proofErr w:type="spellEnd"/>
      <w:r>
        <w:t xml:space="preserve"> and </w:t>
      </w:r>
      <w:proofErr w:type="spellStart"/>
      <w:r>
        <w:t>parts_ct</w:t>
      </w:r>
      <w:proofErr w:type="spellEnd"/>
      <w:r>
        <w:t xml:space="preserve">, </w:t>
      </w:r>
      <w:proofErr w:type="spellStart"/>
      <w:r>
        <w:t>contact_manager_flg</w:t>
      </w:r>
      <w:proofErr w:type="spellEnd"/>
      <w:r>
        <w:t xml:space="preserve">, </w:t>
      </w:r>
      <w:proofErr w:type="spellStart"/>
      <w:r>
        <w:t>repeat_ct</w:t>
      </w:r>
      <w:proofErr w:type="spellEnd"/>
      <w:r>
        <w:t xml:space="preserve"> etc. to understand where the new agents are struggling. We can add another dimension for topic category to see if some topics are harder to identify for the new agents than others.</w:t>
      </w:r>
    </w:p>
    <w:p w:rsidR="0034449A" w:rsidRDefault="0034449A" w:rsidP="0034449A">
      <w:pPr>
        <w:pStyle w:val="ListParagraph"/>
      </w:pPr>
      <w:r>
        <w:rPr>
          <w:b/>
        </w:rPr>
        <w:t>CASE 4</w:t>
      </w:r>
      <w:r w:rsidRPr="0034449A">
        <w:rPr>
          <w:b/>
        </w:rPr>
        <w:t>:</w:t>
      </w:r>
      <w:r>
        <w:t xml:space="preserve">  We can look into the correlation between the </w:t>
      </w:r>
      <w:proofErr w:type="spellStart"/>
      <w:r>
        <w:t>repeat_ct</w:t>
      </w:r>
      <w:proofErr w:type="spellEnd"/>
      <w:r>
        <w:t xml:space="preserve"> and </w:t>
      </w:r>
      <w:proofErr w:type="spellStart"/>
      <w:r>
        <w:t>contact_type</w:t>
      </w:r>
      <w:proofErr w:type="spellEnd"/>
      <w:r>
        <w:t xml:space="preserve"> to see if some communication channels are more effective than others.</w:t>
      </w:r>
    </w:p>
    <w:p w:rsidR="0034449A" w:rsidRDefault="0034449A" w:rsidP="0034449A">
      <w:pPr>
        <w:pStyle w:val="ListParagraph"/>
      </w:pPr>
      <w:r w:rsidRPr="0034449A">
        <w:rPr>
          <w:b/>
        </w:rPr>
        <w:t xml:space="preserve">CASE </w:t>
      </w:r>
      <w:r>
        <w:rPr>
          <w:b/>
        </w:rPr>
        <w:t>5</w:t>
      </w:r>
      <w:r w:rsidRPr="0034449A">
        <w:rPr>
          <w:b/>
        </w:rPr>
        <w:t>:</w:t>
      </w:r>
      <w:r>
        <w:t xml:space="preserve">  We can look into the correlation between diagnostics and </w:t>
      </w:r>
      <w:proofErr w:type="spellStart"/>
      <w:r>
        <w:t>repeat_ct</w:t>
      </w:r>
      <w:proofErr w:type="spellEnd"/>
      <w:r>
        <w:t xml:space="preserve"> to see if diagnostics are helpful to the agents. We can run a hypothesis testing to see if the effect is significant.</w:t>
      </w:r>
    </w:p>
    <w:p w:rsidR="0034449A" w:rsidRDefault="0034449A" w:rsidP="0034449A">
      <w:pPr>
        <w:pStyle w:val="ListParagraph"/>
      </w:pPr>
      <w:r>
        <w:rPr>
          <w:b/>
        </w:rPr>
        <w:t>CASE 6</w:t>
      </w:r>
      <w:r w:rsidRPr="0034449A">
        <w:rPr>
          <w:b/>
        </w:rPr>
        <w:t>:</w:t>
      </w:r>
      <w:r>
        <w:t xml:space="preserve">  We can look into the relation between the time after manufacturing till contact week and topic </w:t>
      </w:r>
      <w:proofErr w:type="spellStart"/>
      <w:r>
        <w:t>parts_sent</w:t>
      </w:r>
      <w:proofErr w:type="spellEnd"/>
      <w:r>
        <w:t xml:space="preserve"> to see what parts are failing when.</w:t>
      </w:r>
    </w:p>
    <w:p w:rsidR="0034449A" w:rsidRDefault="0034449A" w:rsidP="0034449A">
      <w:pPr>
        <w:pStyle w:val="ListParagraph"/>
      </w:pPr>
      <w:r w:rsidRPr="0034449A">
        <w:rPr>
          <w:b/>
        </w:rPr>
        <w:t xml:space="preserve">CASE </w:t>
      </w:r>
      <w:r>
        <w:rPr>
          <w:b/>
        </w:rPr>
        <w:t>7</w:t>
      </w:r>
      <w:r w:rsidRPr="0034449A">
        <w:rPr>
          <w:b/>
        </w:rPr>
        <w:t>:</w:t>
      </w:r>
      <w:r>
        <w:t xml:space="preserve">  We can look into if people are contacting the support right before their warranty expires.</w:t>
      </w:r>
    </w:p>
    <w:p w:rsidR="005F76A3" w:rsidRDefault="0034449A" w:rsidP="005F76A3">
      <w:pPr>
        <w:pStyle w:val="ListParagraph"/>
      </w:pPr>
      <w:r w:rsidRPr="0034449A">
        <w:rPr>
          <w:b/>
        </w:rPr>
        <w:t xml:space="preserve">CASE </w:t>
      </w:r>
      <w:r>
        <w:rPr>
          <w:b/>
        </w:rPr>
        <w:t>8</w:t>
      </w:r>
      <w:r w:rsidRPr="0034449A">
        <w:rPr>
          <w:b/>
        </w:rPr>
        <w:t>:</w:t>
      </w:r>
      <w:r>
        <w:t xml:space="preserve">  We can look into the correlation between </w:t>
      </w:r>
      <w:proofErr w:type="spellStart"/>
      <w:r>
        <w:t>topic_category</w:t>
      </w:r>
      <w:proofErr w:type="spellEnd"/>
      <w:r>
        <w:t xml:space="preserve"> and </w:t>
      </w:r>
      <w:proofErr w:type="spellStart"/>
      <w:r>
        <w:t>repeat_ct</w:t>
      </w:r>
      <w:proofErr w:type="spellEnd"/>
      <w:r>
        <w:t xml:space="preserve"> to see if some problem types especially lead to additional visits.</w:t>
      </w:r>
      <w:r w:rsidR="005F76A3">
        <w:t xml:space="preserve"> </w:t>
      </w:r>
    </w:p>
    <w:sectPr w:rsidR="005F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135A6"/>
    <w:multiLevelType w:val="hybridMultilevel"/>
    <w:tmpl w:val="7E46B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A76A1"/>
    <w:multiLevelType w:val="hybridMultilevel"/>
    <w:tmpl w:val="A1B07B96"/>
    <w:lvl w:ilvl="0" w:tplc="011840CE">
      <w:start w:val="1"/>
      <w:numFmt w:val="bullet"/>
      <w:lvlText w:val="-"/>
      <w:lvlJc w:val="left"/>
      <w:pPr>
        <w:ind w:left="1335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>
    <w:nsid w:val="6C31742D"/>
    <w:multiLevelType w:val="hybridMultilevel"/>
    <w:tmpl w:val="68506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49A"/>
    <w:rsid w:val="0034449A"/>
    <w:rsid w:val="003D4A97"/>
    <w:rsid w:val="004028D7"/>
    <w:rsid w:val="005F76A3"/>
    <w:rsid w:val="008C59E7"/>
    <w:rsid w:val="008C61D3"/>
    <w:rsid w:val="0094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Balikci</dc:creator>
  <cp:lastModifiedBy>John Balikci</cp:lastModifiedBy>
  <cp:revision>3</cp:revision>
  <dcterms:created xsi:type="dcterms:W3CDTF">2019-07-08T15:23:00Z</dcterms:created>
  <dcterms:modified xsi:type="dcterms:W3CDTF">2019-07-08T15:47:00Z</dcterms:modified>
</cp:coreProperties>
</file>