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AWS CERTIFIED SOLUTIONS ARCHITECT – PROFESSIONAL</w:t>
      </w:r>
    </w:p>
    <w:p>
      <w:pPr>
        <w:pStyle w:val="Title"/>
        <w:jc w:val="center"/>
      </w:pPr>
      <w:r>
        <w:t>SAP-C02</w:t>
        <w:br/>
        <w:t>Exam Memory Tips &amp; Cheat Sheet</w:t>
      </w:r>
    </w:p>
    <w:p>
      <w:pPr>
        <w:jc w:val="center"/>
      </w:pPr>
      <w:r>
        <w:rPr>
          <w:i/>
          <w:sz w:val="22"/>
        </w:rPr>
        <w:t>2026 Rapid-Revision Edition • Architecture Decisions • Traps • Memory Rules</w:t>
      </w:r>
    </w:p>
    <w:p/>
    <w:p>
      <w:pPr>
        <w:jc w:val="center"/>
      </w:pPr>
      <w:r>
        <w:rPr>
          <w:b/>
        </w:rPr>
        <w:t>Prepared for focused Professional-level revision</w:t>
      </w:r>
    </w:p>
    <w:p>
      <w:pPr>
        <w:jc w:val="center"/>
      </w:pPr>
      <w:r>
        <w:t>Based on the current AWS SAP-C02 exam guide checked 4 September 2026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is a decision-oriented revision sheet, not a service-definition book. SAP-C02 questions are long because AWS tests trade-offs: security, resilience, operations, performance, migration, organizational complexity, and cost at the same time.</w:t>
      </w:r>
    </w:p>
    <w:p>
      <w:pPr>
        <w:pStyle w:val="ListBullet"/>
        <w:spacing w:after="30"/>
      </w:pPr>
      <w:r>
        <w:t>Read the last sentence of the question first: identify the required outcome (MOST cost-effective, LEAST operational overhead, minimal downtime, fastest recovery, centralized governance, etc.).</w:t>
      </w:r>
    </w:p>
    <w:p>
      <w:pPr>
        <w:pStyle w:val="ListBullet"/>
        <w:spacing w:after="30"/>
      </w:pPr>
      <w:r>
        <w:t>Then mark hard constraints: RTO/RPO, compliance, Region/account boundaries, connectivity, data size, latency, licensing, and whether refactoring is allowed.</w:t>
      </w:r>
    </w:p>
    <w:p>
      <w:pPr>
        <w:pStyle w:val="ListBullet"/>
        <w:spacing w:after="30"/>
      </w:pPr>
      <w:r>
        <w:t>Eliminate answers that technically work but violate the stated priority.</w:t>
      </w:r>
    </w:p>
    <w:p>
      <w:pPr>
        <w:pStyle w:val="ListBullet"/>
        <w:spacing w:after="30"/>
      </w:pPr>
      <w:r>
        <w:t>Prefer managed, scalable, least-privilege, multi-AZ designs unless the question explicitly requires another trade-off.</w:t>
      </w:r>
    </w:p>
    <w:p>
      <w:pPr>
        <w:pStyle w:val="ExamTip"/>
        <w:spacing w:before="60" w:after="80"/>
        <w:ind w:left="216" w:right="144"/>
      </w:pPr>
      <w:r>
        <w:rPr>
          <w:b/>
        </w:rPr>
        <w:t xml:space="preserve">EXAM TIP  </w:t>
      </w:r>
      <w:r>
        <w:t>At Professional level, two answers often work. The winner is the one that satisfies ALL constraints with the requested operational/cost characteristic.</w:t>
      </w:r>
    </w:p>
    <w:p>
      <w:pPr>
        <w:pStyle w:val="Heading1"/>
      </w:pPr>
      <w:r>
        <w:t>2026 Exam Snapshot — Important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Current SAP-C02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exam as of 4 Sep 2026; AWS has announced SAP-C03 will replace it.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SAP-C02 last test date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 Nov 2026 (per AWS September 2026 certification update).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SAP-C03 starts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17 Nov 2026; registration opens 27 Oct 2026.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Questions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75 total: current guide describes 65 scored + 10 unscored/pretest.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180 minutes.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Passing score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750 / 1000 scaled.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Question types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Multiple choice and multiple response; no penalty for guessing.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If you intend to sit SAP-C02, plan the exam before 16 November 2026. Your preparation remains highly transferable, but SAP-C03 adds a stronger cloud-native/AI/modern-resilience emphasis.</w:t>
      </w:r>
    </w:p>
    <w:p>
      <w:pPr>
        <w:pStyle w:val="Heading2"/>
      </w:pPr>
      <w:r>
        <w:t>Official SAP-C02 Domain Weighting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Domain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Weight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Approx. focus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 Design Solutions for Organizational Complexity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26%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Multi-account, hybrid networking, security, resilience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 Design for New Solutions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29%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Deployment, BC/DR, security, reliability, performance, cost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3. Continuous Improvement for Existing Solutions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Operations, security, performance, reliability, cost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4. Accelerate Workload Migration &amp; Modernization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7Rs, migration tooling, re-architecture, modernization</w:t>
            </w:r>
          </w:p>
        </w:tc>
      </w:tr>
    </w:tbl>
    <w:p>
      <w:pPr>
        <w:spacing w:after="20"/>
      </w:pPr>
    </w:p>
    <w:p>
      <w:pPr>
        <w:pStyle w:val="Heading1"/>
      </w:pPr>
      <w:r>
        <w:t>1. Professional-Level Question Strategy</w:t>
      </w:r>
    </w:p>
    <w:p>
      <w:pPr>
        <w:pStyle w:val="ListBullet"/>
        <w:spacing w:after="30"/>
      </w:pPr>
      <w:r>
        <w:t>MOST operationally efficient → managed service, automation, Organizations/Control Tower, Systems Manager, serverless, managed database, managed integrations.</w:t>
      </w:r>
    </w:p>
    <w:p>
      <w:pPr>
        <w:pStyle w:val="ListBullet"/>
        <w:spacing w:after="30"/>
      </w:pPr>
      <w:r>
        <w:t>MOST cost-effective → right-size first; use Auto Scaling/serverless; Savings Plans/RIs for steady compute; S3 lifecycle; data-transfer architecture; avoid NAT Gateway where private endpoints can reduce transfer/NAT processing.</w:t>
      </w:r>
    </w:p>
    <w:p>
      <w:pPr>
        <w:pStyle w:val="ListBullet"/>
        <w:spacing w:after="30"/>
      </w:pPr>
      <w:r>
        <w:t>LEAST downtime → replication/online migration, blue-green, weighted DNS, DMS CDC, MGN continuous replication, Multi-AZ failover.</w:t>
      </w:r>
    </w:p>
    <w:p>
      <w:pPr>
        <w:pStyle w:val="ListBullet"/>
        <w:spacing w:after="30"/>
      </w:pPr>
      <w:r>
        <w:t>Lowest RTO/RPO → warm standby or multi-site active/active rather than backup/restore or pilot light.</w:t>
      </w:r>
    </w:p>
    <w:p>
      <w:pPr>
        <w:pStyle w:val="ListBullet"/>
        <w:spacing w:after="30"/>
      </w:pPr>
      <w:r>
        <w:t>Centralized governance → Organizations + OUs + SCPs + delegated admin + Control Tower/Config/CloudTrail/Security Hub as appropriate.</w:t>
      </w:r>
    </w:p>
    <w:p>
      <w:pPr>
        <w:pStyle w:val="ListBullet"/>
        <w:spacing w:after="30"/>
      </w:pPr>
      <w:r>
        <w:t>Cross-account access → IAM role + trust policy + permissions policy; for resource-based services, resource policy can grant the principal directly.</w:t>
      </w:r>
    </w:p>
    <w:p>
      <w:pPr>
        <w:pStyle w:val="ListBullet"/>
        <w:spacing w:after="30"/>
      </w:pPr>
      <w:r>
        <w:t>Private service access → VPC endpoint. Gateway endpoint for S3/DynamoDB; interface endpoint (PrivateLink) for many other AWS services.</w:t>
      </w:r>
    </w:p>
    <w:p>
      <w:pPr>
        <w:pStyle w:val="ListBullet"/>
        <w:spacing w:after="30"/>
      </w:pPr>
      <w:r>
        <w:t>Global static anycast IP + TCP/UDP performance → Global Accelerator. Cached HTTP/S content → CloudFront.</w:t>
      </w:r>
    </w:p>
    <w:p>
      <w:pPr>
        <w:pStyle w:val="ListBullet"/>
        <w:spacing w:after="30"/>
      </w:pPr>
      <w:r>
        <w:t>Decouple → SQS; fan-out → SNS→SQS; event routing/integration → EventBridge; workflow/orchestration → Step Functions.</w:t>
      </w:r>
    </w:p>
    <w:p>
      <w:pPr>
        <w:pStyle w:val="ExamTip"/>
        <w:spacing w:before="60" w:after="80"/>
        <w:ind w:left="216" w:right="144"/>
      </w:pPr>
      <w:r>
        <w:rPr>
          <w:b/>
        </w:rPr>
        <w:t xml:space="preserve">EXAM TIP  </w:t>
      </w:r>
      <w:r>
        <w:t>Watch the adjectives. 'Scalable', 'highly available', 'fault tolerant', 'durable', 'low latency', 'cost-effective', and 'least operational overhead' are architectural requirements, not decoration.</w:t>
      </w:r>
    </w:p>
    <w:p>
      <w:pPr>
        <w:pStyle w:val="Heading1"/>
      </w:pPr>
      <w:r>
        <w:t>2. Domain 1 — Design Solutions for Organizational Complexity (26%)</w:t>
      </w:r>
    </w:p>
    <w:p>
      <w:pPr>
        <w:pStyle w:val="Heading2"/>
      </w:pPr>
      <w:r>
        <w:t>2.1 Multi-Account Governance: Organizations, Control Tower, SCP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Requirement / Clue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Best-fit concept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Memory tip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Many AWS accounts; central policy boundaries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Organizations + OUs + SCPs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SCP = guardrail ceiling, not permission grant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Landing zone with account factory + preventive/detective controls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Control Tower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 Tower = governed multi-account landing zone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 subnets centrally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VPC sharing via AWS RAM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 manages VPC; participants deploy resources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Centralize security services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Delegated administrator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 account manages supported org-wide services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billing / discounts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Organizations consolidated billing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Usage can aggregate for pricing benefits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IAM grants. SCP limits. An identity still needs an IAM allow even when the SCP allows the action.</w:t>
      </w:r>
    </w:p>
    <w:p>
      <w:pPr>
        <w:pStyle w:val="ExamTip"/>
        <w:spacing w:before="60" w:after="80"/>
        <w:ind w:left="216" w:right="144"/>
      </w:pPr>
      <w:r>
        <w:rPr>
          <w:b/>
        </w:rPr>
        <w:t xml:space="preserve">EXAM TIP  </w:t>
      </w:r>
      <w:r>
        <w:t>If a question says 'prevent member accounts, including administrators, from doing X', think SCP. If it says 'detect and remediate drift', think Config + automation, not only SCP.</w:t>
      </w:r>
    </w:p>
    <w:p>
      <w:pPr>
        <w:pStyle w:val="Heading2"/>
      </w:pPr>
      <w:r>
        <w:t>2.2 IAM, Cross-Account, Federation &amp; Identity</w:t>
      </w:r>
    </w:p>
    <w:p>
      <w:pPr>
        <w:pStyle w:val="ListBullet"/>
        <w:spacing w:after="30"/>
      </w:pPr>
      <w:r>
        <w:t>Cross-account role: target account role trust policy trusts source principal; role permissions policy defines allowed AWS actions.</w:t>
      </w:r>
    </w:p>
    <w:p>
      <w:pPr>
        <w:pStyle w:val="ListBullet"/>
        <w:spacing w:after="30"/>
      </w:pPr>
      <w:r>
        <w:t>IAM Identity Center: workforce SSO across multiple AWS accounts; commonly integrate external identity provider and use permission sets.</w:t>
      </w:r>
    </w:p>
    <w:p>
      <w:pPr>
        <w:pStyle w:val="ListBullet"/>
        <w:spacing w:after="30"/>
      </w:pPr>
      <w:r>
        <w:t>STS AssumeRole: temporary credentials; preferred over distributing long-term access keys.</w:t>
      </w:r>
    </w:p>
    <w:p>
      <w:pPr>
        <w:pStyle w:val="ListBullet"/>
        <w:spacing w:after="30"/>
      </w:pPr>
      <w:r>
        <w:t>Resource-based policy: common on S3, KMS, SNS, SQS, Lambda, Secrets Manager, etc.; evaluate with identity policy and explicit denies.</w:t>
      </w:r>
    </w:p>
    <w:p>
      <w:pPr>
        <w:pStyle w:val="ListBullet"/>
        <w:spacing w:after="30"/>
      </w:pPr>
      <w:r>
        <w:t>Permissions boundary: maximum permissions an IAM identity-based policy can grant; useful for delegated IAM administration.</w:t>
      </w:r>
    </w:p>
    <w:p>
      <w:pPr>
        <w:pStyle w:val="ListBullet"/>
        <w:spacing w:after="30"/>
      </w:pPr>
      <w:r>
        <w:t>Session policy: further restricts a role session; cannot expand role permissions.</w:t>
      </w: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Cross-account KMS is a two-sided problem: KMS key policy in key-owning account + IAM permission for caller (unless key policy directly grants as applicable).</w:t>
      </w:r>
    </w:p>
    <w:p>
      <w:pPr>
        <w:pStyle w:val="Heading2"/>
      </w:pPr>
      <w:r>
        <w:t>2.3 Hybrid &amp; Multi-VPC Networking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Need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Choose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Avoid confusion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 many VPCs + on-prem centrally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Transit Gateway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Scales hub-and-spoke; supports route tables/segmentation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Private access to one service across VPC/accounts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PrivateLink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Consumer does not need full network routing to provider VPC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 a VPC/subnets across accounts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VPC sharing / RAM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Different from peering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Simple one-to-one VPC routing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VPC peering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Non-transitive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Dedicated private on-prem link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 Connect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encrypted by default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Encrypted tunnel over internet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Site-to-Site VPN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Quick setup; internet path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DX resilience / encrypted private path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DX + VPN or MACsec where supported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Know requirement before selecting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outbound inspection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TGW + inspection VPC + AWS Network Firewall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 symmetry matters for stateful inspection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Peering is NON-TRANSITIVE. TGW is TRANSITIVE hub routing. PrivateLink exposes a service, not a routed network.</w:t>
      </w:r>
    </w:p>
    <w:p>
      <w:pPr>
        <w:pStyle w:val="ExamTip"/>
        <w:spacing w:before="60" w:after="80"/>
        <w:ind w:left="216" w:right="144"/>
      </w:pPr>
      <w:r>
        <w:rPr>
          <w:b/>
        </w:rPr>
        <w:t xml:space="preserve">EXAM TIP  </w:t>
      </w:r>
      <w:r>
        <w:t>Overlapping CIDRs usually kill straightforward peering/TGW routing. PrivateLink can be attractive when only service-level connectivity is required.</w:t>
      </w:r>
    </w:p>
    <w:p>
      <w:pPr>
        <w:pStyle w:val="Heading2"/>
      </w:pPr>
      <w:r>
        <w:t>2.4 DNS &amp; Hybrid Name Resolution</w:t>
      </w:r>
    </w:p>
    <w:p>
      <w:pPr>
        <w:pStyle w:val="ListBullet"/>
        <w:spacing w:after="30"/>
      </w:pPr>
      <w:r>
        <w:t>Route 53 Resolver inbound endpoint: on-prem DNS sends queries to AWS private hosted zones/AWS DNS.</w:t>
      </w:r>
    </w:p>
    <w:p>
      <w:pPr>
        <w:pStyle w:val="ListBullet"/>
        <w:spacing w:after="30"/>
      </w:pPr>
      <w:r>
        <w:t>Route 53 Resolver outbound endpoint: AWS VPC resources forward selected DNS queries to on-prem DNS.</w:t>
      </w:r>
    </w:p>
    <w:p>
      <w:pPr>
        <w:pStyle w:val="ListBullet"/>
        <w:spacing w:after="30"/>
      </w:pPr>
      <w:r>
        <w:t>Resolver rules can be shared across accounts with RAM.</w:t>
      </w:r>
    </w:p>
    <w:p>
      <w:pPr>
        <w:pStyle w:val="ListBullet"/>
        <w:spacing w:after="30"/>
      </w:pPr>
      <w:r>
        <w:t>Private hosted zones provide private DNS inside associated VPCs; associate across accounts using supported authorization/association workflows.</w:t>
      </w: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Inbound = queries coming INTO AWS Resolver. Outbound = AWS Resolver sends queries OUT to your DNS.</w:t>
      </w:r>
    </w:p>
    <w:p>
      <w:pPr>
        <w:pStyle w:val="Heading2"/>
      </w:pPr>
      <w:r>
        <w:t>2.5 Resilience Across Accounts/Regions</w:t>
      </w:r>
    </w:p>
    <w:p>
      <w:pPr>
        <w:pStyle w:val="ListBullet"/>
        <w:spacing w:after="30"/>
      </w:pPr>
      <w:r>
        <w:t>S3 Cross-Region Replication: asynchronous object replication; versioning required; design ownership/KMS permissions carefully.</w:t>
      </w:r>
    </w:p>
    <w:p>
      <w:pPr>
        <w:pStyle w:val="ListBullet"/>
        <w:spacing w:after="30"/>
      </w:pPr>
      <w:r>
        <w:t>DynamoDB global tables: multi-Region, multi-active managed replication.</w:t>
      </w:r>
    </w:p>
    <w:p>
      <w:pPr>
        <w:pStyle w:val="ListBullet"/>
        <w:spacing w:after="30"/>
      </w:pPr>
      <w:r>
        <w:t>Aurora Global Database: cross-Region read scaling + DR with low-latency replication; understand planned/unplanned failover concepts.</w:t>
      </w:r>
    </w:p>
    <w:p>
      <w:pPr>
        <w:pStyle w:val="ListBullet"/>
        <w:spacing w:after="30"/>
      </w:pPr>
      <w:r>
        <w:t>Route 53 health checks + failover/weighted/latency routing: DNS-level traffic decisions.</w:t>
      </w:r>
    </w:p>
    <w:p>
      <w:pPr>
        <w:pStyle w:val="ListBullet"/>
        <w:spacing w:after="30"/>
      </w:pPr>
      <w:r>
        <w:t>AWS Backup cross-account/cross-Region copy: centralized backup strategy; pair with vault controls and Organizations policies where appropriate.</w:t>
      </w:r>
    </w:p>
    <w:p>
      <w:pPr>
        <w:pStyle w:val="Heading1"/>
      </w:pPr>
      <w:r>
        <w:t>3. Domain 2 — Design for New Solutions (29%)</w:t>
      </w:r>
    </w:p>
    <w:p>
      <w:pPr>
        <w:pStyle w:val="Heading2"/>
      </w:pPr>
      <w:r>
        <w:t>3.1 Deployment &amp; Change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Scenario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Preferred pattern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Why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Infrastructure repeatability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CloudFormation / IaC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Versioned, repeatable, auditable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 deploy with rollback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CodePipeline + CodeBuild + CodeDeploy or managed deployment 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Automated release path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EC2 fleet config/patching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Systems Manager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inbound admin port required when SSM connectivity exists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No-downtime application release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Blue/green or canary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Shift traffic and rollback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Serverless deployment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Lambda versions + aliases + weighted traffic / SAM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rollout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Immutable beats in-place when rollback safety and consistency are the priority.</w:t>
      </w:r>
    </w:p>
    <w:p>
      <w:pPr>
        <w:pStyle w:val="Heading2"/>
      </w:pPr>
      <w:r>
        <w:t>3.2 DR &amp; Business Continuity — Memorize This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Strategy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Typical RTO/RPO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Cost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Exam clue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Backup &amp; Restore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Highest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tolerate hours; restore infrastructure/data after disaster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Pilot Light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High–medium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Low–medium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data/services always ready; scale app tier during DR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Warm Standby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Medium–high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Reduced-capacity working copy already running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Multi-site Active/Active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Highest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Near-zero interruption; both sites serve traffic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Cost order: Backup &lt; Pilot Light &lt; Warm Standby &lt; Active/Active. Recovery speed is the reverse.</w:t>
      </w:r>
    </w:p>
    <w:p>
      <w:pPr>
        <w:pStyle w:val="ExamTip"/>
        <w:spacing w:before="60" w:after="80"/>
        <w:ind w:left="216" w:right="144"/>
      </w:pPr>
      <w:r>
        <w:rPr>
          <w:b/>
        </w:rPr>
        <w:t xml:space="preserve">EXAM TIP  </w:t>
      </w:r>
      <w:r>
        <w:t>Do not automatically choose active/active. SAP-C02 frequently rewards the cheapest design that still meets stated RTO/RPO.</w:t>
      </w:r>
    </w:p>
    <w:p>
      <w:pPr>
        <w:pStyle w:val="Heading2"/>
      </w:pPr>
      <w:r>
        <w:t>3.3 Load Balancers &amp; Traffic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Service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Remember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Layer 7 HTTP/HTTPS, host/path/header routing, WebSocket, target types including IP/Lambda.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NLB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Layer 4 TCP/UDP/TLS, very high performance, static IP per AZ / Elastic IP support.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GWLB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Insert and scale virtual network appliances transparently.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CloudFront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Global CDN/cache, edge security integration, origins such as S3/ALB/API.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Global Accelerator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Anycast static IPs, improves global TCP/UDP path to regional endpoints; no content cache.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HTTP routing = ALB. Static IP / TCP/UDP = NLB. CDN/cache = CloudFront. Global anycast network acceleration = Global Accelerator.</w:t>
      </w:r>
    </w:p>
    <w:p>
      <w:pPr>
        <w:pStyle w:val="Heading2"/>
      </w:pPr>
      <w:r>
        <w:t>3.4 Auto Scaling &amp; Compute Selection</w:t>
      </w:r>
    </w:p>
    <w:p>
      <w:pPr>
        <w:pStyle w:val="ListBullet"/>
        <w:spacing w:after="30"/>
      </w:pPr>
      <w:r>
        <w:t>Target tracking: keep a metric near a target (for example average CPU or ALB request count per target).</w:t>
      </w:r>
    </w:p>
    <w:p>
      <w:pPr>
        <w:pStyle w:val="ListBullet"/>
        <w:spacing w:after="30"/>
      </w:pPr>
      <w:r>
        <w:t>Step scaling: different adjustments based on alarm breach size.</w:t>
      </w:r>
    </w:p>
    <w:p>
      <w:pPr>
        <w:pStyle w:val="ListBullet"/>
        <w:spacing w:after="30"/>
      </w:pPr>
      <w:r>
        <w:t>Scheduled scaling: known predictable schedule.</w:t>
      </w:r>
    </w:p>
    <w:p>
      <w:pPr>
        <w:pStyle w:val="ListBullet"/>
        <w:spacing w:after="30"/>
      </w:pPr>
      <w:r>
        <w:t>Predictive scaling: forecast recurring demand; often combine with dynamic scaling.</w:t>
      </w:r>
    </w:p>
    <w:p>
      <w:pPr>
        <w:pStyle w:val="ListBullet"/>
        <w:spacing w:after="30"/>
      </w:pPr>
      <w:r>
        <w:t>Spot: fault-tolerant/interruptible workloads; diversify instance types/AZs and use capacity-optimized strategies where appropriate.</w:t>
      </w:r>
    </w:p>
    <w:p>
      <w:pPr>
        <w:pStyle w:val="ListBullet"/>
        <w:spacing w:after="30"/>
      </w:pPr>
      <w:r>
        <w:t>On-Demand: flexibility, short/unknown usage.</w:t>
      </w:r>
    </w:p>
    <w:p>
      <w:pPr>
        <w:pStyle w:val="ListBullet"/>
        <w:spacing w:after="30"/>
      </w:pPr>
      <w:r>
        <w:t>Savings Plans: discounted compute commitment; Compute Savings Plans are more flexible than EC2 Instance Savings Plans.</w:t>
      </w:r>
    </w:p>
    <w:p>
      <w:pPr>
        <w:pStyle w:val="Heading2"/>
      </w:pPr>
      <w:r>
        <w:t>3.5 Storage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Requirement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Choose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memory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Object storage, massive scale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 9s durability design; policies/lifecycle/replication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EC2 block storage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EBS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AZ-scoped volume; snapshots in S3-managed backend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Linux POSIX file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Regional multi-AZ by default; elastic shared filesystem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Windows SMB / Microsoft workloads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FSx for Windows File Server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 integration, SMB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High-performance Lustre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FSx for Lustre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HPC/ML/high throughput; S3 integration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NetApp features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FSx for ONTAP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NFS/SMB/iSCSI, snapshots/clones/tiering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Hybrid file/object/tape gateway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Storage Gateway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Bridge on-prem applications to AWS storage</w:t>
            </w:r>
          </w:p>
        </w:tc>
      </w:tr>
    </w:tbl>
    <w:p>
      <w:pPr>
        <w:spacing w:after="20"/>
      </w:pPr>
    </w:p>
    <w:p>
      <w:pPr>
        <w:pStyle w:val="Heading3"/>
      </w:pPr>
      <w:r>
        <w:t>3.6 S3 Professional-Level Traps</w:t>
      </w:r>
    </w:p>
    <w:p>
      <w:pPr>
        <w:pStyle w:val="ListBullet"/>
        <w:spacing w:after="30"/>
      </w:pPr>
      <w:r>
        <w:t>S3 bucket policy = resource policy; use explicit deny for enforcement (for example TLS requirement).</w:t>
      </w:r>
    </w:p>
    <w:p>
      <w:pPr>
        <w:pStyle w:val="ListBullet"/>
        <w:spacing w:after="30"/>
      </w:pPr>
      <w:r>
        <w:t>Block Public Access is a safety control; evaluate account and bucket levels.</w:t>
      </w:r>
    </w:p>
    <w:p>
      <w:pPr>
        <w:pStyle w:val="ListBullet"/>
        <w:spacing w:after="30"/>
      </w:pPr>
      <w:r>
        <w:t>S3 Object Lock for WORM retention; governance vs compliance modes differ in bypass capability.</w:t>
      </w:r>
    </w:p>
    <w:p>
      <w:pPr>
        <w:pStyle w:val="ListBullet"/>
        <w:spacing w:after="30"/>
      </w:pPr>
      <w:r>
        <w:t>S3 lifecycle transitions/expiration reduce cost; minimum storage-duration charges can matter.</w:t>
      </w:r>
    </w:p>
    <w:p>
      <w:pPr>
        <w:pStyle w:val="ListBullet"/>
        <w:spacing w:after="30"/>
      </w:pPr>
      <w:r>
        <w:t>S3 CRR/SRR requires versioning; KMS-encrypted replication requires appropriate key permissions/configuration.</w:t>
      </w:r>
    </w:p>
    <w:p>
      <w:pPr>
        <w:pStyle w:val="ListBullet"/>
        <w:spacing w:after="30"/>
      </w:pPr>
      <w:r>
        <w:t>Gateway VPC endpoint gives private S3/DynamoDB access without NAT for supported routing patterns.</w:t>
      </w:r>
    </w:p>
    <w:p>
      <w:pPr>
        <w:pStyle w:val="ListBullet"/>
        <w:spacing w:after="30"/>
      </w:pPr>
      <w:r>
        <w:t>CloudFront Origin Access Control (OAC) is the modern way to restrict S3 origin access to CloudFront.</w:t>
      </w:r>
    </w:p>
    <w:p>
      <w:pPr>
        <w:pStyle w:val="Heading2"/>
      </w:pPr>
      <w:r>
        <w:t>3.7 Database Selection &amp;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Clue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Best fit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Exam distinction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Relational managed DB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Multi-AZ for HA; read replicas for read scaling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Cloud-native relational, high performance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Aurora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Storage auto-scales; replicas; Global Database options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Key-value, massive scale, single-digit 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DynamoDB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Partition key design is critical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In-memory cache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ElastiCache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Redis/Valkey or Memcached use cases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warehouse/analytics SQL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Redshift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OLAP, not OLTP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Graph relationships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Neptune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Graph workloads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Document/MongoDB compatibility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DocumentDB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 model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 series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Timestream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Time-series workloads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RDS Multi-AZ = availability/failover. Read Replica = read scalability (and sometimes DR promotion). They solve different primary problems.</w:t>
      </w:r>
    </w:p>
    <w:p>
      <w:pPr>
        <w:pStyle w:val="ExamTip"/>
        <w:spacing w:before="60" w:after="80"/>
        <w:ind w:left="216" w:right="144"/>
      </w:pPr>
      <w:r>
        <w:rPr>
          <w:b/>
        </w:rPr>
        <w:t xml:space="preserve">EXAM TIP  </w:t>
      </w:r>
      <w:r>
        <w:t>DynamoDB hot partitions are a data-model problem. Choose high-cardinality, evenly distributed partition keys; do not expect simply raising total capacity to fix a badly skewed key.</w:t>
      </w:r>
    </w:p>
    <w:p>
      <w:pPr>
        <w:pStyle w:val="Heading3"/>
      </w:pPr>
      <w:r>
        <w:t>3.8 DynamoDB Must-Know</w:t>
      </w:r>
    </w:p>
    <w:p>
      <w:pPr>
        <w:pStyle w:val="ListBullet"/>
        <w:spacing w:after="30"/>
      </w:pPr>
      <w:r>
        <w:t>On-demand capacity: unpredictable/spiky traffic; pay per request.</w:t>
      </w:r>
    </w:p>
    <w:p>
      <w:pPr>
        <w:pStyle w:val="ListBullet"/>
        <w:spacing w:after="30"/>
      </w:pPr>
      <w:r>
        <w:t>Provisioned + auto scaling: predictable traffic where capacity planning can optimize cost.</w:t>
      </w:r>
    </w:p>
    <w:p>
      <w:pPr>
        <w:pStyle w:val="ListBullet"/>
        <w:spacing w:after="30"/>
      </w:pPr>
      <w:r>
        <w:t>DAX: microsecond read caching for compatible DynamoDB access patterns.</w:t>
      </w:r>
    </w:p>
    <w:p>
      <w:pPr>
        <w:pStyle w:val="ListBullet"/>
        <w:spacing w:after="30"/>
      </w:pPr>
      <w:r>
        <w:t>Global tables: multi-Region active-active.</w:t>
      </w:r>
    </w:p>
    <w:p>
      <w:pPr>
        <w:pStyle w:val="ListBullet"/>
        <w:spacing w:after="30"/>
      </w:pPr>
      <w:r>
        <w:t>Streams: item-level change capture for event-driven processing.</w:t>
      </w:r>
    </w:p>
    <w:p>
      <w:pPr>
        <w:pStyle w:val="ListBullet"/>
        <w:spacing w:after="30"/>
      </w:pPr>
      <w:r>
        <w:t>TTL: automatic expiry of items; asynchronous deletion.</w:t>
      </w:r>
    </w:p>
    <w:p>
      <w:pPr>
        <w:pStyle w:val="ListBullet"/>
        <w:spacing w:after="30"/>
      </w:pPr>
      <w:r>
        <w:t>Transactions: ACID operations across multiple items/tables within supported limits.</w:t>
      </w:r>
    </w:p>
    <w:p>
      <w:pPr>
        <w:pStyle w:val="Heading2"/>
      </w:pPr>
      <w:r>
        <w:t>3.9 Messaging, Eventing &amp; Serverless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Need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Use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Remember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Buffer / decouple workers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SQS Standard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At-least-once; design idempotent consumers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Strict order + dedup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SQS FIFO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Ordering within message group; dedup semantics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Pub/sub fan-out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Push to multiple subscribers; often SNS→SQS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 bus / SaaS / routing rules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EventBridge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Content-based event routing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Orchestrate steps/retries/branching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Step Functions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Workflow state machine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Run code without servers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Lambda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Concurrency, timeout, retries, DLQ/destinations depend on invocation model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SQS = queue. SNS = broadcast. EventBridge = event router/bus. Step Functions = orchestrator.</w:t>
      </w:r>
    </w:p>
    <w:p>
      <w:pPr>
        <w:pStyle w:val="Heading2"/>
      </w:pPr>
      <w:r>
        <w:t>3.10 Security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Threat / requirement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Service / control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DDoS baseline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Shield Standard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Advanced DDoS protection/support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Shield Advanced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Layer 7 web filtering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WAF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firewall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Firewall Manager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traffic inspection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Network Firewall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Threat detection from AWS telemetry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GuardDuty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Aggregate security posture/findings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 Hub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Sensitive data discovery in S3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Macie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EC2/ECR/Lambda vulnerability scanning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Investigation relationships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Detective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Encryption key control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KMS / CloudHSM depending key-control requirement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Secrets rotation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Secrets Manager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GuardDuty detects threats. Inspector finds vulnerabilities. Macie finds sensitive S3 data. Security Hub aggregates/prioritizes findings.</w:t>
      </w:r>
    </w:p>
    <w:p>
      <w:pPr>
        <w:pStyle w:val="Heading2"/>
      </w:pPr>
      <w:r>
        <w:t>3.11 KMS &amp; Encryption Traps</w:t>
      </w:r>
    </w:p>
    <w:p>
      <w:pPr>
        <w:pStyle w:val="ListBullet"/>
        <w:spacing w:after="30"/>
      </w:pPr>
      <w:r>
        <w:t>Envelope encryption: KMS protects data keys; services/applications use data keys for bulk data.</w:t>
      </w:r>
    </w:p>
    <w:p>
      <w:pPr>
        <w:pStyle w:val="ListBullet"/>
        <w:spacing w:after="30"/>
      </w:pPr>
      <w:r>
        <w:t>KMS keys are Regional resources; multi-Region keys are related keys in different Regions, not one global physical key.</w:t>
      </w:r>
    </w:p>
    <w:p>
      <w:pPr>
        <w:pStyle w:val="ListBullet"/>
        <w:spacing w:after="30"/>
      </w:pPr>
      <w:r>
        <w:t>Key policy is fundamental for KMS authorization; cross-account use normally requires permissions on both sides.</w:t>
      </w:r>
    </w:p>
    <w:p>
      <w:pPr>
        <w:pStyle w:val="ListBullet"/>
        <w:spacing w:after="30"/>
      </w:pPr>
      <w:r>
        <w:t>SSE-S3: S3-managed keys. SSE-KMS: KMS keys + audit/control. Client-side encryption: application encrypts before upload.</w:t>
      </w:r>
    </w:p>
    <w:p>
      <w:pPr>
        <w:pStyle w:val="ListBullet"/>
        <w:spacing w:after="30"/>
      </w:pPr>
      <w:r>
        <w:t>CloudHSM: dedicated HSM under customer control; use when requirements demand dedicated hardware/key control beyond standard KMS patterns.</w:t>
      </w:r>
    </w:p>
    <w:p>
      <w:pPr>
        <w:pStyle w:val="Heading1"/>
      </w:pPr>
      <w:r>
        <w:t>4. Domain 3 — Continuous Improvement for Existing Solutions (25%)</w:t>
      </w:r>
    </w:p>
    <w:p>
      <w:pPr>
        <w:pStyle w:val="Heading2"/>
      </w:pPr>
      <w:r>
        <w:t>4.1 Operational Excellence &amp;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Requirement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Tool/pattern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Metrics/alarms/dashboards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CloudWatch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activity/audit trail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CloudTrail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Resource configuration history/compliance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Config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operations/patch/run command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Systems Manager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Distributed tracing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X-Ray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Organization-wide audit 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 Manager where applicable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 review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Well-Architected Framework / Tool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CloudWatch = performance/operations telemetry. CloudTrail = who called which AWS API. Config = what resource configuration changed and whether it complies.</w:t>
      </w:r>
    </w:p>
    <w:p>
      <w:pPr>
        <w:pStyle w:val="ExamTip"/>
        <w:spacing w:before="60" w:after="80"/>
        <w:ind w:left="216" w:right="144"/>
      </w:pPr>
      <w:r>
        <w:rPr>
          <w:b/>
        </w:rPr>
        <w:t xml:space="preserve">EXAM TIP  </w:t>
      </w:r>
      <w:r>
        <w:t>For centralized multi-account logging, use organization-level patterns and a dedicated log/security account; protect logs with least privilege, encryption, and retention controls.</w:t>
      </w:r>
    </w:p>
    <w:p>
      <w:pPr>
        <w:pStyle w:val="Heading2"/>
      </w:pPr>
      <w:r>
        <w:t>4.2 Performance Improvement Patterns</w:t>
      </w:r>
    </w:p>
    <w:p>
      <w:pPr>
        <w:pStyle w:val="ListBullet"/>
        <w:spacing w:after="30"/>
      </w:pPr>
      <w:r>
        <w:t>Read-heavy relational DB → read replicas + caching; connection storms → RDS Proxy where appropriate.</w:t>
      </w:r>
    </w:p>
    <w:p>
      <w:pPr>
        <w:pStyle w:val="ListBullet"/>
        <w:spacing w:after="30"/>
      </w:pPr>
      <w:r>
        <w:t>Static/global web content → CloudFront.</w:t>
      </w:r>
    </w:p>
    <w:p>
      <w:pPr>
        <w:pStyle w:val="ListBullet"/>
        <w:spacing w:after="30"/>
      </w:pPr>
      <w:r>
        <w:t>Dynamic global TCP/UDP → Global Accelerator.</w:t>
      </w:r>
    </w:p>
    <w:p>
      <w:pPr>
        <w:pStyle w:val="ListBullet"/>
        <w:spacing w:after="30"/>
      </w:pPr>
      <w:r>
        <w:t>Repeated expensive reads → cache (ElastiCache/DAX/CloudFront depending layer).</w:t>
      </w:r>
    </w:p>
    <w:p>
      <w:pPr>
        <w:pStyle w:val="ListBullet"/>
        <w:spacing w:after="30"/>
      </w:pPr>
      <w:r>
        <w:t>High EBS IOPS/throughput need → choose volume type and instance EBS bandwidth together; one can bottleneck the other.</w:t>
      </w:r>
    </w:p>
    <w:p>
      <w:pPr>
        <w:pStyle w:val="ListBullet"/>
        <w:spacing w:after="30"/>
      </w:pPr>
      <w:r>
        <w:t>S3 high request rates generally scale automatically; optimize request patterns, transfer path, caching, multipart uploads and Transfer Acceleration when geographically appropriate.</w:t>
      </w:r>
    </w:p>
    <w:p>
      <w:pPr>
        <w:pStyle w:val="Heading2"/>
      </w:pPr>
      <w:r>
        <w:t>4.3 Reliability Improvement</w:t>
      </w:r>
    </w:p>
    <w:p>
      <w:pPr>
        <w:pStyle w:val="ListBullet"/>
        <w:spacing w:after="30"/>
      </w:pPr>
      <w:r>
        <w:t>Remove single-AZ dependencies; use Multi-AZ managed services and spread Auto Scaling groups.</w:t>
      </w:r>
    </w:p>
    <w:p>
      <w:pPr>
        <w:pStyle w:val="ListBullet"/>
        <w:spacing w:after="30"/>
      </w:pPr>
      <w:r>
        <w:t>Use health checks at the correct layer; Route 53 health checks are not a substitute for application architecture.</w:t>
      </w:r>
    </w:p>
    <w:p>
      <w:pPr>
        <w:pStyle w:val="ListBullet"/>
        <w:spacing w:after="30"/>
      </w:pPr>
      <w:r>
        <w:t>Use queues to absorb spikes and isolate failures.</w:t>
      </w:r>
    </w:p>
    <w:p>
      <w:pPr>
        <w:pStyle w:val="ListBullet"/>
        <w:spacing w:after="30"/>
      </w:pPr>
      <w:r>
        <w:t>Use retries with exponential backoff and jitter; make operations idempotent.</w:t>
      </w:r>
    </w:p>
    <w:p>
      <w:pPr>
        <w:pStyle w:val="ListBullet"/>
        <w:spacing w:after="30"/>
      </w:pPr>
      <w:r>
        <w:t>Set DLQs/redrive policies for poison messages and asynchronous failure paths.</w:t>
      </w:r>
    </w:p>
    <w:p>
      <w:pPr>
        <w:pStyle w:val="ListBullet"/>
        <w:spacing w:after="30"/>
      </w:pPr>
      <w:r>
        <w:t>Use cell/bulkhead patterns when blast-radius reduction matters.</w:t>
      </w:r>
    </w:p>
    <w:p>
      <w:pPr>
        <w:pStyle w:val="Heading2"/>
      </w:pPr>
      <w:r>
        <w:t>4.4 Cost Optimization — High Yield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Cost problem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Likely answer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Steady EC2/Fargate/Lambda spend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Savings Plans after rightsizing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Interruptible batch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Spot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Idle EC2/RDS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Schedules/right-size/serverless where fit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 old data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Lifecycle to IA/Glacier tiers or Intelligent-Tiering where access is unknown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 Gateway data processing for AWS services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VPC endpoints where supported and economical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Cross-AZ data charges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placement/architecture; avoid unnecessary cross-AZ chatter while preserving HA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Need granular chargeback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Cost allocation tags + CUR/Cost Explorer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Budget threshold alerts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Budgets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Professional exam cost questions often hide NETWORK transfer cost, not just instance price.</w:t>
      </w:r>
    </w:p>
    <w:p>
      <w:pPr>
        <w:pStyle w:val="Heading1"/>
      </w:pPr>
      <w:r>
        <w:t>5. Domain 4 — Migration &amp; Modernization (20%)</w:t>
      </w:r>
    </w:p>
    <w:p>
      <w:pPr>
        <w:pStyle w:val="Heading2"/>
      </w:pPr>
      <w:r>
        <w:t>5.1 The 7 Rs — Memorize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Exam clue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Retire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business value / decommission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 for now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ready / compliance / dependency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Rehost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Lift and shift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Fastest move; minimal app change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Relocate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 hypervisor-level workload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 without redesigning apps; VMware-style relocation scenario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Replatform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Lift-tinker-shift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Some optimization, no major rewrite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Repurchase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 to SaaS/product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 existing app with commercial/SaaS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Refactor / Re-architect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Redesign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Cloud-native benefits justify code/architecture change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Fastest migration usually Rehost. Maximum cloud-native optimization usually Refactor. Small platform optimization without rewrite = Replatform.</w:t>
      </w:r>
    </w:p>
    <w:p>
      <w:pPr>
        <w:pStyle w:val="Heading2"/>
      </w:pPr>
      <w:r>
        <w:t>5.2 Migration Tool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What is moving?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Tool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Memory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Servers/VMs to EC2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Application Migration Service (MGN)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Continuous block replication + cutover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homogeneous/heterogeneous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DMS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 load + CDC; schema conversion may also be needed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Schema/engine conversion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SCT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Convert schema/code where supported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Large online file/object transfer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DataSync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Managed accelerated data movement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SFTP/FTPS/FTP into AWS storage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Transfer Family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Managed file-transfer protocols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 huge datasets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Snow Family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transfer / edge scenarios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Migration tracking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Migration Hub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 migration portfolio/progress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Discover on-prem inventory/dependencies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Application Discovery 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Assessment/discovery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DMS moves DATA. SCT converts SCHEMA/CODE. For heterogeneous database migration, they are commonly paired.</w:t>
      </w:r>
    </w:p>
    <w:p>
      <w:pPr>
        <w:pStyle w:val="Heading2"/>
      </w:pPr>
      <w:r>
        <w:t>5.3 Migration Network &amp; Cutover</w:t>
      </w:r>
    </w:p>
    <w:p>
      <w:pPr>
        <w:pStyle w:val="ListBullet"/>
        <w:spacing w:after="30"/>
      </w:pPr>
      <w:r>
        <w:t>Use Direct Connect for predictable dedicated connectivity; VPN for encrypted internet connectivity; combine when requirements demand private connectivity plus encryption/resilience.</w:t>
      </w:r>
    </w:p>
    <w:p>
      <w:pPr>
        <w:pStyle w:val="ListBullet"/>
        <w:spacing w:after="30"/>
      </w:pPr>
      <w:r>
        <w:t>Plan DNS TTL reduction before cutover when DNS switching is part of migration.</w:t>
      </w:r>
    </w:p>
    <w:p>
      <w:pPr>
        <w:pStyle w:val="ListBullet"/>
        <w:spacing w:after="30"/>
      </w:pPr>
      <w:r>
        <w:t>Use CDC/replication to minimize final outage; validate application consistency before traffic shift.</w:t>
      </w:r>
    </w:p>
    <w:p>
      <w:pPr>
        <w:pStyle w:val="ListBullet"/>
        <w:spacing w:after="30"/>
      </w:pPr>
      <w:r>
        <w:t>Wave planning: group applications by dependencies, risk, business priority and migration readiness.</w:t>
      </w:r>
    </w:p>
    <w:p>
      <w:pPr>
        <w:pStyle w:val="ListBullet"/>
        <w:spacing w:after="30"/>
      </w:pPr>
      <w:r>
        <w:t>Do not migrate a dependency graph blindly: shared databases, AD/DNS, middleware, batch jobs and external integrations can dictate wave order.</w:t>
      </w:r>
    </w:p>
    <w:p>
      <w:pPr>
        <w:pStyle w:val="Heading2"/>
      </w:pPr>
      <w:r>
        <w:t>5.4 Modernization Patterns</w:t>
      </w:r>
    </w:p>
    <w:p>
      <w:pPr>
        <w:pStyle w:val="ListBullet"/>
        <w:spacing w:after="30"/>
      </w:pPr>
      <w:r>
        <w:t>Monolith → decouple with queues/events and independently scalable components.</w:t>
      </w:r>
    </w:p>
    <w:p>
      <w:pPr>
        <w:pStyle w:val="ListBullet"/>
        <w:spacing w:after="30"/>
      </w:pPr>
      <w:r>
        <w:t>Long-running containerized service → ECS/EKS/Fargate depending orchestration/control requirements.</w:t>
      </w:r>
    </w:p>
    <w:p>
      <w:pPr>
        <w:pStyle w:val="ListBullet"/>
        <w:spacing w:after="30"/>
      </w:pPr>
      <w:r>
        <w:t>Short event-driven compute → Lambda.</w:t>
      </w:r>
    </w:p>
    <w:p>
      <w:pPr>
        <w:pStyle w:val="ListBullet"/>
        <w:spacing w:after="30"/>
      </w:pPr>
      <w:r>
        <w:t>Self-managed database → managed RDS/Aurora or purpose-built database when access pattern supports it.</w:t>
      </w:r>
    </w:p>
    <w:p>
      <w:pPr>
        <w:pStyle w:val="ListBullet"/>
        <w:spacing w:after="30"/>
      </w:pPr>
      <w:r>
        <w:t>Cron/batch orchestration → EventBridge Scheduler/rules + Step Functions/Lambda/Batch depending workload.</w:t>
      </w:r>
    </w:p>
    <w:p>
      <w:pPr>
        <w:pStyle w:val="ListBullet"/>
        <w:spacing w:after="30"/>
      </w:pPr>
      <w:r>
        <w:t>Static web → S3 + CloudFront; dynamic API → API Gateway + Lambda or load-balanced compute.</w:t>
      </w:r>
    </w:p>
    <w:p>
      <w:pPr>
        <w:pStyle w:val="Heading1"/>
      </w:pPr>
      <w:r>
        <w:t>6. High-Yield Architecture Patterns</w:t>
      </w:r>
    </w:p>
    <w:p>
      <w:pPr>
        <w:pStyle w:val="Heading3"/>
      </w:pPr>
      <w:r>
        <w:t>Centralized egress</w:t>
      </w:r>
    </w:p>
    <w:p>
      <w:r>
        <w:t>Spoke VPCs → TGW → egress VPC → NAT/inspection. Design TGW route tables and AZ symmetry carefully.</w:t>
      </w:r>
    </w:p>
    <w:p>
      <w:pPr>
        <w:pStyle w:val="Heading3"/>
      </w:pPr>
      <w:r>
        <w:t>Centralized ingress</w:t>
      </w:r>
    </w:p>
    <w:p>
      <w:r>
        <w:t>CloudFront/WAF or ingress VPC patterns depending application; avoid unnecessary transitive complexity.</w:t>
      </w:r>
    </w:p>
    <w:p>
      <w:pPr>
        <w:pStyle w:val="Heading3"/>
      </w:pPr>
      <w:r>
        <w:t>Centralized security</w:t>
      </w:r>
    </w:p>
    <w:p>
      <w:r>
        <w:t>Security account with delegated admin for GuardDuty/Security Hub/Inspector/etc.; aggregate findings and automate response.</w:t>
      </w:r>
    </w:p>
    <w:p>
      <w:pPr>
        <w:pStyle w:val="Heading3"/>
      </w:pPr>
      <w:r>
        <w:t>Shared services</w:t>
      </w:r>
    </w:p>
    <w:p>
      <w:r>
        <w:t>Shared services VPC/account for DNS/AD/tooling; TGW or PrivateLink based on whether full routing or service exposure is required.</w:t>
      </w:r>
    </w:p>
    <w:p>
      <w:pPr>
        <w:pStyle w:val="Heading3"/>
      </w:pPr>
      <w:r>
        <w:t>Multi-account CI/CD</w:t>
      </w:r>
    </w:p>
    <w:p>
      <w:r>
        <w:t>Pipeline assumes deployment roles into target accounts; keep build/deploy permissions least privilege.</w:t>
      </w:r>
    </w:p>
    <w:p>
      <w:pPr>
        <w:pStyle w:val="Heading3"/>
      </w:pPr>
      <w:r>
        <w:t>Cross-account S3</w:t>
      </w:r>
    </w:p>
    <w:p>
      <w:r>
        <w:t>Bucket policy + IAM role/user permission; add KMS permissions when SSE-KMS is used.</w:t>
      </w:r>
    </w:p>
    <w:p>
      <w:pPr>
        <w:pStyle w:val="Heading3"/>
      </w:pPr>
      <w:r>
        <w:t>Private API/service</w:t>
      </w:r>
    </w:p>
    <w:p>
      <w:r>
        <w:t>PrivateLink/interface endpoint for private service consumption; API Gateway private API can use interface VPC endpoint.</w:t>
      </w:r>
    </w:p>
    <w:p>
      <w:pPr>
        <w:pStyle w:val="Heading3"/>
      </w:pPr>
      <w:r>
        <w:t>Highly available web app</w:t>
      </w:r>
    </w:p>
    <w:p>
      <w:r>
        <w:t>Route 53/CloudFront → ALB → Auto Scaling across AZs → Multi-AZ database + decoupled/cache layers.</w:t>
      </w:r>
    </w:p>
    <w:p>
      <w:pPr>
        <w:pStyle w:val="Heading1"/>
      </w:pPr>
      <w:r>
        <w:t>7. Route 53 Routing Policies — Quick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Policy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Use when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Simple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 resource / basic response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Weighted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Split traffic by percentage; blue-green/canary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 to Region with lowest measured latency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Failover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Active/passive with health checks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Geolocation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 based on user geographic location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Geoproximity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 based on resource/user location and bias (Traffic Flow context)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Multi-value answer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 multiple healthy records; basic DNS-level distribution</w:t>
            </w:r>
          </w:p>
        </w:tc>
      </w:tr>
    </w:tbl>
    <w:p>
      <w:pPr>
        <w:spacing w:after="20"/>
      </w:pPr>
    </w:p>
    <w:p>
      <w:pPr>
        <w:pStyle w:val="MemoryRule"/>
        <w:spacing w:before="40" w:after="80"/>
        <w:ind w:left="216"/>
      </w:pPr>
      <w:r>
        <w:rPr>
          <w:b/>
        </w:rPr>
        <w:t xml:space="preserve">MEMORY RULE  </w:t>
      </w:r>
      <w:r>
        <w:t>Weighted = percentage. Latency = performance. Failover = active/passive. Geolocation = where user is.</w:t>
      </w:r>
    </w:p>
    <w:p>
      <w:pPr>
        <w:pStyle w:val="Heading1"/>
      </w:pPr>
      <w:r>
        <w:t>8. Direct Connect &amp; Hybrid Connectivity Traps</w:t>
      </w:r>
    </w:p>
    <w:p>
      <w:pPr>
        <w:pStyle w:val="ListBullet"/>
        <w:spacing w:after="30"/>
      </w:pPr>
      <w:r>
        <w:t>Private VIF → private VPC resources through VGW/DX Gateway/TGW architectures as supported.</w:t>
      </w:r>
    </w:p>
    <w:p>
      <w:pPr>
        <w:pStyle w:val="ListBullet"/>
        <w:spacing w:after="30"/>
      </w:pPr>
      <w:r>
        <w:t>Public VIF → AWS public service endpoints using public IP prefixes; it does not mean 'internet access'.</w:t>
      </w:r>
    </w:p>
    <w:p>
      <w:pPr>
        <w:pStyle w:val="ListBullet"/>
        <w:spacing w:after="30"/>
      </w:pPr>
      <w:r>
        <w:t>Transit VIF → Direct Connect Gateway + Transit Gateway for scalable multi-VPC connectivity.</w:t>
      </w:r>
    </w:p>
    <w:p>
      <w:pPr>
        <w:pStyle w:val="ListBullet"/>
        <w:spacing w:after="30"/>
      </w:pPr>
      <w:r>
        <w:t>Direct Connect is not encrypted by default. Add VPN over DX or use supported MACsec designs when encryption is required.</w:t>
      </w:r>
    </w:p>
    <w:p>
      <w:pPr>
        <w:pStyle w:val="ListBullet"/>
        <w:spacing w:after="30"/>
      </w:pPr>
      <w:r>
        <w:t>For high resilience, consider multiple connections/devices/locations according to the required resiliency model.</w:t>
      </w:r>
    </w:p>
    <w:p>
      <w:pPr>
        <w:pStyle w:val="Heading1"/>
      </w:pPr>
      <w:r>
        <w:t>9. IAM &amp; Policy Evaluation — Exam Memory</w:t>
      </w:r>
    </w:p>
    <w:p>
      <w:pPr>
        <w:pStyle w:val="ListNumber"/>
        <w:spacing w:after="40"/>
      </w:pPr>
      <w:r>
        <w:t>Start with an implicit deny.</w:t>
      </w:r>
    </w:p>
    <w:p>
      <w:pPr>
        <w:pStyle w:val="ListNumber"/>
        <w:spacing w:after="40"/>
      </w:pPr>
      <w:r>
        <w:t>An applicable explicit Allow can grant access.</w:t>
      </w:r>
    </w:p>
    <w:p>
      <w:pPr>
        <w:pStyle w:val="ListNumber"/>
        <w:spacing w:after="40"/>
      </w:pPr>
      <w:r>
        <w:t>An applicable explicit Deny overrides Allows.</w:t>
      </w:r>
    </w:p>
    <w:p>
      <w:pPr>
        <w:pStyle w:val="ListNumber"/>
        <w:spacing w:after="40"/>
      </w:pPr>
      <w:r>
        <w:t>SCPs and permissions boundaries define maximum permission boundaries; they do not grant permission.</w:t>
      </w:r>
    </w:p>
    <w:p>
      <w:pPr>
        <w:pStyle w:val="ListNumber"/>
        <w:spacing w:after="40"/>
      </w:pPr>
      <w:r>
        <w:t>Resource policies, identity policies, session policies, endpoint policies and KMS key policies can all matter depending on the service/path.</w:t>
      </w:r>
    </w:p>
    <w:p>
      <w:pPr>
        <w:pStyle w:val="ExamTip"/>
        <w:spacing w:before="60" w:after="80"/>
        <w:ind w:left="216" w:right="144"/>
      </w:pPr>
      <w:r>
        <w:rPr>
          <w:b/>
        </w:rPr>
        <w:t xml:space="preserve">EXAM TIP  </w:t>
      </w:r>
      <w:r>
        <w:t>When an answer says 'attach AdministratorAccess' to fix a permission problem, it is almost always a distractor unless the scenario explicitly requires broad administration.</w:t>
      </w:r>
    </w:p>
    <w:p>
      <w:pPr>
        <w:pStyle w:val="Heading1"/>
      </w:pPr>
      <w:r>
        <w:t>10. Frequently Confused Services — One-Line Differentiators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Difference to remember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CloudFront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Global Accelerator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CDN/cache HTTP content vs anycast network acceleration for TCP/UDP endpoints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SQS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Queue/pull-buffer vs pub-sub push/fan-out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EventBridge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Topic fan-out vs event bus/rule-based routing/integrations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Kinesis Data Streams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Firehose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 real-time stream consumers vs managed delivery to destinations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EBS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file vs block volume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FSx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Specialized managed filesystems vs elastic Linux NFS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RDS Multi-AZ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Replica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HA/failover vs read scale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Aurora Global DB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RDS cross-Region replica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Purpose-built Aurora global architecture vs engine-specific replica pattern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GuardDuty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Threat detection vs vulnerability management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CloudTrail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Resource config/compliance vs API activity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Secrets Manager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Parameter Store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Secrets rotation-focused managed secret store vs general config/secure parameters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PrivateLink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VPC Peering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Service-level private exposure vs full routed VPC connectivity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 Gateway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Internet Gateway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Outbound translation for private subnet vs VPC internet routing component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Gateway endpoint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Interface endpoint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S3/DynamoDB route-table endpoint vs ENI/PrivateLink endpoint</w:t>
            </w:r>
          </w:p>
        </w:tc>
      </w:tr>
    </w:tbl>
    <w:p>
      <w:pPr>
        <w:spacing w:after="20"/>
      </w:pPr>
    </w:p>
    <w:p>
      <w:pPr>
        <w:pStyle w:val="Heading1"/>
      </w:pPr>
      <w:r>
        <w:t>11. Trigger Words → Think of These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Question clue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Immediate thought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inbound SSH/RDP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Systems Manager Session Manager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Rotate database credentials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Secrets Manager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 public S3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Block Public Access + policy controls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WORM / immutable retention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 Object Lock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preventive account guardrail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SCP / Control Tower preventive control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noncompliant resource configuration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Config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Find compromised credentials / crypto-mining / anomalous activity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GuardDuty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Find PII/sensitive data in S3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Macie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Scan workloads for vulnerabilities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Protect web app from SQLi/XSS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WAF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Large DDoS with enhanced protection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Shield Advanced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Cross-account resource sharing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RAM where supported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Global users, static content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CloudFront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Global TCP app, static anycast IP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Global Accelerator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Millions of messages; decouple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SQS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event to many queues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SNS fan-out to SQS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Complex workflow with retries/branching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Step Functions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Private S3 access from VPC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 gateway endpoint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Private access to SaaS/service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PrivateLink/interface endpoint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Hybrid DNS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 53 Resolver endpoints/rules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many-VPC routing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Transit Gateway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 conversion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continuous replication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DMS CDC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Server lift-and-shift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MGN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 petabyte-scale transfer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Snow Family</w:t>
            </w:r>
          </w:p>
        </w:tc>
      </w:tr>
    </w:tbl>
    <w:p>
      <w:pPr>
        <w:spacing w:after="20"/>
      </w:pPr>
    </w:p>
    <w:p>
      <w:pPr>
        <w:pStyle w:val="Heading1"/>
      </w:pPr>
      <w:r>
        <w:t>12. SAP-C02 Common Traps</w:t>
      </w:r>
    </w:p>
    <w:p>
      <w:pPr>
        <w:pStyle w:val="ListBullet"/>
        <w:spacing w:after="30"/>
      </w:pPr>
      <w:r>
        <w:t>Choosing a technically valid design that is more expensive than required.</w:t>
      </w:r>
    </w:p>
    <w:p>
      <w:pPr>
        <w:pStyle w:val="ListBullet"/>
        <w:spacing w:after="30"/>
      </w:pPr>
      <w:r>
        <w:t>Using read replicas when the requirement is automatic HA failover.</w:t>
      </w:r>
    </w:p>
    <w:p>
      <w:pPr>
        <w:pStyle w:val="ListBullet"/>
        <w:spacing w:after="30"/>
      </w:pPr>
      <w:r>
        <w:t>Using Multi-AZ when the requirement is horizontal read scaling.</w:t>
      </w:r>
    </w:p>
    <w:p>
      <w:pPr>
        <w:pStyle w:val="ListBullet"/>
        <w:spacing w:after="30"/>
      </w:pPr>
      <w:r>
        <w:t>Forgetting KMS permissions in cross-account encrypted-data scenarios.</w:t>
      </w:r>
    </w:p>
    <w:p>
      <w:pPr>
        <w:pStyle w:val="ListBullet"/>
        <w:spacing w:after="30"/>
      </w:pPr>
      <w:r>
        <w:t>Assuming an SCP grants access.</w:t>
      </w:r>
    </w:p>
    <w:p>
      <w:pPr>
        <w:pStyle w:val="ListBullet"/>
        <w:spacing w:after="30"/>
      </w:pPr>
      <w:r>
        <w:t>Assuming Direct Connect is encrypted.</w:t>
      </w:r>
    </w:p>
    <w:p>
      <w:pPr>
        <w:pStyle w:val="ListBullet"/>
        <w:spacing w:after="30"/>
      </w:pPr>
      <w:r>
        <w:t>Assuming VPC peering is transitive.</w:t>
      </w:r>
    </w:p>
    <w:p>
      <w:pPr>
        <w:pStyle w:val="ListBullet"/>
        <w:spacing w:after="30"/>
      </w:pPr>
      <w:r>
        <w:t>Sending private-subnet S3 traffic through NAT when a gateway endpoint satisfies the requirement.</w:t>
      </w:r>
    </w:p>
    <w:p>
      <w:pPr>
        <w:pStyle w:val="ListBullet"/>
        <w:spacing w:after="30"/>
      </w:pPr>
      <w:r>
        <w:t>Choosing CloudFront for generic TCP/UDP acceleration or Global Accelerator for caching.</w:t>
      </w:r>
    </w:p>
    <w:p>
      <w:pPr>
        <w:pStyle w:val="ListBullet"/>
        <w:spacing w:after="30"/>
      </w:pPr>
      <w:r>
        <w:t>Using SNS alone when durable per-consumer buffering is required; use SNS→SQS.</w:t>
      </w:r>
    </w:p>
    <w:p>
      <w:pPr>
        <w:pStyle w:val="ListBullet"/>
        <w:spacing w:after="30"/>
      </w:pPr>
      <w:r>
        <w:t>Selecting rehost when the question explicitly demands modernization/managed services.</w:t>
      </w:r>
    </w:p>
    <w:p>
      <w:pPr>
        <w:pStyle w:val="ListBullet"/>
        <w:spacing w:after="30"/>
      </w:pPr>
      <w:r>
        <w:t>Selecting refactor when the business demands fastest migration with minimal changes.</w:t>
      </w:r>
    </w:p>
    <w:p>
      <w:pPr>
        <w:pStyle w:val="ListBullet"/>
        <w:spacing w:after="30"/>
      </w:pPr>
      <w:r>
        <w:t>Ignoring Route 53 TTL/cutover behavior in migration and DR scenarios.</w:t>
      </w:r>
    </w:p>
    <w:p>
      <w:pPr>
        <w:pStyle w:val="ListBullet"/>
        <w:spacing w:after="30"/>
      </w:pPr>
      <w:r>
        <w:t>Ignoring quotas, connection limits, subnet IP capacity, and AZ scope.</w:t>
      </w:r>
    </w:p>
    <w:p>
      <w:pPr>
        <w:pStyle w:val="Heading1"/>
      </w:pPr>
      <w:r>
        <w:t>13. 2026 Emerging / Pretest Topics</w:t>
      </w:r>
    </w:p>
    <w:p>
      <w:r>
        <w:t>AWS's current SAP-C02 guide notes emerging topics that can appear as unscored pretest questions. As of September 2026, AWS specifically calls out responsible/security controls for generative and agentic AI.</w:t>
      </w:r>
    </w:p>
    <w:p>
      <w:pPr>
        <w:pStyle w:val="ListBullet"/>
        <w:spacing w:after="30"/>
      </w:pPr>
      <w:r>
        <w:t>Amazon Bedrock Guardrails: content filtering and policy/compliance controls for generative AI interactions.</w:t>
      </w:r>
    </w:p>
    <w:p>
      <w:pPr>
        <w:pStyle w:val="ListBullet"/>
        <w:spacing w:after="30"/>
      </w:pPr>
      <w:r>
        <w:t>AgentCore Identity: access-control/identity concepts for agentic AI applications (emerging topic in the current guide).</w:t>
      </w:r>
    </w:p>
    <w:p>
      <w:pPr>
        <w:pStyle w:val="ListBullet"/>
        <w:spacing w:after="30"/>
      </w:pPr>
      <w:r>
        <w:t>Step Functions: human-approval/oversight workflows can be part of AI operational controls.</w:t>
      </w:r>
    </w:p>
    <w:p>
      <w:pPr>
        <w:pStyle w:val="ExamTip"/>
        <w:spacing w:before="60" w:after="80"/>
        <w:ind w:left="216" w:right="144"/>
      </w:pPr>
      <w:r>
        <w:rPr>
          <w:b/>
        </w:rPr>
        <w:t xml:space="preserve">EXAM TIP  </w:t>
      </w:r>
      <w:r>
        <w:t>Do not let emerging pretest content distract from the scored SAP-C02 domains. Learn the architectural purpose, not deep implementation trivia.</w:t>
      </w:r>
    </w:p>
    <w:p>
      <w:pPr>
        <w:pStyle w:val="Heading1"/>
      </w:pPr>
      <w:r>
        <w:t>14. Last-Day 100-Point Memory Sheet</w:t>
      </w:r>
    </w:p>
    <w:p>
      <w:pPr>
        <w:pStyle w:val="ListBullet"/>
        <w:spacing w:after="30"/>
      </w:pPr>
      <w:r>
        <w:t>1. SCP does not grant; it limits.</w:t>
      </w:r>
    </w:p>
    <w:p>
      <w:pPr>
        <w:pStyle w:val="ListBullet"/>
        <w:spacing w:after="30"/>
      </w:pPr>
      <w:r>
        <w:t>2. Explicit deny wins.</w:t>
      </w:r>
    </w:p>
    <w:p>
      <w:pPr>
        <w:pStyle w:val="ListBullet"/>
        <w:spacing w:after="30"/>
      </w:pPr>
      <w:r>
        <w:t>3. Cross-account role = trust + permission.</w:t>
      </w:r>
    </w:p>
    <w:p>
      <w:pPr>
        <w:pStyle w:val="ListBullet"/>
        <w:spacing w:after="30"/>
      </w:pPr>
      <w:r>
        <w:t>4. Cross-account KMS = key policy + caller permission.</w:t>
      </w:r>
    </w:p>
    <w:p>
      <w:pPr>
        <w:pStyle w:val="ListBullet"/>
        <w:spacing w:after="30"/>
      </w:pPr>
      <w:r>
        <w:t>5. Peering non-transitive; TGW transitive.</w:t>
      </w:r>
    </w:p>
    <w:p>
      <w:pPr>
        <w:pStyle w:val="ListBullet"/>
        <w:spacing w:after="30"/>
      </w:pPr>
      <w:r>
        <w:t>6. PrivateLink = service access, not full routing.</w:t>
      </w:r>
    </w:p>
    <w:p>
      <w:pPr>
        <w:pStyle w:val="ListBullet"/>
        <w:spacing w:after="30"/>
      </w:pPr>
      <w:r>
        <w:t>7. S3/DynamoDB private endpoint = gateway endpoint.</w:t>
      </w:r>
    </w:p>
    <w:p>
      <w:pPr>
        <w:pStyle w:val="ListBullet"/>
        <w:spacing w:after="30"/>
      </w:pPr>
      <w:r>
        <w:t>8. Most other VPC service endpoints = interface endpoint.</w:t>
      </w:r>
    </w:p>
    <w:p>
      <w:pPr>
        <w:pStyle w:val="ListBullet"/>
        <w:spacing w:after="30"/>
      </w:pPr>
      <w:r>
        <w:t>9. DX is dedicated, not encrypted by default.</w:t>
      </w:r>
    </w:p>
    <w:p>
      <w:pPr>
        <w:pStyle w:val="ListBullet"/>
        <w:spacing w:after="30"/>
      </w:pPr>
      <w:r>
        <w:t>10. Inbound Resolver = on-prem asks AWS DNS.</w:t>
      </w:r>
    </w:p>
    <w:p>
      <w:pPr>
        <w:pStyle w:val="ListBullet"/>
        <w:spacing w:after="30"/>
      </w:pPr>
      <w:r>
        <w:t>11. Outbound Resolver = AWS asks on-prem DNS.</w:t>
      </w:r>
    </w:p>
    <w:p>
      <w:pPr>
        <w:pStyle w:val="ListBullet"/>
        <w:spacing w:after="30"/>
      </w:pPr>
      <w:r>
        <w:t>12. ALB = L7; NLB = L4/static IP; GWLB = appliances.</w:t>
      </w:r>
    </w:p>
    <w:p>
      <w:pPr>
        <w:pStyle w:val="ListBullet"/>
        <w:spacing w:after="30"/>
      </w:pPr>
      <w:r>
        <w:t>13. CloudFront caches; Global Accelerator accelerates network path.</w:t>
      </w:r>
    </w:p>
    <w:p>
      <w:pPr>
        <w:pStyle w:val="ListBullet"/>
        <w:spacing w:after="30"/>
      </w:pPr>
      <w:r>
        <w:t>14. Multi-AZ = HA; Read Replica = read scale.</w:t>
      </w:r>
    </w:p>
    <w:p>
      <w:pPr>
        <w:pStyle w:val="ListBullet"/>
        <w:spacing w:after="30"/>
      </w:pPr>
      <w:r>
        <w:t>15. Aurora Global = cross-Region Aurora architecture.</w:t>
      </w:r>
    </w:p>
    <w:p>
      <w:pPr>
        <w:pStyle w:val="ListBullet"/>
        <w:spacing w:after="30"/>
      </w:pPr>
      <w:r>
        <w:t>16. DynamoDB global tables = multi-Region active-active.</w:t>
      </w:r>
    </w:p>
    <w:p>
      <w:pPr>
        <w:pStyle w:val="ListBullet"/>
        <w:spacing w:after="30"/>
      </w:pPr>
      <w:r>
        <w:t>17. DAX = DynamoDB read cache.</w:t>
      </w:r>
    </w:p>
    <w:p>
      <w:pPr>
        <w:pStyle w:val="ListBullet"/>
        <w:spacing w:after="30"/>
      </w:pPr>
      <w:r>
        <w:t>18. SQS = buffer; SNS = fan-out; EventBridge = router; Step Functions = workflow.</w:t>
      </w:r>
    </w:p>
    <w:p>
      <w:pPr>
        <w:pStyle w:val="ListBullet"/>
        <w:spacing w:after="30"/>
      </w:pPr>
      <w:r>
        <w:t>19. Standard SQS consumers must be idempotent.</w:t>
      </w:r>
    </w:p>
    <w:p>
      <w:pPr>
        <w:pStyle w:val="ListBullet"/>
        <w:spacing w:after="30"/>
      </w:pPr>
      <w:r>
        <w:t>20. FIFO when order/dedup is required.</w:t>
      </w:r>
    </w:p>
    <w:p>
      <w:pPr>
        <w:pStyle w:val="ListBullet"/>
        <w:spacing w:after="30"/>
      </w:pPr>
      <w:r>
        <w:t>21. GuardDuty threats; Inspector vulnerabilities; Macie sensitive S3 data.</w:t>
      </w:r>
    </w:p>
    <w:p>
      <w:pPr>
        <w:pStyle w:val="ListBullet"/>
        <w:spacing w:after="30"/>
      </w:pPr>
      <w:r>
        <w:t>22. CloudTrail APIs; Config configuration/compliance; CloudWatch metrics/logs/alarms.</w:t>
      </w:r>
    </w:p>
    <w:p>
      <w:pPr>
        <w:pStyle w:val="ListBullet"/>
        <w:spacing w:after="30"/>
      </w:pPr>
      <w:r>
        <w:t>23. WAF L7; Shield DDoS; Network Firewall VPC traffic filtering.</w:t>
      </w:r>
    </w:p>
    <w:p>
      <w:pPr>
        <w:pStyle w:val="ListBullet"/>
        <w:spacing w:after="30"/>
      </w:pPr>
      <w:r>
        <w:t>24. Secrets Manager when rotation is a key requirement.</w:t>
      </w:r>
    </w:p>
    <w:p>
      <w:pPr>
        <w:pStyle w:val="ListBullet"/>
        <w:spacing w:after="30"/>
      </w:pPr>
      <w:r>
        <w:t>25. S3 Object Lock = WORM.</w:t>
      </w:r>
    </w:p>
    <w:p>
      <w:pPr>
        <w:pStyle w:val="ListBullet"/>
        <w:spacing w:after="30"/>
      </w:pPr>
      <w:r>
        <w:t>26. CRR requires versioning.</w:t>
      </w:r>
    </w:p>
    <w:p>
      <w:pPr>
        <w:pStyle w:val="ListBullet"/>
        <w:spacing w:after="30"/>
      </w:pPr>
      <w:r>
        <w:t>27. OAC protects CloudFront→S3 origin access.</w:t>
      </w:r>
    </w:p>
    <w:p>
      <w:pPr>
        <w:pStyle w:val="ListBullet"/>
        <w:spacing w:after="30"/>
      </w:pPr>
      <w:r>
        <w:t>28. EBS block; EFS shared Linux file; FSx specialized file; S3 object.</w:t>
      </w:r>
    </w:p>
    <w:p>
      <w:pPr>
        <w:pStyle w:val="ListBullet"/>
        <w:spacing w:after="30"/>
      </w:pPr>
      <w:r>
        <w:t>29. Backup/restore cheapest DR, slowest recovery.</w:t>
      </w:r>
    </w:p>
    <w:p>
      <w:pPr>
        <w:pStyle w:val="ListBullet"/>
        <w:spacing w:after="30"/>
      </w:pPr>
      <w:r>
        <w:t>30. Active/active fastest DR, most expensive.</w:t>
      </w:r>
    </w:p>
    <w:p>
      <w:pPr>
        <w:pStyle w:val="ListBullet"/>
        <w:spacing w:after="30"/>
      </w:pPr>
      <w:r>
        <w:t>31. Pilot light keeps core alive.</w:t>
      </w:r>
    </w:p>
    <w:p>
      <w:pPr>
        <w:pStyle w:val="ListBullet"/>
        <w:spacing w:after="30"/>
      </w:pPr>
      <w:r>
        <w:t>32. Warm standby keeps reduced working environment alive.</w:t>
      </w:r>
    </w:p>
    <w:p>
      <w:pPr>
        <w:pStyle w:val="ListBullet"/>
        <w:spacing w:after="30"/>
      </w:pPr>
      <w:r>
        <w:t>33. Rehost fastest minimal change.</w:t>
      </w:r>
    </w:p>
    <w:p>
      <w:pPr>
        <w:pStyle w:val="ListBullet"/>
        <w:spacing w:after="30"/>
      </w:pPr>
      <w:r>
        <w:t>34. Replatform = optimize without major rewrite.</w:t>
      </w:r>
    </w:p>
    <w:p>
      <w:pPr>
        <w:pStyle w:val="ListBullet"/>
        <w:spacing w:after="30"/>
      </w:pPr>
      <w:r>
        <w:t>35. Refactor = redesign for cloud-native.</w:t>
      </w:r>
    </w:p>
    <w:p>
      <w:pPr>
        <w:pStyle w:val="ListBullet"/>
        <w:spacing w:after="30"/>
      </w:pPr>
      <w:r>
        <w:t>36. DMS data; SCT schema.</w:t>
      </w:r>
    </w:p>
    <w:p>
      <w:pPr>
        <w:pStyle w:val="ListBullet"/>
        <w:spacing w:after="30"/>
      </w:pPr>
      <w:r>
        <w:t>37. MGN server migration.</w:t>
      </w:r>
    </w:p>
    <w:p>
      <w:pPr>
        <w:pStyle w:val="ListBullet"/>
        <w:spacing w:after="30"/>
      </w:pPr>
      <w:r>
        <w:t>38. DataSync online data transfer.</w:t>
      </w:r>
    </w:p>
    <w:p>
      <w:pPr>
        <w:pStyle w:val="ListBullet"/>
        <w:spacing w:after="30"/>
      </w:pPr>
      <w:r>
        <w:t>39. Snow offline bulk data.</w:t>
      </w:r>
    </w:p>
    <w:p>
      <w:pPr>
        <w:pStyle w:val="ListBullet"/>
        <w:spacing w:after="30"/>
      </w:pPr>
      <w:r>
        <w:t>40. Migration Hub tracks migrations.</w:t>
      </w:r>
    </w:p>
    <w:p>
      <w:pPr>
        <w:pStyle w:val="ListBullet"/>
        <w:spacing w:after="30"/>
      </w:pPr>
      <w:r>
        <w:t>41. Lower DNS TTL before planned cutover.</w:t>
      </w:r>
    </w:p>
    <w:p>
      <w:pPr>
        <w:pStyle w:val="ListBullet"/>
        <w:spacing w:after="30"/>
      </w:pPr>
      <w:r>
        <w:t>42. CDC minimizes DB migration downtime.</w:t>
      </w:r>
    </w:p>
    <w:p>
      <w:pPr>
        <w:pStyle w:val="ListBullet"/>
        <w:spacing w:after="30"/>
      </w:pPr>
      <w:r>
        <w:t>43. CloudFormation = repeatable IaC.</w:t>
      </w:r>
    </w:p>
    <w:p>
      <w:pPr>
        <w:pStyle w:val="ListBullet"/>
        <w:spacing w:after="30"/>
      </w:pPr>
      <w:r>
        <w:t>44. Systems Manager = fleet ops/patch/session/run command.</w:t>
      </w:r>
    </w:p>
    <w:p>
      <w:pPr>
        <w:pStyle w:val="ListBullet"/>
        <w:spacing w:after="30"/>
      </w:pPr>
      <w:r>
        <w:t>45. Blue/green reduces release risk.</w:t>
      </w:r>
    </w:p>
    <w:p>
      <w:pPr>
        <w:pStyle w:val="ListBullet"/>
        <w:spacing w:after="30"/>
      </w:pPr>
      <w:r>
        <w:t>46. Target tracking = hold metric near target.</w:t>
      </w:r>
    </w:p>
    <w:p>
      <w:pPr>
        <w:pStyle w:val="ListBullet"/>
        <w:spacing w:after="30"/>
      </w:pPr>
      <w:r>
        <w:t>47. Predictive scaling = forecast recurring demand.</w:t>
      </w:r>
    </w:p>
    <w:p>
      <w:pPr>
        <w:pStyle w:val="ListBullet"/>
        <w:spacing w:after="30"/>
      </w:pPr>
      <w:r>
        <w:t>48. Spot = interruptible workloads.</w:t>
      </w:r>
    </w:p>
    <w:p>
      <w:pPr>
        <w:pStyle w:val="ListBullet"/>
        <w:spacing w:after="30"/>
      </w:pPr>
      <w:r>
        <w:t>49. Savings Plans after rightsizing steady compute.</w:t>
      </w:r>
    </w:p>
    <w:p>
      <w:pPr>
        <w:pStyle w:val="ListBullet"/>
        <w:spacing w:after="30"/>
      </w:pPr>
      <w:r>
        <w:t>50. Cost questions: inspect data transfer/NAT/cross-AZ too.</w:t>
      </w:r>
    </w:p>
    <w:p>
      <w:pPr>
        <w:pStyle w:val="ListBullet"/>
        <w:spacing w:after="30"/>
      </w:pPr>
      <w:r>
        <w:t>51. NAT Gateway is not for inbound internet connections.</w:t>
      </w:r>
    </w:p>
    <w:p>
      <w:pPr>
        <w:pStyle w:val="ListBullet"/>
        <w:spacing w:after="30"/>
      </w:pPr>
      <w:r>
        <w:t>52. IGW alone does not make a private instance publicly reachable.</w:t>
      </w:r>
    </w:p>
    <w:p>
      <w:pPr>
        <w:pStyle w:val="ListBullet"/>
        <w:spacing w:after="30"/>
      </w:pPr>
      <w:r>
        <w:t>53. Security groups stateful; NACLs stateless.</w:t>
      </w:r>
    </w:p>
    <w:p>
      <w:pPr>
        <w:pStyle w:val="ListBullet"/>
        <w:spacing w:after="30"/>
      </w:pPr>
      <w:r>
        <w:t>54. SGs are allow rules; NACLs support allow/deny.</w:t>
      </w:r>
    </w:p>
    <w:p>
      <w:pPr>
        <w:pStyle w:val="ListBullet"/>
        <w:spacing w:after="30"/>
      </w:pPr>
      <w:r>
        <w:t>55. Use least privilege and temporary credentials.</w:t>
      </w:r>
    </w:p>
    <w:p>
      <w:pPr>
        <w:pStyle w:val="ListBullet"/>
        <w:spacing w:after="30"/>
      </w:pPr>
      <w:r>
        <w:t>56. Permissions boundary caps delegated identity permissions.</w:t>
      </w:r>
    </w:p>
    <w:p>
      <w:pPr>
        <w:pStyle w:val="ListBullet"/>
        <w:spacing w:after="30"/>
      </w:pPr>
      <w:r>
        <w:t>57. IAM Identity Center for workforce multi-account access.</w:t>
      </w:r>
    </w:p>
    <w:p>
      <w:pPr>
        <w:pStyle w:val="ListBullet"/>
        <w:spacing w:after="30"/>
      </w:pPr>
      <w:r>
        <w:t>58. RAM shares supported resources across accounts.</w:t>
      </w:r>
    </w:p>
    <w:p>
      <w:pPr>
        <w:pStyle w:val="ListBullet"/>
        <w:spacing w:after="30"/>
      </w:pPr>
      <w:r>
        <w:t>59. Control Tower = governed landing zone.</w:t>
      </w:r>
    </w:p>
    <w:p>
      <w:pPr>
        <w:pStyle w:val="ListBullet"/>
        <w:spacing w:after="30"/>
      </w:pPr>
      <w:r>
        <w:t>60. Organizations = accounts/OUs/SCP/consolidated billing.</w:t>
      </w:r>
    </w:p>
    <w:p>
      <w:pPr>
        <w:pStyle w:val="ListBullet"/>
        <w:spacing w:after="30"/>
      </w:pPr>
      <w:r>
        <w:t>61. Central logging belongs in protected account/bucket.</w:t>
      </w:r>
    </w:p>
    <w:p>
      <w:pPr>
        <w:pStyle w:val="ListBullet"/>
        <w:spacing w:after="30"/>
      </w:pPr>
      <w:r>
        <w:t>62. Encrypt at rest and in transit when compliance asks.</w:t>
      </w:r>
    </w:p>
    <w:p>
      <w:pPr>
        <w:pStyle w:val="ListBullet"/>
        <w:spacing w:after="30"/>
      </w:pPr>
      <w:r>
        <w:t>63. Managed services usually win 'least operational overhead'.</w:t>
      </w:r>
    </w:p>
    <w:p>
      <w:pPr>
        <w:pStyle w:val="ListBullet"/>
        <w:spacing w:after="30"/>
      </w:pPr>
      <w:r>
        <w:t>64. Queues absorb spikes and reduce coupling.</w:t>
      </w:r>
    </w:p>
    <w:p>
      <w:pPr>
        <w:pStyle w:val="ListBullet"/>
        <w:spacing w:after="30"/>
      </w:pPr>
      <w:r>
        <w:t>65. Retries need backoff/jitter; writes need idempotency.</w:t>
      </w:r>
    </w:p>
    <w:p>
      <w:pPr>
        <w:pStyle w:val="ListBullet"/>
        <w:spacing w:after="30"/>
      </w:pPr>
      <w:r>
        <w:t>66. DLQ handles repeatedly failing messages.</w:t>
      </w:r>
    </w:p>
    <w:p>
      <w:pPr>
        <w:pStyle w:val="ListBullet"/>
        <w:spacing w:after="30"/>
      </w:pPr>
      <w:r>
        <w:t>67. Cache at the closest useful layer.</w:t>
      </w:r>
    </w:p>
    <w:p>
      <w:pPr>
        <w:pStyle w:val="ListBullet"/>
        <w:spacing w:after="30"/>
      </w:pPr>
      <w:r>
        <w:t>68. RDS Proxy helps connection management for supported relational workloads.</w:t>
      </w:r>
    </w:p>
    <w:p>
      <w:pPr>
        <w:pStyle w:val="ListBullet"/>
        <w:spacing w:after="30"/>
      </w:pPr>
      <w:r>
        <w:t>69. Redshift = analytics warehouse, not OLTP.</w:t>
      </w:r>
    </w:p>
    <w:p>
      <w:pPr>
        <w:pStyle w:val="ListBullet"/>
        <w:spacing w:after="30"/>
      </w:pPr>
      <w:r>
        <w:t>70. Neptune = graph; DocumentDB = document; Timestream = time series.</w:t>
      </w:r>
    </w:p>
    <w:p>
      <w:pPr>
        <w:pStyle w:val="ListBullet"/>
        <w:spacing w:after="30"/>
      </w:pPr>
      <w:r>
        <w:t>71. Purpose-built DB is often preferred when access pattern is clear.</w:t>
      </w:r>
    </w:p>
    <w:p>
      <w:pPr>
        <w:pStyle w:val="ListBullet"/>
        <w:spacing w:after="30"/>
      </w:pPr>
      <w:r>
        <w:t>72. Route 53 weighted = percentage.</w:t>
      </w:r>
    </w:p>
    <w:p>
      <w:pPr>
        <w:pStyle w:val="ListBullet"/>
        <w:spacing w:after="30"/>
      </w:pPr>
      <w:r>
        <w:t>73. Route 53 latency = lowest-latency Region.</w:t>
      </w:r>
    </w:p>
    <w:p>
      <w:pPr>
        <w:pStyle w:val="ListBullet"/>
        <w:spacing w:after="30"/>
      </w:pPr>
      <w:r>
        <w:t>74. Route 53 failover = active/passive.</w:t>
      </w:r>
    </w:p>
    <w:p>
      <w:pPr>
        <w:pStyle w:val="ListBullet"/>
        <w:spacing w:after="30"/>
      </w:pPr>
      <w:r>
        <w:t>75. Route 53 geolocation = user location.</w:t>
      </w:r>
    </w:p>
    <w:p>
      <w:pPr>
        <w:pStyle w:val="ListBullet"/>
        <w:spacing w:after="30"/>
      </w:pPr>
      <w:r>
        <w:t>76. Route 53 health checks support DNS decisions; design app health correctly.</w:t>
      </w:r>
    </w:p>
    <w:p>
      <w:pPr>
        <w:pStyle w:val="ListBullet"/>
        <w:spacing w:after="30"/>
      </w:pPr>
      <w:r>
        <w:t>77. Multi-Region is not automatically better; cost/complexity matter.</w:t>
      </w:r>
    </w:p>
    <w:p>
      <w:pPr>
        <w:pStyle w:val="ListBullet"/>
        <w:spacing w:after="30"/>
      </w:pPr>
      <w:r>
        <w:t>78. Multi-AZ is the normal HA baseline for regional stateful services when supported.</w:t>
      </w:r>
    </w:p>
    <w:p>
      <w:pPr>
        <w:pStyle w:val="ListBullet"/>
        <w:spacing w:after="30"/>
      </w:pPr>
      <w:r>
        <w:t>79. Backups must be tested, not merely created.</w:t>
      </w:r>
    </w:p>
    <w:p>
      <w:pPr>
        <w:pStyle w:val="ListBullet"/>
        <w:spacing w:after="30"/>
      </w:pPr>
      <w:r>
        <w:t>80. Cross-account backups improve isolation.</w:t>
      </w:r>
    </w:p>
    <w:p>
      <w:pPr>
        <w:pStyle w:val="ListBullet"/>
        <w:spacing w:after="30"/>
      </w:pPr>
      <w:r>
        <w:t>81. AWS Backup centralizes policy-based backups across supported services.</w:t>
      </w:r>
    </w:p>
    <w:p>
      <w:pPr>
        <w:pStyle w:val="ListBullet"/>
        <w:spacing w:after="30"/>
      </w:pPr>
      <w:r>
        <w:t>82. Use Organizations delegated admin for scalable central operations where supported.</w:t>
      </w:r>
    </w:p>
    <w:p>
      <w:pPr>
        <w:pStyle w:val="ListBullet"/>
        <w:spacing w:after="30"/>
      </w:pPr>
      <w:r>
        <w:t>83. VPC Flow Logs help network visibility, not packet payload inspection.</w:t>
      </w:r>
    </w:p>
    <w:p>
      <w:pPr>
        <w:pStyle w:val="ListBullet"/>
        <w:spacing w:after="30"/>
      </w:pPr>
      <w:r>
        <w:t>84. Network Firewall is for managed stateful network filtering.</w:t>
      </w:r>
    </w:p>
    <w:p>
      <w:pPr>
        <w:pStyle w:val="ListBullet"/>
        <w:spacing w:after="30"/>
      </w:pPr>
      <w:r>
        <w:t>85. WAF attaches to supported web-facing resources; it is not a subnet firewall.</w:t>
      </w:r>
    </w:p>
    <w:p>
      <w:pPr>
        <w:pStyle w:val="ListBullet"/>
        <w:spacing w:after="30"/>
      </w:pPr>
      <w:r>
        <w:t>86. Private hosted zone = private DNS namespace.</w:t>
      </w:r>
    </w:p>
    <w:p>
      <w:pPr>
        <w:pStyle w:val="ListBullet"/>
        <w:spacing w:after="30"/>
      </w:pPr>
      <w:r>
        <w:t>87. Overlapping CIDR + service-only need → consider PrivateLink.</w:t>
      </w:r>
    </w:p>
    <w:p>
      <w:pPr>
        <w:pStyle w:val="ListBullet"/>
        <w:spacing w:after="30"/>
      </w:pPr>
      <w:r>
        <w:t>88. Full transitive routing + many VPCs → TGW.</w:t>
      </w:r>
    </w:p>
    <w:p>
      <w:pPr>
        <w:pStyle w:val="ListBullet"/>
        <w:spacing w:after="30"/>
      </w:pPr>
      <w:r>
        <w:t>89. Static content on S3 + CloudFront is a classic low-ops pattern.</w:t>
      </w:r>
    </w:p>
    <w:p>
      <w:pPr>
        <w:pStyle w:val="ListBullet"/>
        <w:spacing w:after="30"/>
      </w:pPr>
      <w:r>
        <w:t>90. Serverless removes server management but still needs concurrency/error/security design.</w:t>
      </w:r>
    </w:p>
    <w:p>
      <w:pPr>
        <w:pStyle w:val="ListBullet"/>
        <w:spacing w:after="30"/>
      </w:pPr>
      <w:r>
        <w:t>91. Lambda async and stream invocation failure behavior differs; read the invocation clue.</w:t>
      </w:r>
    </w:p>
    <w:p>
      <w:pPr>
        <w:pStyle w:val="ListBullet"/>
        <w:spacing w:after="30"/>
      </w:pPr>
      <w:r>
        <w:t>92. API Gateway is managed API front door; use throttling/auth/caching as requirements dictate.</w:t>
      </w:r>
    </w:p>
    <w:p>
      <w:pPr>
        <w:pStyle w:val="ListBullet"/>
        <w:spacing w:after="30"/>
      </w:pPr>
      <w:r>
        <w:t>93. For global S3 uploads, consider multipart/Transfer Acceleration only when it fits geography and cost.</w:t>
      </w:r>
    </w:p>
    <w:p>
      <w:pPr>
        <w:pStyle w:val="ListBullet"/>
        <w:spacing w:after="30"/>
      </w:pPr>
      <w:r>
        <w:t>94. EBS performance depends on both volume and EC2 instance limits.</w:t>
      </w:r>
    </w:p>
    <w:p>
      <w:pPr>
        <w:pStyle w:val="ListBullet"/>
        <w:spacing w:after="30"/>
      </w:pPr>
      <w:r>
        <w:t>95. AZ-scoped resources require AZ-aware recovery design.</w:t>
      </w:r>
    </w:p>
    <w:p>
      <w:pPr>
        <w:pStyle w:val="ListBullet"/>
        <w:spacing w:after="30"/>
      </w:pPr>
      <w:r>
        <w:t>96. Never choose a service just because it is newer; map it to the requirement.</w:t>
      </w:r>
    </w:p>
    <w:p>
      <w:pPr>
        <w:pStyle w:val="ListBullet"/>
        <w:spacing w:after="30"/>
      </w:pPr>
      <w:r>
        <w:t>97. Read every 'MOST/LEAST' twice.</w:t>
      </w:r>
    </w:p>
    <w:p>
      <w:pPr>
        <w:pStyle w:val="ListBullet"/>
        <w:spacing w:after="30"/>
      </w:pPr>
      <w:r>
        <w:t>98. For multi-response, each selected option must independently support the complete architecture.</w:t>
      </w:r>
    </w:p>
    <w:p>
      <w:pPr>
        <w:pStyle w:val="ListBullet"/>
        <w:spacing w:after="30"/>
      </w:pPr>
      <w:r>
        <w:t>99. Never leave a question blank—no penalty for guessing.</w:t>
      </w:r>
    </w:p>
    <w:p>
      <w:pPr>
        <w:pStyle w:val="ListBullet"/>
        <w:spacing w:after="30"/>
      </w:pPr>
      <w:r>
        <w:t>100. The Professional exam tests trade-offs: satisfy constraints first, then optimize the requested priority.</w:t>
      </w:r>
    </w:p>
    <w:p>
      <w:pPr>
        <w:pStyle w:val="Heading1"/>
      </w:pPr>
      <w:r>
        <w:t>15. 30-Second Decision Framework for Long Questions</w:t>
      </w:r>
    </w:p>
    <w:p>
      <w:pPr>
        <w:pStyle w:val="ListNumber"/>
        <w:spacing w:after="40"/>
      </w:pPr>
      <w:r>
        <w:t>Read the final requirement sentence first.</w:t>
      </w:r>
    </w:p>
    <w:p>
      <w:pPr>
        <w:pStyle w:val="ListNumber"/>
        <w:spacing w:after="40"/>
      </w:pPr>
      <w:r>
        <w:t>Identify the primary pillar: security, reliability, performance, cost, operations, migration.</w:t>
      </w:r>
    </w:p>
    <w:p>
      <w:pPr>
        <w:pStyle w:val="ListNumber"/>
        <w:spacing w:after="40"/>
      </w:pPr>
      <w:r>
        <w:t>Circle constraints: RTO/RPO, downtime, Region, accounts, on-prem, encryption, compliance, data volume.</w:t>
      </w:r>
    </w:p>
    <w:p>
      <w:pPr>
        <w:pStyle w:val="ListNumber"/>
        <w:spacing w:after="40"/>
      </w:pPr>
      <w:r>
        <w:t>Decide the architecture layer involved: identity, network, compute, storage, database, integration, observability.</w:t>
      </w:r>
    </w:p>
    <w:p>
      <w:pPr>
        <w:pStyle w:val="ListNumber"/>
        <w:spacing w:after="40"/>
      </w:pPr>
      <w:r>
        <w:t>Eliminate options that violate a hard constraint.</w:t>
      </w:r>
    </w:p>
    <w:p>
      <w:pPr>
        <w:pStyle w:val="ListNumber"/>
        <w:spacing w:after="40"/>
      </w:pPr>
      <w:r>
        <w:t>Between remaining valid answers, choose the one matching MOST/LEAST operational/cost wording.</w:t>
      </w:r>
    </w:p>
    <w:p>
      <w:pPr>
        <w:pStyle w:val="ListNumber"/>
        <w:spacing w:after="40"/>
      </w:pPr>
      <w:r>
        <w:t>Flag if still uncertain and move on; Professional-level time pressure is real.</w:t>
      </w:r>
    </w:p>
    <w:p>
      <w:pPr>
        <w:pStyle w:val="Heading1"/>
      </w:pPr>
      <w:r>
        <w:t>16. Suggested Revision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Priority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Topics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Tier 1 — Must master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Organizations/SCP/IAM/KMS; TGW/DX/VPN/PrivateLink/DNS; DR; S3; RDS/Aurora/DynamoDB; Route 53; migrations; cost trade-offs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Tier 2 — Strong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ALB/NLB/CloudFront/Global Accelerator; SQS/SNS/EventBridge/Step Functions; security services; Systems Manager/Config/CloudTrail/CloudWatch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Tier 3 — Know use case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Containers, analytics, specialized databases, FSx variants, IoT/end-user services, less-common in-scope services</w:t>
            </w:r>
          </w:p>
        </w:tc>
      </w:tr>
    </w:tbl>
    <w:p>
      <w:pPr>
        <w:spacing w:after="20"/>
      </w:pPr>
    </w:p>
    <w:p>
      <w:r>
        <w:t>Given your CloudOps/SOA-C03 preparation, spend less time relearning basic service definitions and more time on multi-account architecture, cross-account permissions, hybrid networking, migration strategy, DR trade-offs, and 'two answers are valid' optimization questions.</w:t>
      </w:r>
    </w:p>
    <w:p>
      <w:pPr>
        <w:pStyle w:val="Heading1"/>
      </w:pPr>
      <w:r>
        <w:t>17. Official Sources Checked</w:t>
      </w:r>
    </w:p>
    <w:p>
      <w:r>
        <w:rPr>
          <w:b/>
        </w:rPr>
        <w:t xml:space="preserve">AWS SAP-C02 Exam Guide: </w:t>
      </w:r>
      <w:r>
        <w:t>https://docs.aws.amazon.com/aws-certification/latest/solutions-architect-professional-02/solutions-architect-professional-02.html</w:t>
      </w:r>
    </w:p>
    <w:p>
      <w:r>
        <w:rPr>
          <w:b/>
        </w:rPr>
        <w:t xml:space="preserve">AWS SAP-C02 Domain 1: </w:t>
      </w:r>
      <w:r>
        <w:t>https://docs.aws.amazon.com/aws-certification/latest/solutions-architect-professional-02/solutions-architect-professional-02-domain1.html</w:t>
      </w:r>
    </w:p>
    <w:p>
      <w:r>
        <w:rPr>
          <w:b/>
        </w:rPr>
        <w:t xml:space="preserve">AWS SAP-C02 Domain 2: </w:t>
      </w:r>
      <w:r>
        <w:t>https://docs.aws.amazon.com/aws-certification/latest/solutions-architect-professional-02/solutions-architect-professional-02-domain2.html</w:t>
      </w:r>
    </w:p>
    <w:p>
      <w:r>
        <w:rPr>
          <w:b/>
        </w:rPr>
        <w:t xml:space="preserve">AWS SAP-C02 Domain 3: </w:t>
      </w:r>
      <w:r>
        <w:t>https://docs.aws.amazon.com/aws-certification/latest/solutions-architect-professional-02/solutions-architect-professional-02-domain3.html</w:t>
      </w:r>
    </w:p>
    <w:p>
      <w:r>
        <w:rPr>
          <w:b/>
        </w:rPr>
        <w:t xml:space="preserve">AWS SAP-C02 In-Scope Services: </w:t>
      </w:r>
      <w:r>
        <w:t>https://docs.aws.amazon.com/aws-certification/latest/solutions-architect-professional-02/sap-02-in-scope-services.html</w:t>
      </w:r>
    </w:p>
    <w:p>
      <w:r>
        <w:rPr>
          <w:b/>
        </w:rPr>
        <w:t xml:space="preserve">AWS Training &amp; Certification — September 2026 update (SAP-C03 transition): </w:t>
      </w:r>
      <w:r>
        <w:t>https://aws.amazon.com/blogs/training-and-certification/september-2026-new-offerings/</w:t>
      </w:r>
    </w:p>
    <w:p/>
    <w:p>
      <w:pPr>
        <w:pStyle w:val="Small"/>
      </w:pPr>
      <w:r>
        <w:t>Note: This is an original study aid summarizing AWS architectural concepts. AWS service behavior and certification scope can change. Re-check the official exam guide before your exam 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Rapid Revision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SAP-C02 • Professional Exam Memory Tips •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p">
    <w:name w:val="ExamTip"/>
    <w:rPr>
      <w:rFonts w:ascii="Aptos" w:hAnsi="Aptos"/>
      <w:b w:val="0"/>
      <w:sz w:val="19"/>
    </w:rPr>
  </w:style>
  <w:style w:type="paragraph" w:customStyle="1" w:styleId="MemoryRule">
    <w:name w:val="MemoryRule"/>
    <w:rPr>
      <w:rFonts w:ascii="Aptos" w:hAnsi="Aptos"/>
      <w:b/>
      <w:sz w:val="19"/>
    </w:rPr>
  </w:style>
  <w:style w:type="paragraph" w:customStyle="1" w:styleId="Small">
    <w:name w:val="Small"/>
    <w:rPr>
      <w:rFonts w:ascii="Aptos" w:hAnsi="Aptos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