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电商商品推荐策略数据分析报告"/>
    <w:p>
      <w:pPr>
        <w:pStyle w:val="Heading1"/>
      </w:pPr>
      <w:r>
        <w:rPr>
          <w:rFonts w:hint="eastAsia" w:ascii="DengXian" w:hAnsi="DengXian" w:eastAsia="DengXian"/>
          <w:b/>
          <w:color w:val="000000"/>
          <w:sz w:val="36"/>
        </w:rPr>
        <w:t xml:space="preserve">电商商品推荐策略数据分析报告</w:t>
      </w:r>
    </w:p>
    <w:bookmarkStart w:id="9" w:name="报告摘要"/>
    <w:p>
      <w:pPr>
        <w:pStyle w:val="Heading2"/>
      </w:pPr>
      <w:r>
        <w:rPr>
          <w:rFonts w:ascii="DengXian" w:hAnsi="DengXian" w:eastAsia="DengXian"/>
          <w:b/>
          <w:color w:val="000000"/>
          <w:sz w:val="32"/>
        </w:rPr>
        <w:t xml:space="preserve">1. </w:t>
      </w:r>
      <w:r>
        <w:rPr>
          <w:rFonts w:hint="eastAsia" w:ascii="DengXian" w:hAnsi="DengXian" w:eastAsia="DengXian"/>
          <w:b/>
          <w:color w:val="000000"/>
          <w:sz w:val="32"/>
        </w:rPr>
        <w:t xml:space="preserve">报告摘要</w:t>
      </w:r>
    </w:p>
    <w:p>
      <w:pPr>
        <w:pStyle w:val="FirstParagraph"/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本报告基于《recommendations.json》文件中的商品推荐策略结果，对当前电商平台的热销品、关联规则推荐及用户聚类偏好进行系统性分析。文件共包含79条推荐明细，覆盖</w:t>
      </w: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热销榜推荐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（按购买量、按收入）、</w:t>
      </w: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关联规则推荐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及</w:t>
      </w: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聚类偏好推荐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三类策略。核心发现是：平台智能手机品类呈现绝对主导地位，三星和苹果占据主要市场份额，但转化率与单价存在明显反差；同时，用户聚类结果显示大多数群组仍停留在“加购未购”阶段，存在可观的转化提升机会。建议运营团队在巩固热销爆款的同时，针对不同用户群组采取差异化促销策略，并积极探索跨品类的关联销售。</w:t>
      </w:r>
    </w:p>
    <w:bookmarkEnd w:id="9"/>
    <w:bookmarkStart w:id="10" w:name="数据分析范围与文件依据"/>
    <w:p>
      <w:pPr>
        <w:pStyle w:val="Heading2"/>
      </w:pPr>
      <w:r>
        <w:rPr>
          <w:rFonts w:ascii="DengXian" w:hAnsi="DengXian" w:eastAsia="DengXian"/>
          <w:b/>
          <w:color w:val="000000"/>
          <w:sz w:val="32"/>
        </w:rPr>
        <w:t xml:space="preserve">2. </w:t>
      </w:r>
      <w:r>
        <w:rPr>
          <w:rFonts w:hint="eastAsia" w:ascii="DengXian" w:hAnsi="DengXian" w:eastAsia="DengXian"/>
          <w:b/>
          <w:color w:val="000000"/>
          <w:sz w:val="32"/>
        </w:rPr>
        <w:t xml:space="preserve">数据分析范围与文件依据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分析文件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</w:t>
      </w:r>
      <w:r>
        <w:rPr>
          <w:rStyle w:val="VerbatimChar"/>
          <w:rFonts w:ascii="DengXian" w:hAnsi="DengXian" w:eastAsia="DengXian"/>
          <w:b w:val="0"/>
          <w:color w:val="000000"/>
          <w:sz w:val="21"/>
        </w:rPr>
        <w:t xml:space="preserve">recommendations.json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策略覆盖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</w:t>
      </w:r>
      <w:r>
        <w:rPr>
          <w:rStyle w:val="VerbatimChar"/>
          <w:rFonts w:ascii="DengXian" w:hAnsi="DengXian" w:eastAsia="DengXian"/>
          <w:b w:val="0"/>
          <w:color w:val="000000"/>
          <w:sz w:val="21"/>
        </w:rPr>
        <w:t xml:space="preserve">hot_by_purchase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（购买量热榜）、</w:t>
      </w:r>
      <w:r>
        <w:rPr>
          <w:rStyle w:val="VerbatimChar"/>
          <w:rFonts w:ascii="DengXian" w:hAnsi="DengXian" w:eastAsia="DengXian"/>
          <w:b w:val="0"/>
          <w:color w:val="000000"/>
          <w:sz w:val="21"/>
        </w:rPr>
        <w:t xml:space="preserve">hot_by_revenue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（收入热榜）、</w:t>
      </w:r>
      <w:r>
        <w:rPr>
          <w:rStyle w:val="VerbatimChar"/>
          <w:rFonts w:ascii="DengXian" w:hAnsi="DengXian" w:eastAsia="DengXian"/>
          <w:b w:val="0"/>
          <w:color w:val="000000"/>
          <w:sz w:val="21"/>
        </w:rPr>
        <w:t xml:space="preserve">association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（关联规则）、</w:t>
      </w:r>
      <w:r>
        <w:rPr>
          <w:rStyle w:val="VerbatimChar"/>
          <w:rFonts w:ascii="DengXian" w:hAnsi="DengXian" w:eastAsia="DengXian"/>
          <w:b w:val="0"/>
          <w:color w:val="000000"/>
          <w:sz w:val="21"/>
        </w:rPr>
        <w:t xml:space="preserve">cluster_preference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（聚类偏好）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数据总量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：共</w:t>
      </w:r>
      <w:r>
        <w:rPr>
          <w:rFonts w:ascii="DengXian" w:hAnsi="DengXian" w:eastAsia="DengXian"/>
          <w:b w:val="0"/>
          <w:color w:val="000000"/>
          <w:sz w:val="21"/>
        </w:rPr>
        <w:t xml:space="preserve"> 79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条推荐明细（热销推荐</w:t>
      </w:r>
      <w:r>
        <w:rPr>
          <w:rFonts w:ascii="DengXian" w:hAnsi="DengXian" w:eastAsia="DengXian"/>
          <w:b w:val="0"/>
          <w:color w:val="000000"/>
          <w:sz w:val="21"/>
        </w:rPr>
        <w:t xml:space="preserve"> 40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项，关联推荐</w:t>
      </w:r>
      <w:r>
        <w:rPr>
          <w:rFonts w:ascii="DengXian" w:hAnsi="DengXian" w:eastAsia="DengXian"/>
          <w:b w:val="0"/>
          <w:color w:val="000000"/>
          <w:sz w:val="21"/>
        </w:rPr>
        <w:t xml:space="preserve"> 4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条，聚类商品推荐</w:t>
      </w:r>
      <w:r>
        <w:rPr>
          <w:rFonts w:ascii="DengXian" w:hAnsi="DengXian" w:eastAsia="DengXian"/>
          <w:b w:val="0"/>
          <w:color w:val="000000"/>
          <w:sz w:val="21"/>
        </w:rPr>
        <w:t xml:space="preserve"> 35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条）</w:t>
      </w:r>
    </w:p>
    <w:bookmarkEnd w:id="10"/>
    <w:bookmarkStart w:id="14" w:name="关键发现"/>
    <w:p>
      <w:pPr>
        <w:pStyle w:val="Heading2"/>
      </w:pPr>
      <w:r>
        <w:rPr>
          <w:rFonts w:ascii="DengXian" w:hAnsi="DengXian" w:eastAsia="DengXian"/>
          <w:b/>
          <w:color w:val="000000"/>
          <w:sz w:val="32"/>
        </w:rPr>
        <w:t xml:space="preserve">3. </w:t>
      </w:r>
      <w:r>
        <w:rPr>
          <w:rFonts w:hint="eastAsia" w:ascii="DengXian" w:hAnsi="DengXian" w:eastAsia="DengXian"/>
          <w:b/>
          <w:color w:val="000000"/>
          <w:sz w:val="32"/>
        </w:rPr>
        <w:t xml:space="preserve">关键发现</w:t>
      </w:r>
    </w:p>
    <w:bookmarkStart w:id="11" w:name="热销榜单分析智能手机一骑绝尘"/>
    <w:p>
      <w:pPr>
        <w:pStyle w:val="Heading3"/>
      </w:pPr>
      <w:r>
        <w:rPr>
          <w:rFonts w:ascii="DengXian" w:hAnsi="DengXian" w:eastAsia="DengXian"/>
          <w:b/>
          <w:color w:val="000000"/>
          <w:sz w:val="24"/>
        </w:rPr>
        <w:t xml:space="preserve">3.1 </w:t>
      </w:r>
      <w:r>
        <w:rPr>
          <w:rFonts w:hint="eastAsia" w:ascii="DengXian" w:hAnsi="DengXian" w:eastAsia="DengXian"/>
          <w:b/>
          <w:color w:val="000000"/>
          <w:sz w:val="24"/>
        </w:rPr>
        <w:t xml:space="preserve">热销榜单分析：智能手机一骑绝尘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品类集中度极高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：在热销推荐（按购买量和按收入）中，</w:t>
      </w: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所有上榜商品均属于电子产品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，其中智能手机（</w:t>
      </w:r>
      <w:r>
        <w:rPr>
          <w:rStyle w:val="VerbatimChar"/>
          <w:rFonts w:ascii="DengXian" w:hAnsi="DengXian" w:eastAsia="DengXian"/>
          <w:b w:val="0"/>
          <w:color w:val="000000"/>
          <w:sz w:val="21"/>
        </w:rPr>
        <w:t xml:space="preserve">electronics.smartphone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）占据绝对多数，仅有两款耳机产品（</w:t>
      </w:r>
      <w:r>
        <w:rPr>
          <w:rStyle w:val="VerbatimChar"/>
          <w:rFonts w:ascii="DengXian" w:hAnsi="DengXian" w:eastAsia="DengXian"/>
          <w:b w:val="0"/>
          <w:color w:val="000000"/>
          <w:sz w:val="21"/>
        </w:rPr>
        <w:t xml:space="preserve">electronics.audio.headphone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）进入榜单。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三星靠量，苹果靠价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按购买量排名，前5名中有4款三星手机，销量冠军为三星手机（ID: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1004856，价格130.76元，购买量76次）。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按收入排名，前5名则全部被苹果手机包揽，收入冠军也是苹果手机（ID: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1005115，价格975.57元，贡献收入34,499.06元）。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这一事实说明：</w:t>
      </w: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三星主攻中低端走量市场，苹果牢牢占据高客单价市场</w:t>
      </w:r>
      <w:r>
        <w:rPr>
          <w:rFonts w:ascii="DengXian" w:hAnsi="DengXian" w:eastAsia="DengXian"/>
          <w:b w:val="0"/>
          <w:color w:val="000000"/>
          <w:sz w:val="21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转化率与价格呈负相关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：高单价商品普遍转化率偏低。例如苹果高价手机（ID:</w:t>
      </w:r>
      <w:r>
        <w:rPr>
          <w:rFonts w:ascii="DengXian" w:hAnsi="DengXian" w:eastAsia="DengXian"/>
          <w:b w:val="0"/>
          <w:color w:val="000000"/>
          <w:sz w:val="21"/>
        </w:rPr>
        <w:t xml:space="preserve"> 1005105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价格1,415.48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元，转化率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2.93%；ID:1005115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价格</w:t>
      </w:r>
      <w:r>
        <w:rPr>
          <w:rFonts w:ascii="DengXian" w:hAnsi="DengXian" w:eastAsia="DengXian"/>
          <w:b w:val="0"/>
          <w:color w:val="000000"/>
          <w:sz w:val="21"/>
        </w:rPr>
        <w:t xml:space="preserve"> 975.57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元，转化率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2.89%），而价格最低的耳机（ID:</w:t>
      </w:r>
      <w:r>
        <w:rPr>
          <w:rFonts w:ascii="DengXian" w:hAnsi="DengXian" w:eastAsia="DengXian"/>
          <w:b w:val="0"/>
          <w:color w:val="000000"/>
          <w:sz w:val="21"/>
        </w:rPr>
        <w:t xml:space="preserve"> 4804295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价格</w:t>
      </w:r>
      <w:r>
        <w:rPr>
          <w:rFonts w:ascii="DengXian" w:hAnsi="DengXian" w:eastAsia="DengXian"/>
          <w:b w:val="0"/>
          <w:color w:val="000000"/>
          <w:sz w:val="21"/>
        </w:rPr>
        <w:t xml:space="preserve"> 23.13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元，转化率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4.53%）和部分中端手机转化率明显更高。</w:t>
      </w: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推断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：价格是影响用户最终购买决策的关键门槛。</w:t>
      </w:r>
    </w:p>
    <w:bookmarkEnd w:id="11"/>
    <w:bookmarkStart w:id="12" w:name="关联规则推荐存在跨品类捆绑机会"/>
    <w:p>
      <w:pPr>
        <w:pStyle w:val="Heading3"/>
      </w:pPr>
      <w:r>
        <w:rPr>
          <w:rFonts w:ascii="DengXian" w:hAnsi="DengXian" w:eastAsia="DengXian"/>
          <w:b/>
          <w:color w:val="000000"/>
          <w:sz w:val="24"/>
        </w:rPr>
        <w:t xml:space="preserve">3.2 </w:t>
      </w:r>
      <w:r>
        <w:rPr>
          <w:rFonts w:hint="eastAsia" w:ascii="DengXian" w:hAnsi="DengXian" w:eastAsia="DengXian"/>
          <w:b/>
          <w:color w:val="000000"/>
          <w:sz w:val="24"/>
        </w:rPr>
        <w:t xml:space="preserve">关联规则推荐：存在跨品类捆绑机会</w:t>
      </w:r>
    </w:p>
    <w:p>
      <w:pPr>
        <w:pStyle w:val="FirstParagraph"/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共识别出4条强关联规则，关键信息如下：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前项（浏览/购买）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后项（推荐）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置信度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提升度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厨房咖啡机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时钟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DengXian" w:hAnsi="DengXian" w:eastAsia="DengXian"/>
                <w:b w:val="0"/>
                <w:color w:val="000000"/>
                <w:sz w:val="21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DengXian" w:hAnsi="DengXian" w:eastAsia="DengXian"/>
                <w:b w:val="0"/>
                <w:color w:val="000000"/>
                <w:sz w:val="21"/>
              </w:rPr>
              <w:t xml:space="preserve">4.50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电视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洗衣机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DengXian" w:hAnsi="DengXian" w:eastAsia="DengXian"/>
                <w:b w:val="0"/>
                <w:color w:val="000000"/>
                <w:sz w:val="21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DengXian" w:hAnsi="DengXian" w:eastAsia="DengXian"/>
                <w:b w:val="0"/>
                <w:color w:val="000000"/>
                <w:sz w:val="21"/>
              </w:rPr>
              <w:t xml:space="preserve">4.50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厨房烤箱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智能手机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DengXian" w:hAnsi="DengXian" w:eastAsia="DengXian"/>
                <w:b w:val="0"/>
                <w:color w:val="000000"/>
                <w:sz w:val="21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DengXian" w:hAnsi="DengXian" w:eastAsia="DengXian"/>
                <w:b w:val="0"/>
                <w:color w:val="000000"/>
                <w:sz w:val="21"/>
              </w:rPr>
              <w:t xml:space="preserve">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耳机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DengXian" w:hAnsi="DengXian" w:eastAsia="DengXian"/>
                <w:b w:val="0"/>
                <w:color w:val="000000"/>
                <w:sz w:val="21"/>
              </w:rPr>
              <w:t xml:space="preserve">智能手机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DengXian" w:hAnsi="DengXian" w:eastAsia="DengXian"/>
                <w:b w:val="0"/>
                <w:color w:val="000000"/>
                <w:sz w:val="21"/>
              </w:rP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DengXian" w:hAnsi="DengXian" w:eastAsia="DengXian"/>
                <w:b w:val="0"/>
                <w:color w:val="000000"/>
                <w:sz w:val="21"/>
              </w:rPr>
              <w:t xml:space="preserve">1.20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发现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“咖啡机</w:t>
      </w:r>
      <w:r>
        <w:rPr>
          <w:rFonts w:ascii="DengXian" w:hAnsi="DengXian" w:eastAsia="DengXian"/>
          <w:b w:val="0"/>
          <w:color w:val="000000"/>
          <w:sz w:val="21"/>
        </w:rPr>
        <w:t xml:space="preserve"> →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时钟”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与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“电视</w:t>
      </w:r>
      <w:r>
        <w:rPr>
          <w:rFonts w:ascii="DengXian" w:hAnsi="DengXian" w:eastAsia="DengXian"/>
          <w:b w:val="0"/>
          <w:color w:val="000000"/>
          <w:sz w:val="21"/>
        </w:rPr>
        <w:t xml:space="preserve"> →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洗衣机”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的</w:t>
      </w: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置信度均达到</w:t>
      </w:r>
      <w:r>
        <w:rPr>
          <w:rFonts w:ascii="DengXian" w:hAnsi="DengXian" w:eastAsia="DengXian"/>
          <w:b w:val="0"/>
          <w:bCs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100%，提升度高达</w:t>
      </w:r>
      <w:r>
        <w:rPr>
          <w:rFonts w:ascii="DengXian" w:hAnsi="DengXian" w:eastAsia="DengXian"/>
          <w:b w:val="0"/>
          <w:bCs/>
          <w:color w:val="000000"/>
          <w:sz w:val="21"/>
        </w:rPr>
        <w:t xml:space="preserve"> 4.5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，表明这两个组合属于极强关联，具有可靠的交叉销售价值。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“耳机</w:t>
      </w:r>
      <w:r>
        <w:rPr>
          <w:rFonts w:ascii="DengXian" w:hAnsi="DengXian" w:eastAsia="DengXian"/>
          <w:b w:val="0"/>
          <w:color w:val="000000"/>
          <w:sz w:val="21"/>
        </w:rPr>
        <w:t xml:space="preserve"> →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智能手机”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关联规则支持度最高（0.44），说明有大量用户同时关注这两类产品，但提升度仅为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1.20，属于弱关联（可能因为智能手机本身就是热销普适品）。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推断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：“大家电+小家电”的跨场景组合具有宣传潜力，可设计为成套推荐。</w:t>
      </w:r>
    </w:p>
    <w:bookmarkEnd w:id="12"/>
    <w:bookmarkStart w:id="13" w:name="聚类分组推荐大量加购未购用户亟待转化"/>
    <w:p>
      <w:pPr>
        <w:pStyle w:val="Heading3"/>
      </w:pPr>
      <w:r>
        <w:rPr>
          <w:rFonts w:ascii="DengXian" w:hAnsi="DengXian" w:eastAsia="DengXian"/>
          <w:b/>
          <w:color w:val="000000"/>
          <w:sz w:val="24"/>
        </w:rPr>
        <w:t xml:space="preserve">3.3 </w:t>
      </w:r>
      <w:r>
        <w:rPr>
          <w:rFonts w:hint="eastAsia" w:ascii="DengXian" w:hAnsi="DengXian" w:eastAsia="DengXian"/>
          <w:b/>
          <w:color w:val="000000"/>
          <w:sz w:val="24"/>
        </w:rPr>
        <w:t xml:space="preserve">聚类分组推荐：大量“加购未购”用户亟待转化</w:t>
      </w:r>
    </w:p>
    <w:p>
      <w:pPr>
        <w:pStyle w:val="FirstParagraph"/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聚类共生成7个用户群组，根据其行为特征可划分为两类：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已转化群组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（Cluster</w:t>
      </w:r>
      <w:r>
        <w:rPr>
          <w:rFonts w:ascii="DengXian" w:hAnsi="DengXian" w:eastAsia="DengXian"/>
          <w:b w:val="0"/>
          <w:color w:val="000000"/>
          <w:sz w:val="21"/>
        </w:rPr>
        <w:t xml:space="preserve"> 2、Cluster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4）：均购买次数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≥1，人均消费额在365-397元区间，偏好品类均为智能手机，推荐购买倾向明显。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高流失风险群组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（Clusters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0、1、3、5、6）：均购买次数为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0，但平均事件次数（浏览/加购等）在1.0至3.3次不等，说明用户有较强的交互意愿却未完成购买。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关键细节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ascii="DengXian" w:hAnsi="DengXian" w:eastAsia="DengXian"/>
          <w:b w:val="0"/>
          <w:color w:val="000000"/>
          <w:sz w:val="21"/>
        </w:rPr>
        <w:t xml:space="preserve">Cluster 0、3、6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偏好“加购（cart）”行为，但未购买。</w:t>
      </w:r>
    </w:p>
    <w:p>
      <w:pPr>
        <w:pStyle w:val="Compact"/>
        <w:numPr>
          <w:ilvl w:val="1"/>
          <w:numId w:val="1007"/>
        </w:numPr>
      </w:pPr>
      <w:r>
        <w:rPr>
          <w:rFonts w:ascii="DengXian" w:hAnsi="DengXian" w:eastAsia="DengXian"/>
          <w:b w:val="0"/>
          <w:color w:val="000000"/>
          <w:sz w:val="21"/>
        </w:rPr>
        <w:t xml:space="preserve">Cluster 1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偏好行为虽是“purchase”，但组内人均购买仍为0（可能指历史偏好标签，当前阶段未购买）。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所有群组的偏好品类几乎都是智能手机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，仅</w:t>
      </w:r>
      <w:r>
        <w:rPr>
          <w:rFonts w:ascii="DengXian" w:hAnsi="DengXian" w:eastAsia="DengXian"/>
          <w:b w:val="0"/>
          <w:color w:val="000000"/>
          <w:sz w:val="21"/>
        </w:rPr>
        <w:t xml:space="preserve"> Cluster 5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偏好耳机。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推断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：这些“加购未购”用户正是转化漏斗中的瓶颈，对价格敏感或存在竞争产品对比，是短期内最值得争取的增量群体。</w:t>
      </w:r>
    </w:p>
    <w:bookmarkEnd w:id="13"/>
    <w:bookmarkEnd w:id="14"/>
    <w:bookmarkStart w:id="15" w:name="数据解读"/>
    <w:p>
      <w:pPr>
        <w:pStyle w:val="Heading2"/>
      </w:pPr>
      <w:r>
        <w:rPr>
          <w:rFonts w:ascii="DengXian" w:hAnsi="DengXian" w:eastAsia="DengXian"/>
          <w:b/>
          <w:color w:val="000000"/>
          <w:sz w:val="32"/>
        </w:rPr>
        <w:t xml:space="preserve">4. </w:t>
      </w:r>
      <w:r>
        <w:rPr>
          <w:rFonts w:hint="eastAsia" w:ascii="DengXian" w:hAnsi="DengXian" w:eastAsia="DengXian"/>
          <w:b/>
          <w:color w:val="000000"/>
          <w:sz w:val="32"/>
        </w:rPr>
        <w:t xml:space="preserve">数据解读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事实层面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：文件明确指出平台热销商品、关联强度及聚类特征，不存在推测性数值。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趋势判断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：智能手机品类的超强统治力可能隐藏着品类结构单一的风险。耳机类目虽有两款商品上榜，但整体贡献远低于手机，关联规则也未挖掘出高频的“手机+配件”组合（耳机推荐手机的提升度仅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1.2）。长期来看，需警惕依赖单一品类的增长疲软。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用户生命周期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：聚类结果中高达5个群组存在“有交互无交易”的状态，结合购买榜单中转化率普遍在</w:t>
      </w:r>
      <w:r>
        <w:rPr>
          <w:rFonts w:ascii="DengXian" w:hAnsi="DengXian" w:eastAsia="DengXian"/>
          <w:b w:val="0"/>
          <w:color w:val="000000"/>
          <w:sz w:val="21"/>
        </w:rPr>
        <w:t xml:space="preserve"> 2%-8%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之间，说明平台整体转化效率仍有较大提升空间。</w:t>
      </w:r>
    </w:p>
    <w:bookmarkEnd w:id="15"/>
    <w:bookmarkStart w:id="16" w:name="业务建议"/>
    <w:p>
      <w:pPr>
        <w:pStyle w:val="Heading2"/>
      </w:pPr>
      <w:r>
        <w:rPr>
          <w:rFonts w:ascii="DengXian" w:hAnsi="DengXian" w:eastAsia="DengXian"/>
          <w:b/>
          <w:color w:val="000000"/>
          <w:sz w:val="32"/>
        </w:rPr>
        <w:t xml:space="preserve">5. </w:t>
      </w:r>
      <w:r>
        <w:rPr>
          <w:rFonts w:hint="eastAsia" w:ascii="DengXian" w:hAnsi="DengXian" w:eastAsia="DengXian"/>
          <w:b/>
          <w:color w:val="000000"/>
          <w:sz w:val="32"/>
        </w:rPr>
        <w:t xml:space="preserve">业务建议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针对“加购未购”群组发起定向促销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对</w:t>
      </w:r>
      <w:r>
        <w:rPr>
          <w:rFonts w:ascii="DengXian" w:hAnsi="DengXian" w:eastAsia="DengXian"/>
          <w:b w:val="0"/>
          <w:color w:val="000000"/>
          <w:sz w:val="21"/>
        </w:rPr>
        <w:t xml:space="preserve"> Cluster 0、3、5、6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等</w:t>
      </w:r>
      <w:r>
        <w:rPr>
          <w:rFonts w:ascii="DengXian" w:hAnsi="DengXian" w:eastAsia="DengXian"/>
          <w:b w:val="0"/>
          <w:color w:val="000000"/>
          <w:sz w:val="21"/>
        </w:rPr>
        <w:t xml:space="preserve"> cart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偏好群组，在其加购后</w:t>
      </w:r>
      <w:r>
        <w:rPr>
          <w:rFonts w:ascii="DengXian" w:hAnsi="DengXian" w:eastAsia="DengXian"/>
          <w:b w:val="0"/>
          <w:color w:val="000000"/>
          <w:sz w:val="21"/>
        </w:rPr>
        <w:t xml:space="preserve"> 24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小时内推送限时优惠券或包邮服务，直接降低决策门槛。推荐商品优先选择其偏好品类中的热销品（如三星</w:t>
      </w:r>
      <w:r>
        <w:rPr>
          <w:rFonts w:ascii="DengXian" w:hAnsi="DengXian" w:eastAsia="DengXian"/>
          <w:b w:val="0"/>
          <w:color w:val="000000"/>
          <w:sz w:val="21"/>
        </w:rPr>
        <w:t xml:space="preserve"> ID:1004856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或苹果耳机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ID:4804056）。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高低价商品采取差异化运营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中低端手机（三星为主）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：继续作为引流款，可通过秒杀、社交裂变提升销量，重点强化“极高性价比”的营销话术。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高端手机（苹果为主）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：注重内容营销与会员权益，如提供分期免息、以旧换新补贴，打消高单价带来的支付顾虑，提升转化率。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落地强关联推荐组合，提升客单价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在商品详情页、购物车页面固定展示“咖啡机+时钟”、“电视+洗衣机”的捆绑购买入口，可给予</w:t>
      </w:r>
      <w:r>
        <w:rPr>
          <w:rFonts w:ascii="DengXian" w:hAnsi="DengXian" w:eastAsia="DengXian"/>
          <w:b w:val="0"/>
          <w:color w:val="000000"/>
          <w:sz w:val="21"/>
        </w:rPr>
        <w:t xml:space="preserve"> 5%-10%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的套装折扣。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针对浏览电视的用户，在售后触达中追加洗衣机推荐。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填补手机周边品类的推荐策略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当前关联规则显示耳机到手机的购买路径，但缺乏手机到耳机、手机壳等配件的强规则。建议运营主动创建“购买手机后推荐配件”的人工干预推荐位，测试转化效果，同时用活动刺激用户补充配件。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优化品类结构，扶持第二增长曲线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耳机是除手机外唯一进入热销的品类，可从</w:t>
      </w:r>
      <w:r>
        <w:rPr>
          <w:rFonts w:ascii="DengXian" w:hAnsi="DengXian" w:eastAsia="DengXian"/>
          <w:b w:val="0"/>
          <w:color w:val="000000"/>
          <w:sz w:val="21"/>
        </w:rPr>
        <w:t xml:space="preserve"> Cluster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5（耳机偏好群组）入手，筛选该群组内高点击低转化的耳机商品，进行精准定向推荐，培养多品类消费习惯。</w:t>
      </w:r>
    </w:p>
    <w:bookmarkEnd w:id="16"/>
    <w:bookmarkStart w:id="17" w:name="风险与后续动作"/>
    <w:p>
      <w:pPr>
        <w:pStyle w:val="Heading2"/>
      </w:pPr>
      <w:r>
        <w:rPr>
          <w:rFonts w:ascii="DengXian" w:hAnsi="DengXian" w:eastAsia="DengXian"/>
          <w:b/>
          <w:color w:val="000000"/>
          <w:sz w:val="32"/>
        </w:rPr>
        <w:t xml:space="preserve">6. </w:t>
      </w:r>
      <w:r>
        <w:rPr>
          <w:rFonts w:hint="eastAsia" w:ascii="DengXian" w:hAnsi="DengXian" w:eastAsia="DengXian"/>
          <w:b/>
          <w:color w:val="000000"/>
          <w:sz w:val="32"/>
        </w:rPr>
        <w:t xml:space="preserve">风险与后续动作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风险提示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高度依赖智能手机品类，若该品类市场波动或供应链紧张，平台营收将受到明显冲击。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聚类群组内用户特征描述维度较窄（仅事件数、购买数、金额），若需更精准的营销，需要补充用户画像数据（如年龄、地域、活跃时段）。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DengXian" w:hAnsi="DengXian" w:eastAsia="DengXian"/>
          <w:b w:val="0"/>
          <w:bCs/>
          <w:color w:val="000000"/>
          <w:sz w:val="21"/>
        </w:rPr>
        <w:t xml:space="preserve">后续动作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立即导出</w:t>
      </w:r>
      <w:r>
        <w:rPr>
          <w:rFonts w:ascii="DengXian" w:hAnsi="DengXian" w:eastAsia="DengXian"/>
          <w:b w:val="0"/>
          <w:color w:val="000000"/>
          <w:sz w:val="21"/>
        </w:rPr>
        <w:t xml:space="preserve"> Cluster 0、3、5、6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群组的用户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ID，实施第一轮优惠券触达，并在1周后复盘转化率变化。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对前10大热销手机，进行连续7天的价格与转化率监控，结合竞品平台价格，判断是否需调整定价策略。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在一期关联推荐上线后，收集实际点击率和购买转化数据，评估“咖啡机+时钟”等组合的真实商业价值，迭代推荐模型。</w:t>
      </w:r>
    </w:p>
    <w:p>
      <w:r>
        <w:rPr>
          <w:rFonts w:ascii="DengXian" w:hAnsi="DengXian" w:eastAsia="DengXian"/>
          <w:b w:val="0"/>
          <w:color w:val="000000"/>
          <w:sz w:val="21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DengXian" w:hAnsi="DengXian" w:eastAsia="DengXian"/>
          <w:b w:val="0"/>
          <w:color w:val="000000"/>
          <w:sz w:val="21"/>
        </w:rPr>
        <w:t xml:space="preserve">*以上内容由deepseek-v4-pro生成，请核查是否正确。</w:t>
      </w:r>
      <w:r>
        <w:rPr>
          <w:rFonts w:ascii="DengXian" w:hAnsi="DengXian" w:eastAsia="DengXian"/>
          <w:b w:val="0"/>
          <w:color w:val="000000"/>
          <w:sz w:val="21"/>
        </w:rPr>
        <w:t xml:space="preserve"> </w:t>
      </w:r>
      <w:r>
        <w:rPr>
          <w:rFonts w:hint="eastAsia" w:ascii="DengXian" w:hAnsi="DengXian" w:eastAsia="DengXian"/>
          <w:b w:val="0"/>
          <w:color w:val="000000"/>
          <w:sz w:val="21"/>
        </w:rPr>
        <w:t xml:space="preserve">生成时间：2026-07-03</w:t>
      </w:r>
      <w:r>
        <w:rPr>
          <w:rFonts w:ascii="DengXian" w:hAnsi="DengXian" w:eastAsia="DengXian"/>
          <w:b w:val="0"/>
          <w:color w:val="000000"/>
          <w:sz w:val="21"/>
        </w:rPr>
        <w:t xml:space="preserve"> 23:27:38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DengXian" w:hAnsi="DengXian" w:eastAsia="DengXian"/>
      <w:b w:val="0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DengXian" w:hAnsi="DengXian" w:eastAsia="DengXian"/>
      <w:b w:val="0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DengXian" w:hAnsi="DengXian" w:eastAsia="DengXian"/>
      <w:b w:val="0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DengXian" w:hAnsi="DengXian" w:eastAsia="DengXian"/>
      <w:b w:val="0"/>
      <w:color w:val="00000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DengXian" w:hAnsi="DengXian" w:eastAsia="DengXian"/>
      <w:b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DengXian" w:hAnsi="DengXian" w:eastAsia="DengXian"/>
      <w:b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DengXian" w:hAnsi="DengXian" w:eastAsia="DengXi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DengXian" w:hAnsi="DengXian" w:eastAsia="DengXi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DengXian" w:hAnsi="DengXian" w:eastAsia="DengXian"/>
      <w:b w:val="0"/>
      <w:color w:val="00000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2026-07-03T15:27:40Z</dcterms:created>
  <dcterms:modified xsi:type="dcterms:W3CDTF">2026-07-03T15:27:40Z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