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B680E" w:rsidRPr="003B680E" w:rsidTr="003B680E">
        <w:trPr>
          <w:trHeight w:val="85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B680E" w:rsidRPr="003B680E" w:rsidRDefault="003B680E" w:rsidP="003B680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</w:p>
        </w:tc>
      </w:tr>
    </w:tbl>
    <w:p w:rsidR="003B680E" w:rsidRPr="003B680E" w:rsidRDefault="003B680E" w:rsidP="003B680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B680E">
        <w:rPr>
          <w:rFonts w:ascii="Times New Roman" w:eastAsia="ＭＳ Ｐゴシック" w:hAnsi="Times New Roman" w:cs="Times New Roman"/>
          <w:color w:val="222222"/>
          <w:kern w:val="0"/>
          <w:sz w:val="24"/>
          <w:szCs w:val="24"/>
          <w:shd w:val="clear" w:color="auto" w:fill="FFFFFF"/>
        </w:rPr>
        <w:t> </w:t>
      </w:r>
    </w:p>
    <w:p w:rsidR="003B680E" w:rsidRPr="003B680E" w:rsidRDefault="003B680E" w:rsidP="003B680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B680E">
        <w:rPr>
          <w:rFonts w:ascii="Arial" w:eastAsia="ＭＳ Ｐゴシック" w:hAnsi="Arial" w:cs="Arial"/>
          <w:color w:val="222222"/>
          <w:kern w:val="0"/>
          <w:sz w:val="24"/>
          <w:szCs w:val="24"/>
        </w:rPr>
        <w:br w:type="textWrapping" w:clear="all"/>
      </w:r>
    </w:p>
    <w:tbl>
      <w:tblPr>
        <w:tblW w:w="4389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767"/>
        <w:gridCol w:w="1473"/>
        <w:gridCol w:w="631"/>
        <w:gridCol w:w="810"/>
        <w:gridCol w:w="707"/>
        <w:gridCol w:w="710"/>
        <w:gridCol w:w="567"/>
        <w:gridCol w:w="633"/>
        <w:gridCol w:w="587"/>
      </w:tblGrid>
      <w:tr w:rsidR="003B680E" w:rsidRPr="003B680E" w:rsidTr="00E05AD4">
        <w:trPr>
          <w:trHeight w:val="388"/>
        </w:trPr>
        <w:tc>
          <w:tcPr>
            <w:tcW w:w="562" w:type="dxa"/>
            <w:tcBorders>
              <w:top w:val="inset" w:sz="8" w:space="0" w:color="auto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bookmarkStart w:id="0" w:name="_GoBack" w:colFirst="0" w:colLast="1"/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STT</w:t>
            </w:r>
          </w:p>
        </w:tc>
        <w:tc>
          <w:tcPr>
            <w:tcW w:w="767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Tên dự án</w:t>
            </w:r>
          </w:p>
        </w:tc>
        <w:tc>
          <w:tcPr>
            <w:tcW w:w="1473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REQ/Màn hình/chức năng/Ticket</w:t>
            </w:r>
          </w:p>
        </w:tc>
        <w:tc>
          <w:tcPr>
            <w:tcW w:w="631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Loại công việc</w:t>
            </w:r>
          </w:p>
        </w:tc>
        <w:tc>
          <w:tcPr>
            <w:tcW w:w="810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Loại task</w:t>
            </w:r>
          </w:p>
        </w:tc>
        <w:tc>
          <w:tcPr>
            <w:tcW w:w="707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Phân loại</w:t>
            </w:r>
          </w:p>
        </w:tc>
        <w:tc>
          <w:tcPr>
            <w:tcW w:w="710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Thời gian thực hiện (h)</w:t>
            </w:r>
          </w:p>
        </w:tc>
        <w:tc>
          <w:tcPr>
            <w:tcW w:w="567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Hiện trạng (%)</w:t>
            </w:r>
          </w:p>
        </w:tc>
        <w:tc>
          <w:tcPr>
            <w:tcW w:w="633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Sản lượng (số lượng)</w:t>
            </w:r>
          </w:p>
        </w:tc>
        <w:tc>
          <w:tcPr>
            <w:tcW w:w="587" w:type="dxa"/>
            <w:tcBorders>
              <w:top w:val="inset" w:sz="8" w:space="0" w:color="auto"/>
              <w:left w:val="nil"/>
              <w:bottom w:val="inset" w:sz="8" w:space="0" w:color="auto"/>
              <w:right w:val="inset" w:sz="8" w:space="0" w:color="auto"/>
            </w:tcBorders>
            <w:shd w:val="clear" w:color="auto" w:fill="CAD9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123456"/>
                <w:kern w:val="0"/>
                <w:sz w:val="28"/>
                <w:szCs w:val="28"/>
              </w:rPr>
              <w:t>Có trễ ?</w:t>
            </w:r>
          </w:p>
        </w:tc>
      </w:tr>
      <w:tr w:rsidR="003B680E" w:rsidRPr="003B680E" w:rsidTr="00E05AD4">
        <w:trPr>
          <w:trHeight w:val="60"/>
        </w:trPr>
        <w:tc>
          <w:tcPr>
            <w:tcW w:w="562" w:type="dxa"/>
            <w:tcBorders>
              <w:top w:val="nil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</w:t>
            </w:r>
          </w:p>
        </w:tc>
        <w:tc>
          <w:tcPr>
            <w:tcW w:w="7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AWS Onsite</w:t>
            </w:r>
          </w:p>
        </w:tc>
        <w:tc>
          <w:tcPr>
            <w:tcW w:w="147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AE7DB1" w:rsidP="00804B30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Fix and Doing Step 2</w:t>
            </w:r>
          </w:p>
        </w:tc>
        <w:tc>
          <w:tcPr>
            <w:tcW w:w="631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8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0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E05AD4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4</w:t>
            </w:r>
            <w:r w:rsidR="00AE7DB1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.5</w:t>
            </w:r>
            <w:r w:rsidR="00EC1DC0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E05AD4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10</w:t>
            </w:r>
            <w:r w:rsidR="006936B3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0</w:t>
            </w:r>
            <w:r w:rsidR="00C14F84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%</w:t>
            </w:r>
          </w:p>
        </w:tc>
        <w:tc>
          <w:tcPr>
            <w:tcW w:w="63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E05AD4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4</w:t>
            </w:r>
            <w:r w:rsidR="00AE7DB1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.5</w:t>
            </w:r>
            <w:r w:rsidR="00C14F84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h</w:t>
            </w:r>
          </w:p>
        </w:tc>
        <w:tc>
          <w:tcPr>
            <w:tcW w:w="58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680E" w:rsidRPr="003B680E" w:rsidRDefault="003B680E" w:rsidP="003B680E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000000"/>
                <w:kern w:val="0"/>
                <w:sz w:val="28"/>
                <w:szCs w:val="28"/>
              </w:rPr>
              <w:t>No</w:t>
            </w:r>
          </w:p>
        </w:tc>
      </w:tr>
      <w:tr w:rsidR="00576D7C" w:rsidRPr="003B680E" w:rsidTr="00E05AD4">
        <w:trPr>
          <w:trHeight w:val="60"/>
        </w:trPr>
        <w:tc>
          <w:tcPr>
            <w:tcW w:w="562" w:type="dxa"/>
            <w:tcBorders>
              <w:top w:val="nil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AWS Onsite</w:t>
            </w:r>
          </w:p>
        </w:tc>
        <w:tc>
          <w:tcPr>
            <w:tcW w:w="147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804B30" w:rsidP="00576D7C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Họp</w:t>
            </w:r>
          </w:p>
        </w:tc>
        <w:tc>
          <w:tcPr>
            <w:tcW w:w="631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8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0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1h</w:t>
            </w:r>
          </w:p>
        </w:tc>
        <w:tc>
          <w:tcPr>
            <w:tcW w:w="5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100%</w:t>
            </w:r>
          </w:p>
        </w:tc>
        <w:tc>
          <w:tcPr>
            <w:tcW w:w="63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1h</w:t>
            </w:r>
          </w:p>
        </w:tc>
        <w:tc>
          <w:tcPr>
            <w:tcW w:w="58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76D7C" w:rsidRPr="003B680E" w:rsidRDefault="00576D7C" w:rsidP="00576D7C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000000"/>
                <w:kern w:val="0"/>
                <w:sz w:val="28"/>
                <w:szCs w:val="28"/>
              </w:rPr>
              <w:t>No</w:t>
            </w:r>
          </w:p>
        </w:tc>
      </w:tr>
      <w:tr w:rsidR="00804B30" w:rsidRPr="003B680E" w:rsidTr="00E05AD4">
        <w:trPr>
          <w:trHeight w:val="717"/>
        </w:trPr>
        <w:tc>
          <w:tcPr>
            <w:tcW w:w="562" w:type="dxa"/>
            <w:tcBorders>
              <w:top w:val="nil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3</w:t>
            </w:r>
          </w:p>
        </w:tc>
        <w:tc>
          <w:tcPr>
            <w:tcW w:w="7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AWS Onsite</w:t>
            </w:r>
          </w:p>
        </w:tc>
        <w:tc>
          <w:tcPr>
            <w:tcW w:w="147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AE7DB1" w:rsidP="00804B30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Tìm hiểu Deploy</w:t>
            </w:r>
          </w:p>
        </w:tc>
        <w:tc>
          <w:tcPr>
            <w:tcW w:w="631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8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0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2</w:t>
            </w:r>
            <w:r w:rsidR="00804B30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6</w:t>
            </w:r>
            <w:r w:rsidR="00804B30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0%</w:t>
            </w:r>
          </w:p>
        </w:tc>
        <w:tc>
          <w:tcPr>
            <w:tcW w:w="63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2</w:t>
            </w:r>
            <w:r w:rsidR="00804B30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h</w:t>
            </w:r>
          </w:p>
        </w:tc>
        <w:tc>
          <w:tcPr>
            <w:tcW w:w="58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000000"/>
                <w:kern w:val="0"/>
                <w:sz w:val="28"/>
                <w:szCs w:val="28"/>
              </w:rPr>
              <w:t>No</w:t>
            </w:r>
          </w:p>
        </w:tc>
      </w:tr>
      <w:tr w:rsidR="00E05AD4" w:rsidRPr="003B680E" w:rsidTr="00E05AD4">
        <w:trPr>
          <w:trHeight w:val="717"/>
        </w:trPr>
        <w:tc>
          <w:tcPr>
            <w:tcW w:w="562" w:type="dxa"/>
            <w:tcBorders>
              <w:top w:val="nil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4</w:t>
            </w:r>
          </w:p>
        </w:tc>
        <w:tc>
          <w:tcPr>
            <w:tcW w:w="7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Pr="003B680E" w:rsidRDefault="00E05AD4" w:rsidP="00804B30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AWS Onsite</w:t>
            </w:r>
          </w:p>
        </w:tc>
        <w:tc>
          <w:tcPr>
            <w:tcW w:w="147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Default="00E05AD4" w:rsidP="00804B30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Đọc tài liệu</w:t>
            </w:r>
          </w:p>
        </w:tc>
        <w:tc>
          <w:tcPr>
            <w:tcW w:w="631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8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0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Khác</w:t>
            </w:r>
          </w:p>
        </w:tc>
        <w:tc>
          <w:tcPr>
            <w:tcW w:w="710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Default="00AE7DB1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</w:t>
            </w:r>
            <w:r w:rsidR="00E05AD4"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100%</w:t>
            </w:r>
          </w:p>
        </w:tc>
        <w:tc>
          <w:tcPr>
            <w:tcW w:w="633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Default="00AE7DB1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  <w:t>1</w:t>
            </w:r>
            <w:r w:rsidR="00E05AD4">
              <w:rPr>
                <w:rFonts w:ascii="Times New Roman" w:eastAsia="ＭＳ Ｐゴシック" w:hAnsi="Times New Roman" w:cs="Times New Roman" w:hint="eastAsia"/>
                <w:color w:val="222222"/>
                <w:kern w:val="0"/>
                <w:sz w:val="28"/>
                <w:szCs w:val="28"/>
              </w:rPr>
              <w:t>h</w:t>
            </w:r>
          </w:p>
        </w:tc>
        <w:tc>
          <w:tcPr>
            <w:tcW w:w="587" w:type="dxa"/>
            <w:tcBorders>
              <w:top w:val="nil"/>
              <w:left w:val="nil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05AD4" w:rsidRPr="003B680E" w:rsidRDefault="00E05AD4" w:rsidP="00804B30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804B30" w:rsidRPr="00EC1DC0" w:rsidTr="00E05AD4">
        <w:trPr>
          <w:trHeight w:val="575"/>
        </w:trPr>
        <w:tc>
          <w:tcPr>
            <w:tcW w:w="7447" w:type="dxa"/>
            <w:gridSpan w:val="10"/>
            <w:tcBorders>
              <w:top w:val="nil"/>
              <w:left w:val="inset" w:sz="8" w:space="0" w:color="auto"/>
              <w:bottom w:val="nil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B30" w:rsidRPr="00804B30" w:rsidRDefault="00804B30" w:rsidP="00804B30">
            <w:pPr>
              <w:widowControl/>
              <w:jc w:val="left"/>
              <w:rPr>
                <w:rFonts w:ascii="Times New Roman" w:eastAsia="ＭＳ Ｐゴシック" w:hAnsi="Times New Roman" w:cs="Times New Roman"/>
                <w:color w:val="222222"/>
                <w:kern w:val="0"/>
                <w:sz w:val="28"/>
                <w:szCs w:val="28"/>
              </w:rPr>
            </w:pPr>
            <w:r w:rsidRPr="003B680E">
              <w:rPr>
                <w:rFonts w:ascii="Times New Roman" w:eastAsia="ＭＳ ゴシック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＊</w:t>
            </w:r>
            <w:r w:rsidRPr="003B680E">
              <w:rPr>
                <w:rFonts w:ascii="Times New Roman" w:eastAsia="ＭＳ Ｐゴシック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  <w:t>Các nội dung khác (vấn đề, lo lắng, liên lạc ...):</w:t>
            </w:r>
          </w:p>
        </w:tc>
      </w:tr>
      <w:tr w:rsidR="00804B30" w:rsidRPr="003B680E" w:rsidTr="00E05AD4">
        <w:trPr>
          <w:trHeight w:val="65"/>
        </w:trPr>
        <w:tc>
          <w:tcPr>
            <w:tcW w:w="7447" w:type="dxa"/>
            <w:gridSpan w:val="10"/>
            <w:tcBorders>
              <w:top w:val="nil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04B30" w:rsidRPr="003B680E" w:rsidRDefault="00804B30" w:rsidP="00804B30">
            <w:pPr>
              <w:widowControl/>
              <w:jc w:val="left"/>
              <w:rPr>
                <w:rFonts w:ascii="Times New Roman" w:eastAsia="ＭＳ ゴシック" w:hAnsi="Times New Roman" w:cs="Times New Roman"/>
                <w:b/>
                <w:bCs/>
                <w:color w:val="222222"/>
                <w:kern w:val="0"/>
                <w:sz w:val="28"/>
                <w:szCs w:val="28"/>
              </w:rPr>
            </w:pPr>
            <w:r>
              <w:rPr>
                <w:rFonts w:ascii="Times New Roman" w:eastAsia="ＭＳ ゴシック" w:hAnsi="Times New Roman" w:cs="Times New Roman" w:hint="eastAsia"/>
                <w:b/>
                <w:bCs/>
                <w:color w:val="222222"/>
                <w:kern w:val="0"/>
                <w:sz w:val="28"/>
                <w:szCs w:val="28"/>
              </w:rPr>
              <w:t>No</w:t>
            </w:r>
          </w:p>
        </w:tc>
      </w:tr>
    </w:tbl>
    <w:bookmarkEnd w:id="0"/>
    <w:p w:rsidR="003B680E" w:rsidRPr="003B680E" w:rsidRDefault="003B680E" w:rsidP="003B680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3B680E">
        <w:rPr>
          <w:rFonts w:ascii="Times New Roman" w:eastAsia="ＭＳ Ｐゴシック" w:hAnsi="Times New Roman" w:cs="Times New Roman"/>
          <w:color w:val="222222"/>
          <w:kern w:val="0"/>
          <w:sz w:val="24"/>
          <w:szCs w:val="24"/>
        </w:rPr>
        <w:t> </w:t>
      </w:r>
    </w:p>
    <w:p w:rsidR="003B680E" w:rsidRPr="003B680E" w:rsidRDefault="003B680E" w:rsidP="003B680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3B680E">
        <w:rPr>
          <w:rFonts w:ascii="Times New Roman" w:eastAsia="ＭＳ Ｐゴシック" w:hAnsi="Times New Roman" w:cs="Times New Roman"/>
          <w:color w:val="222222"/>
          <w:kern w:val="0"/>
          <w:sz w:val="24"/>
          <w:szCs w:val="24"/>
        </w:rPr>
        <w:t> </w:t>
      </w:r>
    </w:p>
    <w:p w:rsidR="006852C3" w:rsidRDefault="006852C3"/>
    <w:sectPr w:rsidR="006852C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BDB" w:rsidRDefault="00B50BDB" w:rsidP="00E05AD4">
      <w:r>
        <w:separator/>
      </w:r>
    </w:p>
  </w:endnote>
  <w:endnote w:type="continuationSeparator" w:id="0">
    <w:p w:rsidR="00B50BDB" w:rsidRDefault="00B50BDB" w:rsidP="00E0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BDB" w:rsidRDefault="00B50BDB" w:rsidP="00E05AD4">
      <w:r>
        <w:separator/>
      </w:r>
    </w:p>
  </w:footnote>
  <w:footnote w:type="continuationSeparator" w:id="0">
    <w:p w:rsidR="00B50BDB" w:rsidRDefault="00B50BDB" w:rsidP="00E05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0E"/>
    <w:rsid w:val="00007917"/>
    <w:rsid w:val="003B680E"/>
    <w:rsid w:val="00576D7C"/>
    <w:rsid w:val="006852C3"/>
    <w:rsid w:val="006936B3"/>
    <w:rsid w:val="00804B30"/>
    <w:rsid w:val="00AE7DB1"/>
    <w:rsid w:val="00B50BDB"/>
    <w:rsid w:val="00C14F84"/>
    <w:rsid w:val="00C86A7E"/>
    <w:rsid w:val="00D174F1"/>
    <w:rsid w:val="00E05AD4"/>
    <w:rsid w:val="00EC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B6B8D8A-09AB-4821-8F10-21ED1690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AD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5AD4"/>
  </w:style>
  <w:style w:type="paragraph" w:styleId="a5">
    <w:name w:val="footer"/>
    <w:basedOn w:val="a"/>
    <w:link w:val="a6"/>
    <w:uiPriority w:val="99"/>
    <w:unhideWhenUsed/>
    <w:rsid w:val="00E05A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P180739呉</dc:creator>
  <cp:keywords/>
  <dc:description/>
  <cp:lastModifiedBy>P180739呉</cp:lastModifiedBy>
  <cp:revision>19</cp:revision>
  <dcterms:created xsi:type="dcterms:W3CDTF">2020-01-16T10:01:00Z</dcterms:created>
  <dcterms:modified xsi:type="dcterms:W3CDTF">2020-01-31T10:10:00Z</dcterms:modified>
</cp:coreProperties>
</file>