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4400" w14:textId="3CE7B810" w:rsidR="00755020" w:rsidRDefault="00C83B76" w:rsidP="00C83B76">
      <w:pPr>
        <w:pStyle w:val="ListParagraph"/>
        <w:numPr>
          <w:ilvl w:val="0"/>
          <w:numId w:val="1"/>
        </w:numPr>
      </w:pPr>
      <w:r w:rsidRPr="00C83B76">
        <w:t xml:space="preserve">The most important thing to know is you can edit music </w:t>
      </w:r>
      <w:r w:rsidRPr="00C83B76">
        <w:t>if</w:t>
      </w:r>
      <w:r w:rsidRPr="00C83B76">
        <w:t xml:space="preserve"> you do not intend to use it for commercial use</w:t>
      </w:r>
      <w:r>
        <w:t>.</w:t>
      </w:r>
    </w:p>
    <w:p w14:paraId="25872202" w14:textId="4078E7BA" w:rsidR="00C83B76" w:rsidRDefault="00C83B76" w:rsidP="00C83B76">
      <w:pPr>
        <w:pStyle w:val="ListParagraph"/>
        <w:numPr>
          <w:ilvl w:val="0"/>
          <w:numId w:val="1"/>
        </w:numPr>
      </w:pPr>
      <w:r w:rsidRPr="00C83B76">
        <w:t>Downloading videos from YouTube is in breach of YouTube's Terms of Service</w:t>
      </w:r>
    </w:p>
    <w:sectPr w:rsidR="00C8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C1D25"/>
    <w:multiLevelType w:val="hybridMultilevel"/>
    <w:tmpl w:val="0C906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56"/>
    <w:rsid w:val="003C3856"/>
    <w:rsid w:val="00755020"/>
    <w:rsid w:val="00C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BE91"/>
  <w15:chartTrackingRefBased/>
  <w15:docId w15:val="{F8BCF059-CACA-47AC-8FF0-B03723DC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</cp:revision>
  <dcterms:created xsi:type="dcterms:W3CDTF">2021-01-04T22:15:00Z</dcterms:created>
  <dcterms:modified xsi:type="dcterms:W3CDTF">2021-01-04T22:15:00Z</dcterms:modified>
</cp:coreProperties>
</file>