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551"/>
        <w:gridCol w:w="2515"/>
        <w:gridCol w:w="2655"/>
      </w:tblGrid>
      <w:tr w:rsidR="00BC562D" w:rsidRPr="00BC562D" w14:paraId="35D00879" w14:textId="77777777">
        <w:trPr>
          <w:tblHeader/>
          <w:tblCellSpacing w:w="15" w:type="dxa"/>
        </w:trPr>
        <w:tc>
          <w:tcPr>
            <w:tcW w:w="0" w:type="auto"/>
            <w:vAlign w:val="center"/>
            <w:hideMark/>
          </w:tcPr>
          <w:p w14:paraId="63BA749F" w14:textId="77777777" w:rsidR="00BC562D" w:rsidRPr="00BC562D" w:rsidRDefault="00BC562D" w:rsidP="00BC562D">
            <w:pPr>
              <w:rPr>
                <w:b/>
                <w:bCs/>
              </w:rPr>
            </w:pPr>
            <w:r w:rsidRPr="00BC562D">
              <w:rPr>
                <w:b/>
                <w:bCs/>
              </w:rPr>
              <w:t>Point</w:t>
            </w:r>
          </w:p>
        </w:tc>
        <w:tc>
          <w:tcPr>
            <w:tcW w:w="0" w:type="auto"/>
            <w:vAlign w:val="center"/>
            <w:hideMark/>
          </w:tcPr>
          <w:p w14:paraId="0318EE61" w14:textId="77777777" w:rsidR="00BC562D" w:rsidRPr="00BC562D" w:rsidRDefault="00BC562D" w:rsidP="00BC562D">
            <w:pPr>
              <w:rPr>
                <w:b/>
                <w:bCs/>
              </w:rPr>
            </w:pPr>
            <w:r w:rsidRPr="00BC562D">
              <w:rPr>
                <w:b/>
                <w:bCs/>
              </w:rPr>
              <w:t>Figma AI</w:t>
            </w:r>
          </w:p>
        </w:tc>
        <w:tc>
          <w:tcPr>
            <w:tcW w:w="0" w:type="auto"/>
            <w:vAlign w:val="center"/>
            <w:hideMark/>
          </w:tcPr>
          <w:p w14:paraId="6E7DA0F4" w14:textId="77777777" w:rsidR="00BC562D" w:rsidRPr="00BC562D" w:rsidRDefault="00BC562D" w:rsidP="00BC562D">
            <w:pPr>
              <w:rPr>
                <w:b/>
                <w:bCs/>
              </w:rPr>
            </w:pPr>
            <w:proofErr w:type="spellStart"/>
            <w:r w:rsidRPr="00BC562D">
              <w:rPr>
                <w:b/>
                <w:bCs/>
              </w:rPr>
              <w:t>Uizard</w:t>
            </w:r>
            <w:proofErr w:type="spellEnd"/>
          </w:p>
        </w:tc>
        <w:tc>
          <w:tcPr>
            <w:tcW w:w="0" w:type="auto"/>
            <w:vAlign w:val="center"/>
            <w:hideMark/>
          </w:tcPr>
          <w:p w14:paraId="6494A6CE" w14:textId="77777777" w:rsidR="00BC562D" w:rsidRPr="00BC562D" w:rsidRDefault="00BC562D" w:rsidP="00BC562D">
            <w:pPr>
              <w:rPr>
                <w:b/>
                <w:bCs/>
              </w:rPr>
            </w:pPr>
            <w:r w:rsidRPr="00BC562D">
              <w:rPr>
                <w:b/>
                <w:bCs/>
              </w:rPr>
              <w:t>Traditional Manual Design</w:t>
            </w:r>
          </w:p>
        </w:tc>
      </w:tr>
      <w:tr w:rsidR="00BC562D" w:rsidRPr="00BC562D" w14:paraId="340574EC" w14:textId="77777777">
        <w:trPr>
          <w:tblCellSpacing w:w="15" w:type="dxa"/>
        </w:trPr>
        <w:tc>
          <w:tcPr>
            <w:tcW w:w="0" w:type="auto"/>
            <w:vAlign w:val="center"/>
            <w:hideMark/>
          </w:tcPr>
          <w:p w14:paraId="08E1E96B" w14:textId="77777777" w:rsidR="00BC562D" w:rsidRPr="00BC562D" w:rsidRDefault="00BC562D" w:rsidP="00BC562D">
            <w:r w:rsidRPr="00BC562D">
              <w:rPr>
                <w:b/>
                <w:bCs/>
              </w:rPr>
              <w:t>Initial Design</w:t>
            </w:r>
          </w:p>
        </w:tc>
        <w:tc>
          <w:tcPr>
            <w:tcW w:w="0" w:type="auto"/>
            <w:vAlign w:val="center"/>
            <w:hideMark/>
          </w:tcPr>
          <w:p w14:paraId="5DC47115" w14:textId="77777777" w:rsidR="00BC562D" w:rsidRPr="00BC562D" w:rsidRDefault="00BC562D" w:rsidP="00BC562D">
            <w:r w:rsidRPr="00BC562D">
              <w:t>Generates UI designs and wireframes from prompts.</w:t>
            </w:r>
          </w:p>
        </w:tc>
        <w:tc>
          <w:tcPr>
            <w:tcW w:w="0" w:type="auto"/>
            <w:vAlign w:val="center"/>
            <w:hideMark/>
          </w:tcPr>
          <w:p w14:paraId="543309D8" w14:textId="77777777" w:rsidR="00BC562D" w:rsidRPr="00BC562D" w:rsidRDefault="00BC562D" w:rsidP="00BC562D">
            <w:r w:rsidRPr="00BC562D">
              <w:t>Generates UI designs from text descriptions.</w:t>
            </w:r>
          </w:p>
        </w:tc>
        <w:tc>
          <w:tcPr>
            <w:tcW w:w="0" w:type="auto"/>
            <w:vAlign w:val="center"/>
            <w:hideMark/>
          </w:tcPr>
          <w:p w14:paraId="450D8DCB" w14:textId="77777777" w:rsidR="00BC562D" w:rsidRPr="00BC562D" w:rsidRDefault="00BC562D" w:rsidP="00BC562D">
            <w:r w:rsidRPr="00BC562D">
              <w:t>Designer creates the design manually.</w:t>
            </w:r>
          </w:p>
        </w:tc>
      </w:tr>
      <w:tr w:rsidR="00BC562D" w:rsidRPr="00BC562D" w14:paraId="33D496F1" w14:textId="77777777">
        <w:trPr>
          <w:tblCellSpacing w:w="15" w:type="dxa"/>
        </w:trPr>
        <w:tc>
          <w:tcPr>
            <w:tcW w:w="0" w:type="auto"/>
            <w:vAlign w:val="center"/>
            <w:hideMark/>
          </w:tcPr>
          <w:p w14:paraId="506342D9" w14:textId="77777777" w:rsidR="00BC562D" w:rsidRPr="00BC562D" w:rsidRDefault="00BC562D" w:rsidP="00BC562D">
            <w:r w:rsidRPr="00BC562D">
              <w:rPr>
                <w:b/>
                <w:bCs/>
              </w:rPr>
              <w:t>Speed</w:t>
            </w:r>
          </w:p>
        </w:tc>
        <w:tc>
          <w:tcPr>
            <w:tcW w:w="0" w:type="auto"/>
            <w:vAlign w:val="center"/>
            <w:hideMark/>
          </w:tcPr>
          <w:p w14:paraId="0B0852C1" w14:textId="77777777" w:rsidR="00BC562D" w:rsidRPr="00BC562D" w:rsidRDefault="00BC562D" w:rsidP="00BC562D">
            <w:r w:rsidRPr="00BC562D">
              <w:t>Quickly creates a first draft of a UI.</w:t>
            </w:r>
          </w:p>
        </w:tc>
        <w:tc>
          <w:tcPr>
            <w:tcW w:w="0" w:type="auto"/>
            <w:vAlign w:val="center"/>
            <w:hideMark/>
          </w:tcPr>
          <w:p w14:paraId="595B7A5F" w14:textId="77777777" w:rsidR="00BC562D" w:rsidRPr="00BC562D" w:rsidRDefault="00BC562D" w:rsidP="00BC562D">
            <w:r w:rsidRPr="00BC562D">
              <w:t>Can generate complete UI concepts quickly.</w:t>
            </w:r>
          </w:p>
        </w:tc>
        <w:tc>
          <w:tcPr>
            <w:tcW w:w="0" w:type="auto"/>
            <w:vAlign w:val="center"/>
            <w:hideMark/>
          </w:tcPr>
          <w:p w14:paraId="25727A8F" w14:textId="77777777" w:rsidR="00BC562D" w:rsidRPr="00BC562D" w:rsidRDefault="00BC562D" w:rsidP="00BC562D">
            <w:r w:rsidRPr="00BC562D">
              <w:t>Takes more time to create the initial design.</w:t>
            </w:r>
          </w:p>
        </w:tc>
      </w:tr>
      <w:tr w:rsidR="00BC562D" w:rsidRPr="00BC562D" w14:paraId="7A832875" w14:textId="77777777">
        <w:trPr>
          <w:tblCellSpacing w:w="15" w:type="dxa"/>
        </w:trPr>
        <w:tc>
          <w:tcPr>
            <w:tcW w:w="0" w:type="auto"/>
            <w:vAlign w:val="center"/>
            <w:hideMark/>
          </w:tcPr>
          <w:p w14:paraId="7DAF70F7" w14:textId="77777777" w:rsidR="00BC562D" w:rsidRPr="00BC562D" w:rsidRDefault="00BC562D" w:rsidP="00BC562D">
            <w:r w:rsidRPr="00BC562D">
              <w:rPr>
                <w:b/>
                <w:bCs/>
              </w:rPr>
              <w:t>Prototyping</w:t>
            </w:r>
          </w:p>
        </w:tc>
        <w:tc>
          <w:tcPr>
            <w:tcW w:w="0" w:type="auto"/>
            <w:vAlign w:val="center"/>
            <w:hideMark/>
          </w:tcPr>
          <w:p w14:paraId="4E8DB6A1" w14:textId="77777777" w:rsidR="00BC562D" w:rsidRPr="00BC562D" w:rsidRDefault="00BC562D" w:rsidP="00BC562D">
            <w:r w:rsidRPr="00BC562D">
              <w:t>Helps create and iterate on interactive designs.</w:t>
            </w:r>
          </w:p>
        </w:tc>
        <w:tc>
          <w:tcPr>
            <w:tcW w:w="0" w:type="auto"/>
            <w:vAlign w:val="center"/>
            <w:hideMark/>
          </w:tcPr>
          <w:p w14:paraId="2DA424EB" w14:textId="77777777" w:rsidR="00BC562D" w:rsidRPr="00BC562D" w:rsidRDefault="00BC562D" w:rsidP="00BC562D">
            <w:r w:rsidRPr="00BC562D">
              <w:t>Quickly creates interactive prototypes.</w:t>
            </w:r>
          </w:p>
        </w:tc>
        <w:tc>
          <w:tcPr>
            <w:tcW w:w="0" w:type="auto"/>
            <w:vAlign w:val="center"/>
            <w:hideMark/>
          </w:tcPr>
          <w:p w14:paraId="0D290A77" w14:textId="77777777" w:rsidR="00BC562D" w:rsidRPr="00BC562D" w:rsidRDefault="00BC562D" w:rsidP="00BC562D">
            <w:r w:rsidRPr="00BC562D">
              <w:t>Prototypes need to be created manually.</w:t>
            </w:r>
          </w:p>
        </w:tc>
      </w:tr>
      <w:tr w:rsidR="00BC562D" w:rsidRPr="00BC562D" w14:paraId="1C319362" w14:textId="77777777">
        <w:trPr>
          <w:tblCellSpacing w:w="15" w:type="dxa"/>
        </w:trPr>
        <w:tc>
          <w:tcPr>
            <w:tcW w:w="0" w:type="auto"/>
            <w:vAlign w:val="center"/>
            <w:hideMark/>
          </w:tcPr>
          <w:p w14:paraId="14B3F74F" w14:textId="77777777" w:rsidR="00BC562D" w:rsidRPr="00BC562D" w:rsidRDefault="00BC562D" w:rsidP="00BC562D">
            <w:r w:rsidRPr="00BC562D">
              <w:rPr>
                <w:b/>
                <w:bCs/>
              </w:rPr>
              <w:t>Design Changes</w:t>
            </w:r>
          </w:p>
        </w:tc>
        <w:tc>
          <w:tcPr>
            <w:tcW w:w="0" w:type="auto"/>
            <w:vAlign w:val="center"/>
            <w:hideMark/>
          </w:tcPr>
          <w:p w14:paraId="57234D44" w14:textId="77777777" w:rsidR="00BC562D" w:rsidRPr="00BC562D" w:rsidRDefault="00BC562D" w:rsidP="00BC562D">
            <w:r w:rsidRPr="00BC562D">
              <w:t>AI can help modify and improve designs.</w:t>
            </w:r>
          </w:p>
        </w:tc>
        <w:tc>
          <w:tcPr>
            <w:tcW w:w="0" w:type="auto"/>
            <w:vAlign w:val="center"/>
            <w:hideMark/>
          </w:tcPr>
          <w:p w14:paraId="0058130E" w14:textId="77777777" w:rsidR="00BC562D" w:rsidRPr="00BC562D" w:rsidRDefault="00BC562D" w:rsidP="00BC562D">
            <w:r w:rsidRPr="00BC562D">
              <w:t>AI can generate variations and modify screens.</w:t>
            </w:r>
          </w:p>
        </w:tc>
        <w:tc>
          <w:tcPr>
            <w:tcW w:w="0" w:type="auto"/>
            <w:vAlign w:val="center"/>
            <w:hideMark/>
          </w:tcPr>
          <w:p w14:paraId="4DDFC266" w14:textId="77777777" w:rsidR="00BC562D" w:rsidRPr="00BC562D" w:rsidRDefault="00BC562D" w:rsidP="00BC562D">
            <w:r w:rsidRPr="00BC562D">
              <w:t>Every change has to be done manually.</w:t>
            </w:r>
          </w:p>
        </w:tc>
      </w:tr>
      <w:tr w:rsidR="00BC562D" w:rsidRPr="00BC562D" w14:paraId="3D11969C" w14:textId="77777777">
        <w:trPr>
          <w:tblCellSpacing w:w="15" w:type="dxa"/>
        </w:trPr>
        <w:tc>
          <w:tcPr>
            <w:tcW w:w="0" w:type="auto"/>
            <w:vAlign w:val="center"/>
            <w:hideMark/>
          </w:tcPr>
          <w:p w14:paraId="34EFCDAD" w14:textId="77777777" w:rsidR="00BC562D" w:rsidRPr="00BC562D" w:rsidRDefault="00BC562D" w:rsidP="00BC562D">
            <w:r w:rsidRPr="00BC562D">
              <w:rPr>
                <w:b/>
                <w:bCs/>
              </w:rPr>
              <w:t>Existing Designs</w:t>
            </w:r>
          </w:p>
        </w:tc>
        <w:tc>
          <w:tcPr>
            <w:tcW w:w="0" w:type="auto"/>
            <w:vAlign w:val="center"/>
            <w:hideMark/>
          </w:tcPr>
          <w:p w14:paraId="6EB22CBA" w14:textId="77777777" w:rsidR="00BC562D" w:rsidRPr="00BC562D" w:rsidRDefault="00BC562D" w:rsidP="00BC562D">
            <w:r w:rsidRPr="00BC562D">
              <w:t>Can work with existing Figma designs.</w:t>
            </w:r>
          </w:p>
        </w:tc>
        <w:tc>
          <w:tcPr>
            <w:tcW w:w="0" w:type="auto"/>
            <w:vAlign w:val="center"/>
            <w:hideMark/>
          </w:tcPr>
          <w:p w14:paraId="446AD554" w14:textId="77777777" w:rsidR="00BC562D" w:rsidRPr="00BC562D" w:rsidRDefault="00BC562D" w:rsidP="00BC562D">
            <w:r w:rsidRPr="00BC562D">
              <w:t>Can convert screenshots into editable UI designs.</w:t>
            </w:r>
          </w:p>
        </w:tc>
        <w:tc>
          <w:tcPr>
            <w:tcW w:w="0" w:type="auto"/>
            <w:vAlign w:val="center"/>
            <w:hideMark/>
          </w:tcPr>
          <w:p w14:paraId="5186D7CC" w14:textId="77777777" w:rsidR="00BC562D" w:rsidRPr="00BC562D" w:rsidRDefault="00BC562D" w:rsidP="00BC562D">
            <w:r w:rsidRPr="00BC562D">
              <w:t>Screenshots generally need to be recreated manually.</w:t>
            </w:r>
          </w:p>
        </w:tc>
      </w:tr>
    </w:tbl>
    <w:p w14:paraId="69637D70" w14:textId="77777777" w:rsidR="00A315A8" w:rsidRDefault="00A315A8"/>
    <w:p w14:paraId="3C1A81D3" w14:textId="77777777" w:rsidR="00BC562D" w:rsidRDefault="00BC562D"/>
    <w:p w14:paraId="161AC953" w14:textId="6FC4EE7F" w:rsidR="00BC562D" w:rsidRDefault="00BC562D">
      <w:r>
        <w:t>Conclusion:</w:t>
      </w:r>
      <w:r>
        <w:br/>
      </w:r>
      <w:r>
        <w:tab/>
      </w:r>
      <w:r w:rsidRPr="00BC562D">
        <w:t xml:space="preserve">Figma AI and </w:t>
      </w:r>
      <w:proofErr w:type="spellStart"/>
      <w:r w:rsidRPr="00BC562D">
        <w:t>Uizard</w:t>
      </w:r>
      <w:proofErr w:type="spellEnd"/>
      <w:r w:rsidRPr="00BC562D">
        <w:t xml:space="preserve"> make UI design faster by helping designers generate initial designs, prototypes, and variations with AI. Traditional design tools require more manual work. However, designers still need to review, customize, and improve the AI-generated designs.</w:t>
      </w:r>
    </w:p>
    <w:sectPr w:rsidR="00BC5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DC"/>
    <w:rsid w:val="00904A45"/>
    <w:rsid w:val="00A315A8"/>
    <w:rsid w:val="00A44712"/>
    <w:rsid w:val="00BC562D"/>
    <w:rsid w:val="00CF5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6F72B"/>
  <w15:chartTrackingRefBased/>
  <w15:docId w15:val="{F40C479E-81EF-46AD-88D9-1C2F46A0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5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5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5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5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5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5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5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5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5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5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5DC"/>
    <w:rPr>
      <w:rFonts w:eastAsiaTheme="majorEastAsia" w:cstheme="majorBidi"/>
      <w:color w:val="272727" w:themeColor="text1" w:themeTint="D8"/>
    </w:rPr>
  </w:style>
  <w:style w:type="paragraph" w:styleId="Title">
    <w:name w:val="Title"/>
    <w:basedOn w:val="Normal"/>
    <w:next w:val="Normal"/>
    <w:link w:val="TitleChar"/>
    <w:uiPriority w:val="10"/>
    <w:qFormat/>
    <w:rsid w:val="00CF5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5DC"/>
    <w:pPr>
      <w:spacing w:before="160"/>
      <w:jc w:val="center"/>
    </w:pPr>
    <w:rPr>
      <w:i/>
      <w:iCs/>
      <w:color w:val="404040" w:themeColor="text1" w:themeTint="BF"/>
    </w:rPr>
  </w:style>
  <w:style w:type="character" w:customStyle="1" w:styleId="QuoteChar">
    <w:name w:val="Quote Char"/>
    <w:basedOn w:val="DefaultParagraphFont"/>
    <w:link w:val="Quote"/>
    <w:uiPriority w:val="29"/>
    <w:rsid w:val="00CF55DC"/>
    <w:rPr>
      <w:i/>
      <w:iCs/>
      <w:color w:val="404040" w:themeColor="text1" w:themeTint="BF"/>
    </w:rPr>
  </w:style>
  <w:style w:type="paragraph" w:styleId="ListParagraph">
    <w:name w:val="List Paragraph"/>
    <w:basedOn w:val="Normal"/>
    <w:uiPriority w:val="34"/>
    <w:qFormat/>
    <w:rsid w:val="00CF55DC"/>
    <w:pPr>
      <w:ind w:left="720"/>
      <w:contextualSpacing/>
    </w:pPr>
  </w:style>
  <w:style w:type="character" w:styleId="IntenseEmphasis">
    <w:name w:val="Intense Emphasis"/>
    <w:basedOn w:val="DefaultParagraphFont"/>
    <w:uiPriority w:val="21"/>
    <w:qFormat/>
    <w:rsid w:val="00CF55DC"/>
    <w:rPr>
      <w:i/>
      <w:iCs/>
      <w:color w:val="2F5496" w:themeColor="accent1" w:themeShade="BF"/>
    </w:rPr>
  </w:style>
  <w:style w:type="paragraph" w:styleId="IntenseQuote">
    <w:name w:val="Intense Quote"/>
    <w:basedOn w:val="Normal"/>
    <w:next w:val="Normal"/>
    <w:link w:val="IntenseQuoteChar"/>
    <w:uiPriority w:val="30"/>
    <w:qFormat/>
    <w:rsid w:val="00CF55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5DC"/>
    <w:rPr>
      <w:i/>
      <w:iCs/>
      <w:color w:val="2F5496" w:themeColor="accent1" w:themeShade="BF"/>
    </w:rPr>
  </w:style>
  <w:style w:type="character" w:styleId="IntenseReference">
    <w:name w:val="Intense Reference"/>
    <w:basedOn w:val="DefaultParagraphFont"/>
    <w:uiPriority w:val="32"/>
    <w:qFormat/>
    <w:rsid w:val="00CF55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Sorthiya</dc:creator>
  <cp:keywords/>
  <dc:description/>
  <cp:lastModifiedBy>Paras Sorthiya</cp:lastModifiedBy>
  <cp:revision>2</cp:revision>
  <dcterms:created xsi:type="dcterms:W3CDTF">2026-08-11T05:17:00Z</dcterms:created>
  <dcterms:modified xsi:type="dcterms:W3CDTF">2026-08-11T05:18:00Z</dcterms:modified>
</cp:coreProperties>
</file>