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quyết 202/2025/QH15 — Sắp xếp ĐVHC cấp tỉnh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202/2025/QH15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quyết của Quốc hội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12/6/2025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Từ ngày thông qua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Quốc hội khóa XV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Áp dụng: </w:t>
      </w:r>
      <w:r>
        <w:rPr>
          <w:rFonts w:ascii="Roboto" w:cs="Roboto" w:eastAsia="Roboto" w:hAnsi="Roboto"/>
          <w:sz w:val="22"/>
          <w:szCs w:val="22"/>
        </w:rPr>
        <w:t xml:space="preserve">Từ 01/7/2025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Nguyên tắc sắp xếp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Sắp xếp ĐVHC cấp tỉnh dựa trên tiêu chí: diện tích tự nhiên, quy mô dân số, vị trí địa lý, lịch sử, văn hóa, điều kiện kinh tế – xã hội.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ĐVHC có diện tích và dân số dưới tiêu chuẩn theo quy định phải sáp nhập; trường hợp đặc biệt thì Quốc hội quyết định.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Đảm bảo quốc phòng, an ninh, trật tự an toàn xã hội; không gây xáo trộn lớn đến đời sống Nhân dân.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Tên gọi, trụ sở làm việc của ĐVHC mới do Ủy ban Thường vụ Quốc hội quyết định.</w:t>
      </w:r>
    </w:p>
    <w:p>
      <w:pPr>
        <w:pStyle w:val="Heading2"/>
        <w:spacing w:after="120" w:before="240"/>
      </w:pPr>
      <w:r>
        <w:t xml:space="preserve">Kết quả sắp xếp cấp tỉnh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Cả nước còn 34 ĐVHC cấp tỉnh = 28 tỉnh + 6 thành phố trực thuộc trung ương.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23 đơn vị hành chính mới được hình thành sau sáp nhập; 11 đơn vị giữ nguyên.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Trước sắp xếp: 63 tỉnh/thành. Sau sắp xếp: 34 tỉnh/thành — giảm 29 đơn vị.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Đây là cuộc sắp xếp ĐVHC lớn nhất trong lịch sử Việt Nam.</w:t>
      </w:r>
    </w:p>
    <w:p>
      <w:pPr>
        <w:pStyle w:val="Heading2"/>
        <w:spacing w:after="120" w:before="240"/>
      </w:pPr>
      <w:r>
        <w:t xml:space="preserve">TP.HCM mới — siêu đô thị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mới = sáp nhập TP.HCM + tỉnh Bình Dương + tỉnh Bà Rịa – Vũng Tàu.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TP.HCM mới có diện tích khoảng 3.783 km2, dân số khoảng 13 triệu người.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Đây là đô thị loại đặc biệt, trung tâm kinh tế, tài chính, thương mại, dịch vụ lớn nhất cả nước.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Cơ chế đặc thù của TP.HCM (theo VBHN 15) áp dụng cho toàn bộ địa bàn TP.HCM mới.</w:t>
      </w:r>
    </w:p>
    <w:p>
      <w:pPr>
        <w:pStyle w:val="Heading2"/>
        <w:spacing w:after="120" w:before="240"/>
      </w:pPr>
      <w:r>
        <w:t xml:space="preserve">Các tỉnh/thành phố lớn sau sắp xếp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6 TP trực thuộc TW: TP.HCM (mới), Hà Nội, Hải Phòng, Đà Nẵng, Cần Thơ, và 1 TP mới (tùy phương án sáp nhập cụ thể).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Các tỉnh sáp nhập đáng chú ý: nhiều tỉnh miền núi phía Bắc, miền Trung được sáp nhập để đạt tiêu chuẩn.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Tên gọi các tỉnh mới thường lấy tên địa danh lịch sử hoặc tên tỉnh lớn nhất trong cụm sáp nhập.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Thời điểm có hiệu lực: các ĐVHC mới bắt đầu hoạt động từ 01/7/2025.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2026-08-14T07:41:12.353Z</dcterms:created>
  <dcterms:modified xsi:type="dcterms:W3CDTF">2026-08-14T07:41:12.353Z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