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Authentication</w:t>
      </w:r>
      <w:r>
        <w:t xml:space="preserve"> </w:t>
      </w:r>
      <w:r>
        <w:t xml:space="preserve">with</w:t>
      </w:r>
      <w:r>
        <w:t xml:space="preserve"> </w:t>
      </w:r>
      <w:r>
        <w:t xml:space="preserve">PHP</w:t>
      </w:r>
      <w:r>
        <w:t xml:space="preserve"> </w:t>
      </w:r>
      <w:r>
        <w:t xml:space="preserve">REST</w:t>
      </w:r>
      <w:r>
        <w:t xml:space="preserve"> </w:t>
      </w:r>
      <w:r>
        <w:t xml:space="preserve">Server</w:t>
      </w:r>
    </w:p>
    <w:p>
      <w:pPr>
        <w:pStyle w:val="Date"/>
      </w:pPr>
      <w:r>
        <w:t xml:space="preserve">2021-01-10</w:t>
      </w:r>
      <w:r>
        <w:t xml:space="preserve"> </w:t>
      </w:r>
      <w:r>
        <w:t xml:space="preserve">09:31:00</w:t>
      </w:r>
      <w:r>
        <w:t xml:space="preserve"> </w:t>
      </w:r>
      <w:r>
        <w:t xml:space="preserve">+0530</w:t>
      </w:r>
    </w:p>
    <w:p>
      <w:pPr>
        <w:pStyle w:val="Heading1"/>
      </w:pPr>
      <w:bookmarkStart w:id="20" w:name="introduction"/>
      <w:r>
        <w:t xml:space="preserve">Introduction</w:t>
      </w:r>
      <w:bookmarkEnd w:id="20"/>
    </w:p>
    <w:p>
      <w:pPr>
        <w:pStyle w:val="FirstParagraph"/>
      </w:pPr>
      <w:r>
        <w:t xml:space="preserve">In our previous post,</w:t>
      </w:r>
      <w:r>
        <w:t xml:space="preserve"> </w:t>
      </w:r>
      <w:hyperlink r:id="rId21">
        <w:r>
          <w:rPr>
            <w:rStyle w:val="Hyperlink"/>
          </w:rPr>
          <w:t xml:space="preserve">Google Authentication with ReactJS and Typescript</w:t>
        </w:r>
      </w:hyperlink>
      <w:r>
        <w:t xml:space="preserve"> </w:t>
      </w:r>
      <w:r>
        <w:t xml:space="preserve">we saw how to integrate our Frontend Application with Google Authentication. Today, we will see how to integrate our PHP Backend to authenticate with Google. For this, we will build on top of our previous blog</w:t>
      </w:r>
      <w:r>
        <w:t xml:space="preserve"> </w:t>
      </w:r>
      <w:hyperlink r:id="rId22">
        <w:r>
          <w:rPr>
            <w:rStyle w:val="Hyperlink"/>
          </w:rPr>
          <w:t xml:space="preserve">Creating REST Service with PHP from a Java programmer’s perspective</w:t>
        </w:r>
      </w:hyperlink>
      <w:r>
        <w:t xml:space="preserve">. We would be securing all the PHP REST calls, so that each of them would need Google Authentication to work.</w:t>
      </w:r>
    </w:p>
    <w:p>
      <w:pPr>
        <w:pStyle w:val="Heading1"/>
      </w:pPr>
      <w:bookmarkStart w:id="23" w:name="library-to-use"/>
      <w:r>
        <w:t xml:space="preserve">Library to use</w:t>
      </w:r>
      <w:bookmarkEnd w:id="23"/>
    </w:p>
    <w:p>
      <w:pPr>
        <w:pStyle w:val="FirstParagraph"/>
      </w:pPr>
      <w:r>
        <w:t xml:space="preserve">There is an excellent article here:</w:t>
      </w:r>
      <w:r>
        <w:t xml:space="preserve"> </w:t>
      </w:r>
      <w:hyperlink r:id="rId24">
        <w:r>
          <w:rPr>
            <w:rStyle w:val="Hyperlink"/>
          </w:rPr>
          <w:t xml:space="preserve">Authenticate with a backend server</w:t>
        </w:r>
      </w:hyperlink>
      <w:r>
        <w:t xml:space="preserve">. Following its recommendation, I have used the</w:t>
      </w:r>
      <w:r>
        <w:t xml:space="preserve"> </w:t>
      </w:r>
      <w:hyperlink r:id="rId25">
        <w:r>
          <w:rPr>
            <w:rStyle w:val="Hyperlink"/>
          </w:rPr>
          <w:t xml:space="preserve">Google API Client Library for PHP</w:t>
        </w:r>
      </w:hyperlink>
      <w:r>
        <w:t xml:space="preserve">.</w:t>
      </w:r>
    </w:p>
    <w:p>
      <w:pPr>
        <w:pStyle w:val="BodyText"/>
      </w:pPr>
      <w:r>
        <w:t xml:space="preserve">This is the Composer entry:</w:t>
      </w:r>
    </w:p>
    <w:p>
      <w:pPr>
        <w:pStyle w:val="SourceCode"/>
      </w:pPr>
      <w:r>
        <w:rPr>
          <w:rStyle w:val="FunctionTok"/>
        </w:rPr>
        <w:t xml:space="preserve">{</w:t>
      </w:r>
      <w:r>
        <w:br w:type="textWrapping"/>
      </w:r>
      <w:r>
        <w:rPr>
          <w:rStyle w:val="NormalTok"/>
        </w:rPr>
        <w:t xml:space="preserve">   </w:t>
      </w:r>
      <w:r>
        <w:rPr>
          <w:rStyle w:val="DataTypeTok"/>
        </w:rPr>
        <w:t xml:space="preserve">"require"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"google/apiclient"</w:t>
      </w:r>
      <w:r>
        <w:rPr>
          <w:rStyle w:val="FunctionTok"/>
        </w:rPr>
        <w:t xml:space="preserve">:</w:t>
      </w:r>
      <w:r>
        <w:rPr>
          <w:rStyle w:val="NormalTok"/>
        </w:rPr>
        <w:t xml:space="preserve"> </w:t>
      </w:r>
      <w:r>
        <w:rPr>
          <w:rStyle w:val="StringTok"/>
        </w:rPr>
        <w:t xml:space="preserve">"^2.7"</w:t>
      </w:r>
      <w:r>
        <w:br w:type="textWrapping"/>
      </w:r>
      <w:r>
        <w:rPr>
          <w:rStyle w:val="NormalTok"/>
        </w:rPr>
        <w:t xml:space="preserve">   </w:t>
      </w:r>
      <w:r>
        <w:rPr>
          <w:rStyle w:val="FunctionTok"/>
        </w:rPr>
        <w:t xml:space="preserve">}</w:t>
      </w:r>
      <w:r>
        <w:br w:type="textWrapping"/>
      </w:r>
      <w:r>
        <w:rPr>
          <w:rStyle w:val="FunctionTok"/>
        </w:rPr>
        <w:t xml:space="preserve">}</w:t>
      </w:r>
    </w:p>
    <w:p>
      <w:pPr>
        <w:pStyle w:val="Heading1"/>
      </w:pPr>
      <w:bookmarkStart w:id="26" w:name="implementation"/>
      <w:r>
        <w:t xml:space="preserve">Implementation</w:t>
      </w:r>
      <w:bookmarkEnd w:id="26"/>
    </w:p>
    <w:p>
      <w:pPr>
        <w:pStyle w:val="FirstParagraph"/>
      </w:pPr>
      <w:r>
        <w:t xml:space="preserve">We will write a Slim request interceptor, which, is much like a Java Servlet Filter. It would intercept all requests. It would read the</w:t>
      </w:r>
      <w:r>
        <w:t xml:space="preserve"> </w:t>
      </w:r>
      <w:r>
        <w:rPr>
          <w:i/>
        </w:rPr>
        <w:t xml:space="preserve">Authentication Header</w:t>
      </w:r>
      <w:r>
        <w:t xml:space="preserve"> </w:t>
      </w:r>
      <w:r>
        <w:t xml:space="preserve">from the request, and authenticate that using the</w:t>
      </w:r>
      <w:r>
        <w:t xml:space="preserve"> </w:t>
      </w:r>
      <w:r>
        <w:rPr>
          <w:i/>
        </w:rPr>
        <w:t xml:space="preserve">Google API Client Library</w:t>
      </w:r>
      <w:r>
        <w:t xml:space="preserve">. If the authentication is successful, it would then call the actual request handler. If the authentication fails, or the header is absent, it would immediately return a</w:t>
      </w:r>
      <w:r>
        <w:t xml:space="preserve"> </w:t>
      </w:r>
      <w:r>
        <w:rPr>
          <w:i/>
        </w:rPr>
        <w:t xml:space="preserve">401</w:t>
      </w:r>
      <w:r>
        <w:t xml:space="preserve"> </w:t>
      </w:r>
      <w:r>
        <w:t xml:space="preserve">response.</w:t>
      </w:r>
    </w:p>
    <w:p>
      <w:pPr>
        <w:pStyle w:val="BodyText"/>
      </w:pPr>
      <w:r>
        <w:t xml:space="preserve">This is how the interceptor would look like:</w:t>
      </w:r>
    </w:p>
    <w:p>
      <w:pPr>
        <w:pStyle w:val="SourceCode"/>
      </w:pPr>
      <w:r>
        <w:rPr>
          <w:rStyle w:val="KeywordTok"/>
        </w:rPr>
        <w:t xml:space="preserve">namespace</w:t>
      </w:r>
      <w:r>
        <w:rPr>
          <w:rStyle w:val="NormalTok"/>
        </w:rPr>
        <w:t xml:space="preserve"> swayam\rest</w:t>
      </w:r>
      <w:r>
        <w:rPr>
          <w:rStyle w:val="OtherTok"/>
        </w:rPr>
        <w:t xml:space="preserve">;</w:t>
      </w:r>
      <w:r>
        <w:br w:type="textWrapping"/>
      </w:r>
      <w:r>
        <w:br w:type="textWrapping"/>
      </w:r>
      <w:r>
        <w:rPr>
          <w:rStyle w:val="KeywordTok"/>
        </w:rPr>
        <w:t xml:space="preserve">use</w:t>
      </w:r>
      <w:r>
        <w:rPr>
          <w:rStyle w:val="NormalTok"/>
        </w:rPr>
        <w:t xml:space="preserve"> Psr\Container\ContainerInterface</w:t>
      </w:r>
      <w:r>
        <w:rPr>
          <w:rStyle w:val="OtherTok"/>
        </w:rPr>
        <w:t xml:space="preserve">;</w:t>
      </w:r>
      <w:r>
        <w:br w:type="textWrapping"/>
      </w:r>
      <w:r>
        <w:rPr>
          <w:rStyle w:val="KeywordTok"/>
        </w:rPr>
        <w:t xml:space="preserve">use</w:t>
      </w:r>
      <w:r>
        <w:rPr>
          <w:rStyle w:val="NormalTok"/>
        </w:rPr>
        <w:t xml:space="preserve"> Psr\</w:t>
      </w:r>
      <w:r>
        <w:rPr>
          <w:rStyle w:val="FunctionTok"/>
        </w:rPr>
        <w:t xml:space="preserve">Log</w:t>
      </w:r>
      <w:r>
        <w:rPr>
          <w:rStyle w:val="NormalTok"/>
        </w:rPr>
        <w:t xml:space="preserve">\LoggerInterface</w:t>
      </w:r>
      <w:r>
        <w:rPr>
          <w:rStyle w:val="OtherTok"/>
        </w:rPr>
        <w:t xml:space="preserve">;</w:t>
      </w:r>
      <w:r>
        <w:br w:type="textWrapping"/>
      </w:r>
      <w:r>
        <w:rPr>
          <w:rStyle w:val="KeywordTok"/>
        </w:rPr>
        <w:t xml:space="preserve">use</w:t>
      </w:r>
      <w:r>
        <w:rPr>
          <w:rStyle w:val="NormalTok"/>
        </w:rPr>
        <w:t xml:space="preserve"> Psr\Http\Message\ServerRequestInterface </w:t>
      </w:r>
      <w:r>
        <w:rPr>
          <w:rStyle w:val="KeywordTok"/>
        </w:rPr>
        <w:t xml:space="preserve">as</w:t>
      </w:r>
      <w:r>
        <w:rPr>
          <w:rStyle w:val="NormalTok"/>
        </w:rPr>
        <w:t xml:space="preserve"> Request</w:t>
      </w:r>
      <w:r>
        <w:rPr>
          <w:rStyle w:val="OtherTok"/>
        </w:rPr>
        <w:t xml:space="preserve">;</w:t>
      </w:r>
      <w:r>
        <w:br w:type="textWrapping"/>
      </w:r>
      <w:r>
        <w:rPr>
          <w:rStyle w:val="KeywordTok"/>
        </w:rPr>
        <w:t xml:space="preserve">use</w:t>
      </w:r>
      <w:r>
        <w:rPr>
          <w:rStyle w:val="NormalTok"/>
        </w:rPr>
        <w:t xml:space="preserve"> Psr\Http\Server\RequestHandlerInterface </w:t>
      </w:r>
      <w:r>
        <w:rPr>
          <w:rStyle w:val="KeywordTok"/>
        </w:rPr>
        <w:t xml:space="preserve">as</w:t>
      </w:r>
      <w:r>
        <w:rPr>
          <w:rStyle w:val="NormalTok"/>
        </w:rPr>
        <w:t xml:space="preserve"> RequestHandler</w:t>
      </w:r>
      <w:r>
        <w:rPr>
          <w:rStyle w:val="OtherTok"/>
        </w:rPr>
        <w:t xml:space="preserve">;</w:t>
      </w:r>
      <w:r>
        <w:br w:type="textWrapping"/>
      </w:r>
      <w:r>
        <w:rPr>
          <w:rStyle w:val="KeywordTok"/>
        </w:rPr>
        <w:t xml:space="preserve">use</w:t>
      </w:r>
      <w:r>
        <w:rPr>
          <w:rStyle w:val="NormalTok"/>
        </w:rPr>
        <w:t xml:space="preserve"> Slim\Psr7\Response</w:t>
      </w:r>
      <w:r>
        <w:rPr>
          <w:rStyle w:val="OtherTok"/>
        </w:rPr>
        <w:t xml:space="preserve">;</w:t>
      </w:r>
      <w:r>
        <w:br w:type="textWrapping"/>
      </w:r>
      <w:r>
        <w:rPr>
          <w:rStyle w:val="KeywordTok"/>
        </w:rPr>
        <w:t xml:space="preserve">use</w:t>
      </w:r>
      <w:r>
        <w:rPr>
          <w:rStyle w:val="NormalTok"/>
        </w:rPr>
        <w:t xml:space="preserve"> Fig\Http\Message\StatusCodeInterface</w:t>
      </w:r>
      <w:r>
        <w:rPr>
          <w:rStyle w:val="OtherTok"/>
        </w:rPr>
        <w:t xml:space="preserve">;</w:t>
      </w:r>
      <w:r>
        <w:br w:type="textWrapping"/>
      </w:r>
      <w:r>
        <w:rPr>
          <w:rStyle w:val="KeywordTok"/>
        </w:rPr>
        <w:t xml:space="preserve">use</w:t>
      </w:r>
      <w:r>
        <w:rPr>
          <w:rStyle w:val="NormalTok"/>
        </w:rPr>
        <w:t xml:space="preserve"> \Slim\Psr7\Headers</w:t>
      </w:r>
      <w:r>
        <w:rPr>
          <w:rStyle w:val="OtherTok"/>
        </w:rPr>
        <w:t xml:space="preserve">;</w:t>
      </w:r>
      <w:r>
        <w:br w:type="textWrapping"/>
      </w:r>
      <w:r>
        <w:br w:type="textWrapping"/>
      </w:r>
      <w:r>
        <w:rPr>
          <w:rStyle w:val="KeywordTok"/>
        </w:rPr>
        <w:t xml:space="preserve">class</w:t>
      </w:r>
      <w:r>
        <w:rPr>
          <w:rStyle w:val="NormalTok"/>
        </w:rPr>
        <w:t xml:space="preserve"> RequestInterceptingMiddleware {</w:t>
      </w:r>
      <w:r>
        <w:br w:type="textWrapping"/>
      </w:r>
      <w:r>
        <w:br w:type="textWrapping"/>
      </w:r>
      <w:r>
        <w:rPr>
          <w:rStyle w:val="NormalTok"/>
        </w:rPr>
        <w:t xml:space="preserve">    </w:t>
      </w:r>
      <w:r>
        <w:rPr>
          <w:rStyle w:val="KeywordTok"/>
        </w:rPr>
        <w:t xml:space="preserve">const</w:t>
      </w:r>
      <w:r>
        <w:rPr>
          <w:rStyle w:val="NormalTok"/>
        </w:rPr>
        <w:t xml:space="preserve"> </w:t>
      </w:r>
      <w:r>
        <w:rPr>
          <w:rStyle w:val="KeywordTok"/>
        </w:rPr>
        <w:t xml:space="preserve">AUTH_HEADER_NAME</w:t>
      </w:r>
      <w:r>
        <w:rPr>
          <w:rStyle w:val="NormalTok"/>
        </w:rPr>
        <w:t xml:space="preserve"> = </w:t>
      </w:r>
      <w:r>
        <w:rPr>
          <w:rStyle w:val="StringTok"/>
        </w:rPr>
        <w:t xml:space="preserve">'Authorization'</w:t>
      </w:r>
      <w:r>
        <w:rPr>
          <w:rStyle w:val="OtherTok"/>
        </w:rPr>
        <w:t xml:space="preserve">;</w:t>
      </w:r>
      <w:r>
        <w:br w:type="textWrapping"/>
      </w:r>
      <w:r>
        <w:rPr>
          <w:rStyle w:val="NormalTok"/>
        </w:rPr>
        <w:t xml:space="preserve">    </w:t>
      </w:r>
      <w:r>
        <w:rPr>
          <w:rStyle w:val="KeywordTok"/>
        </w:rPr>
        <w:t xml:space="preserve">const</w:t>
      </w:r>
      <w:r>
        <w:rPr>
          <w:rStyle w:val="NormalTok"/>
        </w:rPr>
        <w:t xml:space="preserve"> </w:t>
      </w:r>
      <w:r>
        <w:rPr>
          <w:rStyle w:val="KeywordTok"/>
        </w:rPr>
        <w:t xml:space="preserve">CLIENT_ID</w:t>
      </w:r>
      <w:r>
        <w:rPr>
          <w:rStyle w:val="NormalTok"/>
        </w:rPr>
        <w:t xml:space="preserve"> = </w:t>
      </w:r>
      <w:r>
        <w:rPr>
          <w:rStyle w:val="StringTok"/>
        </w:rPr>
        <w:t xml:space="preserve">'955630342713-55eu6b3k5hmsg8grojjmk8mj1gi47g37.apps.googleusercontent.com'</w:t>
      </w:r>
      <w:r>
        <w:rPr>
          <w:rStyle w:val="Othe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$container</w:t>
      </w:r>
      <w:r>
        <w:rPr>
          <w:rStyle w:val="Othe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$logger</w:t>
      </w:r>
      <w:r>
        <w:rPr>
          <w:rStyle w:val="Other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FunctionTok"/>
        </w:rPr>
        <w:t xml:space="preserve">__construct</w:t>
      </w:r>
      <w:r>
        <w:rPr>
          <w:rStyle w:val="OtherTok"/>
        </w:rPr>
        <w:t xml:space="preserve">(</w:t>
      </w:r>
      <w:r>
        <w:rPr>
          <w:rStyle w:val="NormalTok"/>
        </w:rPr>
        <w:t xml:space="preserve">ContainerInterface </w:t>
      </w:r>
      <w:r>
        <w:rPr>
          <w:rStyle w:val="KeywordTok"/>
        </w:rPr>
        <w:t xml:space="preserve">$container</w:t>
      </w:r>
      <w:r>
        <w:rPr>
          <w:rStyle w:val="OtherTok"/>
        </w:rPr>
        <w:t xml:space="preserve">,</w:t>
      </w:r>
      <w:r>
        <w:rPr>
          <w:rStyle w:val="NormalTok"/>
        </w:rPr>
        <w:t xml:space="preserve"> LoggerInterface </w:t>
      </w:r>
      <w:r>
        <w:rPr>
          <w:rStyle w:val="KeywordTok"/>
        </w:rPr>
        <w:t xml:space="preserve">$logger</w:t>
      </w:r>
      <w:r>
        <w:rPr>
          <w:rStyle w:val="OtherTok"/>
        </w:rPr>
        <w:t xml:space="preserve">)</w:t>
      </w:r>
      <w:r>
        <w:rPr>
          <w:rStyle w:val="NormalTok"/>
        </w:rPr>
        <w:t xml:space="preserve"> {</w:t>
      </w:r>
      <w:r>
        <w:br w:type="textWrapping"/>
      </w:r>
      <w:r>
        <w:rPr>
          <w:rStyle w:val="NormalTok"/>
        </w:rPr>
        <w:t xml:space="preserve">        </w:t>
      </w:r>
      <w:r>
        <w:rPr>
          <w:rStyle w:val="KeywordTok"/>
        </w:rPr>
        <w:t xml:space="preserve">$this</w:t>
      </w:r>
      <w:r>
        <w:rPr>
          <w:rStyle w:val="NormalTok"/>
        </w:rPr>
        <w:t xml:space="preserve">-&gt;container = </w:t>
      </w:r>
      <w:r>
        <w:rPr>
          <w:rStyle w:val="KeywordTok"/>
        </w:rPr>
        <w:t xml:space="preserve">$container</w:t>
      </w:r>
      <w:r>
        <w:rPr>
          <w:rStyle w:val="OtherTok"/>
        </w:rPr>
        <w:t xml:space="preserve">;</w:t>
      </w:r>
      <w:r>
        <w:br w:type="textWrapping"/>
      </w:r>
      <w:r>
        <w:rPr>
          <w:rStyle w:val="NormalTok"/>
        </w:rPr>
        <w:t xml:space="preserve">        </w:t>
      </w:r>
      <w:r>
        <w:rPr>
          <w:rStyle w:val="KeywordTok"/>
        </w:rPr>
        <w:t xml:space="preserve">$this</w:t>
      </w:r>
      <w:r>
        <w:rPr>
          <w:rStyle w:val="NormalTok"/>
        </w:rPr>
        <w:t xml:space="preserve">-&gt;logger = </w:t>
      </w:r>
      <w:r>
        <w:rPr>
          <w:rStyle w:val="KeywordTok"/>
        </w:rPr>
        <w:t xml:space="preserve">$logger</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w:t>
      </w:r>
      <w:r>
        <w:rPr>
          <w:rStyle w:val="FunctionTok"/>
        </w:rPr>
        <w:t xml:space="preserve">__invoke</w:t>
      </w:r>
      <w:r>
        <w:rPr>
          <w:rStyle w:val="OtherTok"/>
        </w:rPr>
        <w:t xml:space="preserve">(</w:t>
      </w:r>
      <w:r>
        <w:rPr>
          <w:rStyle w:val="NormalTok"/>
        </w:rPr>
        <w:t xml:space="preserve">Request </w:t>
      </w:r>
      <w:r>
        <w:rPr>
          <w:rStyle w:val="KeywordTok"/>
        </w:rPr>
        <w:t xml:space="preserve">$request</w:t>
      </w:r>
      <w:r>
        <w:rPr>
          <w:rStyle w:val="OtherTok"/>
        </w:rPr>
        <w:t xml:space="preserve">,</w:t>
      </w:r>
      <w:r>
        <w:rPr>
          <w:rStyle w:val="NormalTok"/>
        </w:rPr>
        <w:t xml:space="preserve"> RequestHandler </w:t>
      </w:r>
      <w:r>
        <w:rPr>
          <w:rStyle w:val="KeywordTok"/>
        </w:rPr>
        <w:t xml:space="preserve">$handler</w:t>
      </w:r>
      <w:r>
        <w:rPr>
          <w:rStyle w:val="OtherTok"/>
        </w:rPr>
        <w:t xml:space="preserve">)</w:t>
      </w:r>
      <w:r>
        <w:rPr>
          <w:rStyle w:val="NormalTok"/>
        </w:rPr>
        <w:t xml:space="preserve">: Response {</w:t>
      </w:r>
      <w:r>
        <w:br w:type="textWrapping"/>
      </w:r>
      <w:r>
        <w:rPr>
          <w:rStyle w:val="NormalTok"/>
        </w:rPr>
        <w:t xml:space="preserve">        </w:t>
      </w:r>
      <w:r>
        <w:rPr>
          <w:rStyle w:val="KeywordTok"/>
        </w:rPr>
        <w:t xml:space="preserve">$this</w:t>
      </w:r>
      <w:r>
        <w:rPr>
          <w:rStyle w:val="NormalTok"/>
        </w:rPr>
        <w:t xml:space="preserve">-&gt;logger-&gt;info</w:t>
      </w:r>
      <w:r>
        <w:rPr>
          <w:rStyle w:val="OtherTok"/>
        </w:rPr>
        <w:t xml:space="preserve">(</w:t>
      </w:r>
      <w:r>
        <w:rPr>
          <w:rStyle w:val="StringTok"/>
        </w:rPr>
        <w:t xml:space="preserve">"Handling request of type: "</w:t>
      </w:r>
      <w:r>
        <w:rPr>
          <w:rStyle w:val="NormalTok"/>
        </w:rPr>
        <w:t xml:space="preserve"> . </w:t>
      </w:r>
      <w:r>
        <w:rPr>
          <w:rStyle w:val="KeywordTok"/>
        </w:rPr>
        <w:t xml:space="preserve">$request</w:t>
      </w:r>
      <w:r>
        <w:rPr>
          <w:rStyle w:val="NormalTok"/>
        </w:rPr>
        <w:t xml:space="preserve">-&gt;getMethod</w:t>
      </w:r>
      <w:r>
        <w:rPr>
          <w:rStyle w:val="OtherTok"/>
        </w:rPr>
        <w:t xml:space="preserve">()</w:t>
      </w:r>
      <w:r>
        <w:rPr>
          <w:rStyle w:val="NormalTok"/>
        </w:rPr>
        <w:t xml:space="preserve"> . </w:t>
      </w:r>
      <w:r>
        <w:rPr>
          <w:rStyle w:val="StringTok"/>
        </w:rPr>
        <w:t xml:space="preserve">", with target-uri: "</w:t>
      </w:r>
      <w:r>
        <w:rPr>
          <w:rStyle w:val="NormalTok"/>
        </w:rPr>
        <w:t xml:space="preserve"> . </w:t>
      </w:r>
      <w:r>
        <w:rPr>
          <w:rStyle w:val="KeywordTok"/>
        </w:rPr>
        <w:t xml:space="preserve">$request</w:t>
      </w:r>
      <w:r>
        <w:rPr>
          <w:rStyle w:val="NormalTok"/>
        </w:rPr>
        <w:t xml:space="preserve">-&gt;getRequestTarget</w:t>
      </w:r>
      <w:r>
        <w:rPr>
          <w:rStyle w:val="Other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$request</w:t>
      </w:r>
      <w:r>
        <w:rPr>
          <w:rStyle w:val="NormalTok"/>
        </w:rPr>
        <w:t xml:space="preserve">-&gt;getRequestTarget</w:t>
      </w:r>
      <w:r>
        <w:rPr>
          <w:rStyle w:val="OtherTok"/>
        </w:rPr>
        <w:t xml:space="preserve">()</w:t>
      </w:r>
      <w:r>
        <w:rPr>
          <w:rStyle w:val="NormalTok"/>
        </w:rPr>
        <w:t xml:space="preserve"> === </w:t>
      </w:r>
      <w:r>
        <w:rPr>
          <w:rStyle w:val="StringTok"/>
        </w:rPr>
        <w:t xml:space="preserve">'/'</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$handler</w:t>
      </w:r>
      <w:r>
        <w:rPr>
          <w:rStyle w:val="NormalTok"/>
        </w:rPr>
        <w:t xml:space="preserve">-&gt;handle</w:t>
      </w:r>
      <w:r>
        <w:rPr>
          <w:rStyle w:val="OtherTok"/>
        </w:rPr>
        <w:t xml:space="preserve">(</w:t>
      </w:r>
      <w:r>
        <w:rPr>
          <w:rStyle w:val="KeywordTok"/>
        </w:rPr>
        <w:t xml:space="preserve">$request</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$request</w:t>
      </w:r>
      <w:r>
        <w:rPr>
          <w:rStyle w:val="NormalTok"/>
        </w:rPr>
        <w:t xml:space="preserve">-&gt;getMethod</w:t>
      </w:r>
      <w:r>
        <w:rPr>
          <w:rStyle w:val="OtherTok"/>
        </w:rPr>
        <w:t xml:space="preserve">()</w:t>
      </w:r>
      <w:r>
        <w:rPr>
          <w:rStyle w:val="NormalTok"/>
        </w:rPr>
        <w:t xml:space="preserve"> === </w:t>
      </w:r>
      <w:r>
        <w:rPr>
          <w:rStyle w:val="StringTok"/>
        </w:rPr>
        <w:t xml:space="preserve">'OPTIONS'</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-&gt;addCORSHeaders</w:t>
      </w:r>
      <w:r>
        <w:rPr>
          <w:rStyle w:val="OtherTok"/>
        </w:rPr>
        <w:t xml:space="preserve">(</w:t>
      </w:r>
      <w:r>
        <w:rPr>
          <w:rStyle w:val="KeywordTok"/>
        </w:rPr>
        <w:t xml:space="preserve">new</w:t>
      </w:r>
      <w:r>
        <w:rPr>
          <w:rStyle w:val="NormalTok"/>
        </w:rPr>
        <w:t xml:space="preserve"> 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NormalTok"/>
        </w:rPr>
        <w:t xml:space="preserve">!</w:t>
      </w:r>
      <w:r>
        <w:rPr>
          <w:rStyle w:val="KeywordTok"/>
        </w:rPr>
        <w:t xml:space="preserve">$request</w:t>
      </w:r>
      <w:r>
        <w:rPr>
          <w:rStyle w:val="NormalTok"/>
        </w:rPr>
        <w:t xml:space="preserve">-&gt;hasHeader</w:t>
      </w:r>
      <w:r>
        <w:rPr>
          <w:rStyle w:val="OtherTok"/>
        </w:rPr>
        <w:t xml:space="preserve">(</w:t>
      </w:r>
      <w:r>
        <w:rPr>
          <w:rStyle w:val="NormalTok"/>
        </w:rPr>
        <w:t xml:space="preserve">self::</w:t>
      </w:r>
      <w:r>
        <w:rPr>
          <w:rStyle w:val="KeywordTok"/>
        </w:rPr>
        <w:t xml:space="preserve">AUTH_HEADER_NAME</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-&gt;getNotAuthorizedResponse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$idToken</w:t>
      </w:r>
      <w:r>
        <w:rPr>
          <w:rStyle w:val="NormalTok"/>
        </w:rPr>
        <w:t xml:space="preserve"> = </w:t>
      </w:r>
      <w:r>
        <w:rPr>
          <w:rStyle w:val="KeywordTok"/>
        </w:rPr>
        <w:t xml:space="preserve">$request</w:t>
      </w:r>
      <w:r>
        <w:rPr>
          <w:rStyle w:val="NormalTok"/>
        </w:rPr>
        <w:t xml:space="preserve">-&gt;getHeader</w:t>
      </w:r>
      <w:r>
        <w:rPr>
          <w:rStyle w:val="OtherTok"/>
        </w:rPr>
        <w:t xml:space="preserve">(</w:t>
      </w:r>
      <w:r>
        <w:rPr>
          <w:rStyle w:val="NormalTok"/>
        </w:rPr>
        <w:t xml:space="preserve">self::</w:t>
      </w:r>
      <w:r>
        <w:rPr>
          <w:rStyle w:val="KeywordTok"/>
        </w:rPr>
        <w:t xml:space="preserve">AUTH_HEADER_NAME</w:t>
      </w:r>
      <w:r>
        <w:rPr>
          <w:rStyle w:val="OtherTok"/>
        </w:rPr>
        <w:t xml:space="preserve">)[</w:t>
      </w:r>
      <w:r>
        <w:rPr>
          <w:rStyle w:val="DecValTok"/>
        </w:rPr>
        <w:t xml:space="preserve">0</w:t>
      </w:r>
      <w:r>
        <w:rPr>
          <w:rStyle w:val="Other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NormalTok"/>
        </w:rPr>
        <w:t xml:space="preserve">!</w:t>
      </w:r>
      <w:r>
        <w:rPr>
          <w:rStyle w:val="KeywordTok"/>
        </w:rPr>
        <w:t xml:space="preserve">$idToken</w:t>
      </w:r>
      <w:r>
        <w:rPr>
          <w:rStyle w:val="OtherTok"/>
        </w:rPr>
        <w:t xml:space="preserv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-&gt;getNotAuthorizedResponse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$this</w:t>
      </w:r>
      <w:r>
        <w:rPr>
          <w:rStyle w:val="NormalTok"/>
        </w:rPr>
        <w:t xml:space="preserve">-&gt;logger-&gt;debug</w:t>
      </w:r>
      <w:r>
        <w:rPr>
          <w:rStyle w:val="OtherTok"/>
        </w:rPr>
        <w:t xml:space="preserve">(</w:t>
      </w:r>
      <w:r>
        <w:rPr>
          <w:rStyle w:val="StringTok"/>
        </w:rPr>
        <w:t xml:space="preserve">'IdToken from OAuth2: '</w:t>
      </w:r>
      <w:r>
        <w:rPr>
          <w:rStyle w:val="NormalTok"/>
        </w:rPr>
        <w:t xml:space="preserve"> . </w:t>
      </w:r>
      <w:r>
        <w:rPr>
          <w:rStyle w:val="KeywordTok"/>
        </w:rPr>
        <w:t xml:space="preserve">$idToken</w:t>
      </w:r>
      <w:r>
        <w:rPr>
          <w:rStyle w:val="OtherTok"/>
        </w:rPr>
        <w:t xml:space="preserve">);</w:t>
      </w:r>
      <w:r>
        <w:br w:type="textWrapping"/>
      </w:r>
      <w:r>
        <w:br w:type="textWrapping"/>
      </w:r>
      <w:r>
        <w:rPr>
          <w:rStyle w:val="NormalTok"/>
        </w:rPr>
        <w:t xml:space="preserve">        </w:t>
      </w:r>
      <w:r>
        <w:rPr>
          <w:rStyle w:val="KeywordTok"/>
        </w:rPr>
        <w:t xml:space="preserve">$client</w:t>
      </w:r>
      <w:r>
        <w:rPr>
          <w:rStyle w:val="NormalTok"/>
        </w:rPr>
        <w:t xml:space="preserve"> = </w:t>
      </w:r>
      <w:r>
        <w:rPr>
          <w:rStyle w:val="KeywordTok"/>
        </w:rPr>
        <w:t xml:space="preserve">new</w:t>
      </w:r>
      <w:r>
        <w:rPr>
          <w:rStyle w:val="NormalTok"/>
        </w:rPr>
        <w:t xml:space="preserve"> \Google_Client</w:t>
      </w:r>
      <w:r>
        <w:rPr>
          <w:rStyle w:val="OtherTok"/>
        </w:rPr>
        <w:t xml:space="preserve">([</w:t>
      </w:r>
      <w:r>
        <w:rPr>
          <w:rStyle w:val="StringTok"/>
        </w:rPr>
        <w:t xml:space="preserve">'client_id'</w:t>
      </w:r>
      <w:r>
        <w:rPr>
          <w:rStyle w:val="NormalTok"/>
        </w:rPr>
        <w:t xml:space="preserve"> =&gt; self::</w:t>
      </w:r>
      <w:r>
        <w:rPr>
          <w:rStyle w:val="KeywordTok"/>
        </w:rPr>
        <w:t xml:space="preserve">CLIENT_ID</w:t>
      </w:r>
      <w:r>
        <w:rPr>
          <w:rStyle w:val="OtherTok"/>
        </w:rPr>
        <w:t xml:space="preserve">]);</w:t>
      </w:r>
      <w:r>
        <w:br w:type="textWrapping"/>
      </w:r>
      <w:r>
        <w:rPr>
          <w:rStyle w:val="NormalTok"/>
        </w:rPr>
        <w:t xml:space="preserve">        </w:t>
      </w:r>
      <w:r>
        <w:rPr>
          <w:rStyle w:val="KeywordTok"/>
        </w:rPr>
        <w:t xml:space="preserve">$payload</w:t>
      </w:r>
      <w:r>
        <w:rPr>
          <w:rStyle w:val="NormalTok"/>
        </w:rPr>
        <w:t xml:space="preserve"> = </w:t>
      </w:r>
      <w:r>
        <w:rPr>
          <w:rStyle w:val="KeywordTok"/>
        </w:rPr>
        <w:t xml:space="preserve">$client</w:t>
      </w:r>
      <w:r>
        <w:rPr>
          <w:rStyle w:val="NormalTok"/>
        </w:rPr>
        <w:t xml:space="preserve">-&gt;verifyIdToken</w:t>
      </w:r>
      <w:r>
        <w:rPr>
          <w:rStyle w:val="OtherTok"/>
        </w:rPr>
        <w:t xml:space="preserve">(</w:t>
      </w:r>
      <w:r>
        <w:rPr>
          <w:rStyle w:val="KeywordTok"/>
        </w:rPr>
        <w:t xml:space="preserve">$idToken</w:t>
      </w:r>
      <w:r>
        <w:rPr>
          <w:rStyle w:val="OtherTok"/>
        </w:rPr>
        <w:t xml:space="preserve">);</w:t>
      </w:r>
      <w:r>
        <w:br w:type="textWrapping"/>
      </w:r>
      <w:r>
        <w:rPr>
          <w:rStyle w:val="NormalTok"/>
        </w:rPr>
        <w:t xml:space="preserve">        </w:t>
      </w:r>
      <w:r>
        <w:rPr>
          <w:rStyle w:val="KeywordTok"/>
        </w:rPr>
        <w:t xml:space="preserve">if</w:t>
      </w:r>
      <w:r>
        <w:rPr>
          <w:rStyle w:val="NormalTok"/>
        </w:rPr>
        <w:t xml:space="preserve"> </w:t>
      </w:r>
      <w:r>
        <w:rPr>
          <w:rStyle w:val="OtherTok"/>
        </w:rPr>
        <w:t xml:space="preserve">(</w:t>
      </w:r>
      <w:r>
        <w:rPr>
          <w:rStyle w:val="KeywordTok"/>
        </w:rPr>
        <w:t xml:space="preserve">$payload</w:t>
      </w:r>
      <w:r>
        <w:rPr>
          <w:rStyle w:val="OtherTok"/>
        </w:rPr>
        <w:t xml:space="preserve">)</w:t>
      </w:r>
      <w:r>
        <w:rPr>
          <w:rStyle w:val="NormalTok"/>
        </w:rPr>
        <w:t xml:space="preserve"> {</w:t>
      </w:r>
      <w:r>
        <w:br w:type="textWrapping"/>
      </w:r>
      <w:r>
        <w:rPr>
          <w:rStyle w:val="NormalTok"/>
        </w:rPr>
        <w:t xml:space="preserve">            </w:t>
      </w:r>
      <w:r>
        <w:rPr>
          <w:rStyle w:val="KeywordTok"/>
        </w:rPr>
        <w:t xml:space="preserve">$this</w:t>
      </w:r>
      <w:r>
        <w:rPr>
          <w:rStyle w:val="NormalTok"/>
        </w:rPr>
        <w:t xml:space="preserve">-&gt;logger-&gt;debug</w:t>
      </w:r>
      <w:r>
        <w:rPr>
          <w:rStyle w:val="OtherTok"/>
        </w:rPr>
        <w:t xml:space="preserve">(</w:t>
      </w:r>
      <w:r>
        <w:rPr>
          <w:rStyle w:val="StringTok"/>
        </w:rPr>
        <w:t xml:space="preserve">'User authenticated, payload: '</w:t>
      </w:r>
      <w:r>
        <w:rPr>
          <w:rStyle w:val="OtherTok"/>
        </w:rPr>
        <w:t xml:space="preserve">,</w:t>
      </w:r>
      <w:r>
        <w:rPr>
          <w:rStyle w:val="NormalTok"/>
        </w:rPr>
        <w:t xml:space="preserve"> </w:t>
      </w:r>
      <w:r>
        <w:rPr>
          <w:rStyle w:val="KeywordTok"/>
        </w:rPr>
        <w:t xml:space="preserve">$payload</w:t>
      </w:r>
      <w:r>
        <w:rPr>
          <w:rStyle w:val="OtherTok"/>
        </w:rPr>
        <w:t xml:space="preserve">);</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-&gt;getNotAuthorizedResponse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//call the actual handler now</w:t>
      </w:r>
      <w:r>
        <w:br w:type="textWrapping"/>
      </w:r>
      <w:r>
        <w:rPr>
          <w:rStyle w:val="NormalTok"/>
        </w:rPr>
        <w:t xml:space="preserve">        </w:t>
      </w:r>
      <w:r>
        <w:rPr>
          <w:rStyle w:val="KeywordTok"/>
        </w:rPr>
        <w:t xml:space="preserve">$response</w:t>
      </w:r>
      <w:r>
        <w:rPr>
          <w:rStyle w:val="NormalTok"/>
        </w:rPr>
        <w:t xml:space="preserve"> = </w:t>
      </w:r>
      <w:r>
        <w:rPr>
          <w:rStyle w:val="KeywordTok"/>
        </w:rPr>
        <w:t xml:space="preserve">$handler</w:t>
      </w:r>
      <w:r>
        <w:rPr>
          <w:rStyle w:val="NormalTok"/>
        </w:rPr>
        <w:t xml:space="preserve">-&gt;handle</w:t>
      </w:r>
      <w:r>
        <w:rPr>
          <w:rStyle w:val="OtherTok"/>
        </w:rPr>
        <w:t xml:space="preserve">(</w:t>
      </w:r>
      <w:r>
        <w:rPr>
          <w:rStyle w:val="KeywordTok"/>
        </w:rPr>
        <w:t xml:space="preserve">$request</w:t>
      </w:r>
      <w:r>
        <w:rPr>
          <w:rStyle w:val="OtherTok"/>
        </w:rPr>
        <w:t xml:space="preserve">);</w:t>
      </w:r>
      <w:r>
        <w:br w:type="textWrapping"/>
      </w:r>
      <w:r>
        <w:br w:type="textWrapping"/>
      </w:r>
      <w:r>
        <w:rPr>
          <w:rStyle w:val="NormalTok"/>
        </w:rPr>
        <w:t xml:space="preserve">        </w:t>
      </w:r>
      <w:r>
        <w:rPr>
          <w:rStyle w:val="CommentTok"/>
        </w:rPr>
        <w:t xml:space="preserve">//add CORS before returning</w:t>
      </w:r>
      <w:r>
        <w:br w:type="textWrapping"/>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-&gt;addCORSHeaders</w:t>
      </w:r>
      <w:r>
        <w:rPr>
          <w:rStyle w:val="OtherTok"/>
        </w:rPr>
        <w:t xml:space="preserve">(</w:t>
      </w:r>
      <w:r>
        <w:rPr>
          <w:rStyle w:val="KeywordTok"/>
        </w:rPr>
        <w:t xml:space="preserve">$response</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function</w:t>
      </w:r>
      <w:r>
        <w:rPr>
          <w:rStyle w:val="NormalTok"/>
        </w:rPr>
        <w:t xml:space="preserve"> addCORSHeaders</w:t>
      </w:r>
      <w:r>
        <w:rPr>
          <w:rStyle w:val="OtherTok"/>
        </w:rPr>
        <w:t xml:space="preserve">(</w:t>
      </w:r>
      <w:r>
        <w:rPr>
          <w:rStyle w:val="NormalTok"/>
        </w:rPr>
        <w:t xml:space="preserve">Response </w:t>
      </w:r>
      <w:r>
        <w:rPr>
          <w:rStyle w:val="KeywordTok"/>
        </w:rPr>
        <w:t xml:space="preserve">$response</w:t>
      </w:r>
      <w:r>
        <w:rPr>
          <w:rStyle w:val="OtherTok"/>
        </w:rPr>
        <w:t xml:space="preserve">)</w:t>
      </w:r>
      <w:r>
        <w:rPr>
          <w:rStyle w:val="NormalTok"/>
        </w:rPr>
        <w:t xml:space="preserve">: Response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br w:type="textWrapping"/>
      </w:r>
      <w:r>
        <w:rPr>
          <w:rStyle w:val="NormalTok"/>
        </w:rPr>
        <w:t xml:space="preserve">                        -&gt;withHeader</w:t>
      </w:r>
      <w:r>
        <w:rPr>
          <w:rStyle w:val="OtherTok"/>
        </w:rPr>
        <w:t xml:space="preserve">(</w:t>
      </w:r>
      <w:r>
        <w:rPr>
          <w:rStyle w:val="StringTok"/>
        </w:rPr>
        <w:t xml:space="preserve">'Access-Control-Allow-Origin'</w:t>
      </w:r>
      <w:r>
        <w:rPr>
          <w:rStyle w:val="OtherTok"/>
        </w:rPr>
        <w:t xml:space="preserve">,</w:t>
      </w:r>
      <w:r>
        <w:rPr>
          <w:rStyle w:val="NormalTok"/>
        </w:rPr>
        <w:t xml:space="preserve"> </w:t>
      </w:r>
      <w:r>
        <w:rPr>
          <w:rStyle w:val="KeywordTok"/>
        </w:rPr>
        <w:t xml:space="preserve">$this</w:t>
      </w:r>
      <w:r>
        <w:rPr>
          <w:rStyle w:val="NormalTok"/>
        </w:rPr>
        <w:t xml:space="preserve">-&gt;container-&gt;get</w:t>
      </w:r>
      <w:r>
        <w:rPr>
          <w:rStyle w:val="OtherTok"/>
        </w:rPr>
        <w:t xml:space="preserve">(</w:t>
      </w:r>
      <w:r>
        <w:rPr>
          <w:rStyle w:val="StringTok"/>
        </w:rPr>
        <w:t xml:space="preserve">'cors.allow-origin'</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'Access-Control-Allow-Headers'</w:t>
      </w:r>
      <w:r>
        <w:rPr>
          <w:rStyle w:val="OtherTok"/>
        </w:rPr>
        <w:t xml:space="preserve">,</w:t>
      </w:r>
      <w:r>
        <w:rPr>
          <w:rStyle w:val="NormalTok"/>
        </w:rPr>
        <w:t xml:space="preserve"> </w:t>
      </w:r>
      <w:r>
        <w:rPr>
          <w:rStyle w:val="StringTok"/>
        </w:rPr>
        <w:t xml:space="preserve">'X-Requested-With, Content-Type, Accept, Origin, Authorization'</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'Access-Control-Allow-Credentials'</w:t>
      </w:r>
      <w:r>
        <w:rPr>
          <w:rStyle w:val="OtherTok"/>
        </w:rPr>
        <w:t xml:space="preserve">,</w:t>
      </w:r>
      <w:r>
        <w:rPr>
          <w:rStyle w:val="NormalTok"/>
        </w:rPr>
        <w:t xml:space="preserve"> </w:t>
      </w:r>
      <w:r>
        <w:rPr>
          <w:rStyle w:val="StringTok"/>
        </w:rPr>
        <w:t xml:space="preserve">'true'</w:t>
      </w:r>
      <w:r>
        <w:rPr>
          <w:rStyle w:val="OtherTok"/>
        </w:rPr>
        <w:t xml:space="preserve">)</w:t>
      </w:r>
      <w:r>
        <w:br w:type="textWrapping"/>
      </w:r>
      <w:r>
        <w:rPr>
          <w:rStyle w:val="NormalTok"/>
        </w:rPr>
        <w:t xml:space="preserve">                        -&gt;withHeader</w:t>
      </w:r>
      <w:r>
        <w:rPr>
          <w:rStyle w:val="OtherTok"/>
        </w:rPr>
        <w:t xml:space="preserve">(</w:t>
      </w:r>
      <w:r>
        <w:rPr>
          <w:rStyle w:val="StringTok"/>
        </w:rPr>
        <w:t xml:space="preserve">'Access-Control-Allow-Methods'</w:t>
      </w:r>
      <w:r>
        <w:rPr>
          <w:rStyle w:val="OtherTok"/>
        </w:rPr>
        <w:t xml:space="preserve">,</w:t>
      </w:r>
      <w:r>
        <w:rPr>
          <w:rStyle w:val="NormalTok"/>
        </w:rPr>
        <w:t xml:space="preserve"> </w:t>
      </w:r>
      <w:r>
        <w:rPr>
          <w:rStyle w:val="StringTok"/>
        </w:rPr>
        <w:t xml:space="preserve">'GET, POST, PUT, DELETE, PATCH, OPTIONS'</w:t>
      </w:r>
      <w:r>
        <w:rPr>
          <w:rStyle w:val="Other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function</w:t>
      </w:r>
      <w:r>
        <w:rPr>
          <w:rStyle w:val="NormalTok"/>
        </w:rPr>
        <w:t xml:space="preserve"> getNotAuthorizedResponse</w:t>
      </w:r>
      <w:r>
        <w:rPr>
          <w:rStyle w:val="OtherTok"/>
        </w:rPr>
        <w:t xml:space="preserve">()</w:t>
      </w:r>
      <w:r>
        <w:rPr>
          <w:rStyle w:val="NormalTok"/>
        </w:rPr>
        <w:t xml:space="preserve">: Response {</w:t>
      </w:r>
      <w:r>
        <w:br w:type="textWrapping"/>
      </w:r>
      <w:r>
        <w:rPr>
          <w:rStyle w:val="NormalTok"/>
        </w:rPr>
        <w:t xml:space="preserve">        </w:t>
      </w:r>
      <w:r>
        <w:rPr>
          <w:rStyle w:val="KeywordTok"/>
        </w:rPr>
        <w:t xml:space="preserve">$reasonPhrase</w:t>
      </w:r>
      <w:r>
        <w:rPr>
          <w:rStyle w:val="NormalTok"/>
        </w:rPr>
        <w:t xml:space="preserve"> = </w:t>
      </w:r>
      <w:r>
        <w:rPr>
          <w:rStyle w:val="StringTok"/>
        </w:rPr>
        <w:t xml:space="preserve">'Not authorised: could not authenticate user'</w:t>
      </w:r>
      <w:r>
        <w:rPr>
          <w:rStyle w:val="OtherTok"/>
        </w:rPr>
        <w:t xml:space="preserve">;</w:t>
      </w:r>
      <w:r>
        <w:br w:type="textWrapping"/>
      </w:r>
      <w:r>
        <w:rPr>
          <w:rStyle w:val="NormalTok"/>
        </w:rPr>
        <w:t xml:space="preserve">        </w:t>
      </w:r>
      <w:r>
        <w:rPr>
          <w:rStyle w:val="KeywordTok"/>
        </w:rPr>
        <w:t xml:space="preserve">$this</w:t>
      </w:r>
      <w:r>
        <w:rPr>
          <w:rStyle w:val="NormalTok"/>
        </w:rPr>
        <w:t xml:space="preserve">-&gt;logger-&gt;warning</w:t>
      </w:r>
      <w:r>
        <w:rPr>
          <w:rStyle w:val="OtherTok"/>
        </w:rPr>
        <w:t xml:space="preserve">(</w:t>
      </w:r>
      <w:r>
        <w:rPr>
          <w:rStyle w:val="KeywordTok"/>
        </w:rPr>
        <w:t xml:space="preserve">$reasonPhrase</w:t>
      </w:r>
      <w:r>
        <w:rPr>
          <w:rStyle w:val="OtherTok"/>
        </w:rPr>
        <w:t xml:space="preserve">);</w:t>
      </w:r>
      <w:r>
        <w:br w:type="textWrapping"/>
      </w:r>
      <w:r>
        <w:rPr>
          <w:rStyle w:val="NormalTok"/>
        </w:rPr>
        <w:t xml:space="preserve">        </w:t>
      </w:r>
      <w:r>
        <w:rPr>
          <w:rStyle w:val="KeywordTok"/>
        </w:rPr>
        <w:t xml:space="preserve">$headers</w:t>
      </w:r>
      <w:r>
        <w:rPr>
          <w:rStyle w:val="NormalTok"/>
        </w:rPr>
        <w:t xml:space="preserve"> = </w:t>
      </w:r>
      <w:r>
        <w:rPr>
          <w:rStyle w:val="KeywordTok"/>
        </w:rPr>
        <w:t xml:space="preserve">new</w:t>
      </w:r>
      <w:r>
        <w:rPr>
          <w:rStyle w:val="NormalTok"/>
        </w:rPr>
        <w:t xml:space="preserve"> Headers</w:t>
      </w:r>
      <w:r>
        <w:rPr>
          <w:rStyle w:val="OtherTok"/>
        </w:rPr>
        <w:t xml:space="preserve">();</w:t>
      </w:r>
      <w:r>
        <w:br w:type="textWrapping"/>
      </w:r>
      <w:r>
        <w:rPr>
          <w:rStyle w:val="NormalTok"/>
        </w:rPr>
        <w:t xml:space="preserve">        </w:t>
      </w:r>
      <w:r>
        <w:rPr>
          <w:rStyle w:val="KeywordTok"/>
        </w:rPr>
        <w:t xml:space="preserve">$headers</w:t>
      </w:r>
      <w:r>
        <w:rPr>
          <w:rStyle w:val="NormalTok"/>
        </w:rPr>
        <w:t xml:space="preserve">-&gt;addHeader</w:t>
      </w:r>
      <w:r>
        <w:rPr>
          <w:rStyle w:val="OtherTok"/>
        </w:rPr>
        <w:t xml:space="preserve">(</w:t>
      </w:r>
      <w:r>
        <w:rPr>
          <w:rStyle w:val="StringTok"/>
        </w:rPr>
        <w:t xml:space="preserve">'Content-Type'</w:t>
      </w:r>
      <w:r>
        <w:rPr>
          <w:rStyle w:val="OtherTok"/>
        </w:rPr>
        <w:t xml:space="preserve">,</w:t>
      </w:r>
      <w:r>
        <w:rPr>
          <w:rStyle w:val="NormalTok"/>
        </w:rPr>
        <w:t xml:space="preserve"> </w:t>
      </w:r>
      <w:r>
        <w:rPr>
          <w:rStyle w:val="StringTok"/>
        </w:rPr>
        <w:t xml:space="preserve">'application/json'</w:t>
      </w:r>
      <w:r>
        <w:rPr>
          <w:rStyle w:val="OtherTok"/>
        </w:rPr>
        <w:t xml:space="preserve">);</w:t>
      </w:r>
      <w:r>
        <w:br w:type="textWrapping"/>
      </w:r>
      <w:r>
        <w:rPr>
          <w:rStyle w:val="NormalTok"/>
        </w:rPr>
        <w:t xml:space="preserve">        </w:t>
      </w:r>
      <w:r>
        <w:rPr>
          <w:rStyle w:val="KeywordTok"/>
        </w:rPr>
        <w:t xml:space="preserve">$response</w:t>
      </w:r>
      <w:r>
        <w:rPr>
          <w:rStyle w:val="NormalTok"/>
        </w:rPr>
        <w:t xml:space="preserve"> = </w:t>
      </w:r>
      <w:r>
        <w:rPr>
          <w:rStyle w:val="KeywordTok"/>
        </w:rPr>
        <w:t xml:space="preserve">new</w:t>
      </w:r>
      <w:r>
        <w:rPr>
          <w:rStyle w:val="NormalTok"/>
        </w:rPr>
        <w:t xml:space="preserve"> Response</w:t>
      </w:r>
      <w:r>
        <w:rPr>
          <w:rStyle w:val="OtherTok"/>
        </w:rPr>
        <w:t xml:space="preserve">(</w:t>
      </w:r>
      <w:r>
        <w:rPr>
          <w:rStyle w:val="NormalTok"/>
        </w:rPr>
        <w:t xml:space="preserve">StatusCodeInterface::</w:t>
      </w:r>
      <w:r>
        <w:rPr>
          <w:rStyle w:val="KeywordTok"/>
        </w:rPr>
        <w:t xml:space="preserve">STATUS_UNAUTHORIZED</w:t>
      </w:r>
      <w:r>
        <w:rPr>
          <w:rStyle w:val="OtherTok"/>
        </w:rPr>
        <w:t xml:space="preserve">,</w:t>
      </w:r>
      <w:r>
        <w:rPr>
          <w:rStyle w:val="NormalTok"/>
        </w:rPr>
        <w:t xml:space="preserve"> </w:t>
      </w:r>
      <w:r>
        <w:rPr>
          <w:rStyle w:val="KeywordTok"/>
        </w:rPr>
        <w:t xml:space="preserve">$headers</w:t>
      </w:r>
      <w:r>
        <w:rPr>
          <w:rStyle w:val="OtherTok"/>
        </w:rPr>
        <w:t xml:space="preserve">);</w:t>
      </w:r>
      <w:r>
        <w:br w:type="textWrapping"/>
      </w:r>
      <w:r>
        <w:br w:type="textWrapping"/>
      </w:r>
      <w:r>
        <w:rPr>
          <w:rStyle w:val="NormalTok"/>
        </w:rPr>
        <w:t xml:space="preserve">        </w:t>
      </w:r>
      <w:r>
        <w:rPr>
          <w:rStyle w:val="KeywordTok"/>
        </w:rPr>
        <w:t xml:space="preserve">$jsonPayload</w:t>
      </w:r>
      <w:r>
        <w:rPr>
          <w:rStyle w:val="NormalTok"/>
        </w:rPr>
        <w:t xml:space="preserve"> = </w:t>
      </w:r>
      <w:r>
        <w:rPr>
          <w:rStyle w:val="FunctionTok"/>
        </w:rPr>
        <w:t xml:space="preserve">json_encode</w:t>
      </w:r>
      <w:r>
        <w:rPr>
          <w:rStyle w:val="OtherTok"/>
        </w:rPr>
        <w:t xml:space="preserve">([</w:t>
      </w:r>
      <w:r>
        <w:rPr>
          <w:rStyle w:val="StringTok"/>
        </w:rPr>
        <w:t xml:space="preserve">'httpStatusCode'</w:t>
      </w:r>
      <w:r>
        <w:rPr>
          <w:rStyle w:val="NormalTok"/>
        </w:rPr>
        <w:t xml:space="preserve"> =&gt; StatusCodeInterface::</w:t>
      </w:r>
      <w:r>
        <w:rPr>
          <w:rStyle w:val="KeywordTok"/>
        </w:rPr>
        <w:t xml:space="preserve">STATUS_UNAUTHORIZED</w:t>
      </w:r>
      <w:r>
        <w:rPr>
          <w:rStyle w:val="OtherTok"/>
        </w:rPr>
        <w:t xml:space="preserve">,</w:t>
      </w:r>
      <w:r>
        <w:rPr>
          <w:rStyle w:val="NormalTok"/>
        </w:rPr>
        <w:t xml:space="preserve"> </w:t>
      </w:r>
      <w:r>
        <w:rPr>
          <w:rStyle w:val="StringTok"/>
        </w:rPr>
        <w:t xml:space="preserve">'error'</w:t>
      </w:r>
      <w:r>
        <w:rPr>
          <w:rStyle w:val="NormalTok"/>
        </w:rPr>
        <w:t xml:space="preserve"> =&gt; </w:t>
      </w:r>
      <w:r>
        <w:rPr>
          <w:rStyle w:val="KeywordTok"/>
        </w:rPr>
        <w:t xml:space="preserve">$reasonPhrase</w:t>
      </w:r>
      <w:r>
        <w:rPr>
          <w:rStyle w:val="OtherTok"/>
        </w:rPr>
        <w:t xml:space="preserve">],</w:t>
      </w:r>
      <w:r>
        <w:rPr>
          <w:rStyle w:val="NormalTok"/>
        </w:rPr>
        <w:t xml:space="preserve"> </w:t>
      </w:r>
      <w:r>
        <w:rPr>
          <w:rStyle w:val="KeywordTok"/>
        </w:rPr>
        <w:t xml:space="preserve">JSON_PRETTY_PRINT</w:t>
      </w:r>
      <w:r>
        <w:rPr>
          <w:rStyle w:val="OtherTok"/>
        </w:rPr>
        <w:t xml:space="preserve">);</w:t>
      </w:r>
      <w:r>
        <w:br w:type="textWrapping"/>
      </w:r>
      <w:r>
        <w:rPr>
          <w:rStyle w:val="NormalTok"/>
        </w:rPr>
        <w:t xml:space="preserve">        </w:t>
      </w:r>
      <w:r>
        <w:rPr>
          <w:rStyle w:val="KeywordTok"/>
        </w:rPr>
        <w:t xml:space="preserve">$response</w:t>
      </w:r>
      <w:r>
        <w:rPr>
          <w:rStyle w:val="NormalTok"/>
        </w:rPr>
        <w:t xml:space="preserve">-&gt;getBody</w:t>
      </w:r>
      <w:r>
        <w:rPr>
          <w:rStyle w:val="OtherTok"/>
        </w:rPr>
        <w:t xml:space="preserve">()</w:t>
      </w:r>
      <w:r>
        <w:rPr>
          <w:rStyle w:val="NormalTok"/>
        </w:rPr>
        <w:t xml:space="preserve">-&gt;write</w:t>
      </w:r>
      <w:r>
        <w:rPr>
          <w:rStyle w:val="OtherTok"/>
        </w:rPr>
        <w:t xml:space="preserve">(</w:t>
      </w:r>
      <w:r>
        <w:rPr>
          <w:rStyle w:val="KeywordTok"/>
        </w:rPr>
        <w:t xml:space="preserve">$jsonPayload</w:t>
      </w:r>
      <w:r>
        <w:rPr>
          <w:rStyle w:val="Other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$response</w:t>
      </w:r>
      <w:r>
        <w:rPr>
          <w:rStyle w:val="OtherTok"/>
        </w:rPr>
        <w:t xml:space="preserve">;</w:t>
      </w:r>
      <w:r>
        <w:br w:type="textWrapping"/>
      </w:r>
      <w:r>
        <w:rPr>
          <w:rStyle w:val="NormalTok"/>
        </w:rPr>
        <w:t xml:space="preserve">    }</w:t>
      </w:r>
      <w:r>
        <w:br w:type="textWrapping"/>
      </w:r>
      <w:r>
        <w:br w:type="textWrapping"/>
      </w:r>
      <w:r>
        <w:rPr>
          <w:rStyle w:val="NormalTok"/>
        </w:rPr>
        <w:t xml:space="preserve">}</w:t>
      </w:r>
    </w:p>
    <w:p>
      <w:pPr>
        <w:pStyle w:val="Heading1"/>
      </w:pPr>
      <w:bookmarkStart w:id="27" w:name="integration-with-react-client"/>
      <w:r>
        <w:t xml:space="preserve">Integration with React client</w:t>
      </w:r>
      <w:bookmarkEnd w:id="27"/>
    </w:p>
    <w:p>
      <w:pPr>
        <w:pStyle w:val="FirstParagraph"/>
      </w:pPr>
      <w:r>
        <w:t xml:space="preserve">As described in my previous post,</w:t>
      </w:r>
      <w:r>
        <w:t xml:space="preserve"> </w:t>
      </w:r>
      <w:hyperlink r:id="rId21">
        <w:r>
          <w:rPr>
            <w:rStyle w:val="Hyperlink"/>
          </w:rPr>
          <w:t xml:space="preserve">Google Authentication with ReactJS and Typescript</w:t>
        </w:r>
      </w:hyperlink>
      <w:r>
        <w:t xml:space="preserve">, this is how we obtain the</w:t>
      </w:r>
      <w:r>
        <w:t xml:space="preserve"> </w:t>
      </w:r>
      <w:r>
        <w:rPr>
          <w:i/>
        </w:rPr>
        <w:t xml:space="preserve">Google Token ID</w:t>
      </w:r>
      <w:r>
        <w:t xml:space="preserve"> </w:t>
      </w:r>
      <w:r>
        <w:t xml:space="preserve">in our</w:t>
      </w:r>
      <w:r>
        <w:t xml:space="preserve"> </w:t>
      </w:r>
      <w:r>
        <w:rPr>
          <w:i/>
        </w:rPr>
        <w:t xml:space="preserve">App.tsx</w:t>
      </w:r>
      <w:r>
        <w:t xml:space="preserve">:</w:t>
      </w:r>
    </w:p>
    <w:p>
      <w:pPr>
        <w:pStyle w:val="SourceCode"/>
      </w:pPr>
      <w:r>
        <w:rPr>
          <w:rStyle w:val="VerbatimChar"/>
        </w:rPr>
        <w:t xml:space="preserve">&lt;GoogleSignInComponent loginSuccess={(response: GoogleLoginResponse | GoogleLoginResponseOffline) =&gt; {</w:t>
      </w:r>
      <w:r>
        <w:br w:type="textWrapping"/>
      </w:r>
      <w:r>
        <w:rPr>
          <w:rStyle w:val="VerbatimChar"/>
        </w:rPr>
        <w:t xml:space="preserve">      if ('tokenId' in response) {</w:t>
      </w:r>
      <w:r>
        <w:br w:type="textWrapping"/>
      </w:r>
      <w:r>
        <w:rPr>
          <w:rStyle w:val="VerbatimChar"/>
        </w:rPr>
        <w:t xml:space="preserve">        setGoogleAccessToken(response.tokenId);</w:t>
      </w:r>
      <w:r>
        <w:br w:type="textWrapping"/>
      </w:r>
      <w:r>
        <w:rPr>
          <w:rStyle w:val="VerbatimChar"/>
        </w:rPr>
        <w:t xml:space="preserve">      }</w:t>
      </w:r>
      <w:r>
        <w:br w:type="textWrapping"/>
      </w:r>
      <w:r>
        <w:rPr>
          <w:rStyle w:val="VerbatimChar"/>
        </w:rPr>
        <w:t xml:space="preserve">    }} /&gt;</w:t>
      </w:r>
    </w:p>
    <w:p>
      <w:pPr>
        <w:pStyle w:val="FirstParagraph"/>
      </w:pPr>
      <w:r>
        <w:t xml:space="preserve">Whenever we make any REST calls, we would use this</w:t>
      </w:r>
      <w:r>
        <w:t xml:space="preserve"> </w:t>
      </w:r>
      <w:r>
        <w:rPr>
          <w:i/>
        </w:rPr>
        <w:t xml:space="preserve">googleAccessToken</w:t>
      </w:r>
      <w:r>
        <w:t xml:space="preserve">. For example, the below code fetches the list of</w:t>
      </w:r>
      <w:r>
        <w:t xml:space="preserve"> </w:t>
      </w:r>
      <w:r>
        <w:rPr>
          <w:i/>
        </w:rPr>
        <w:t xml:space="preserve">Genres</w:t>
      </w:r>
      <w:r>
        <w:t xml:space="preserve">. Note how we pass the</w:t>
      </w:r>
      <w:r>
        <w:t xml:space="preserve"> </w:t>
      </w:r>
      <w:r>
        <w:rPr>
          <w:i/>
        </w:rPr>
        <w:t xml:space="preserve">googleAccessToken</w:t>
      </w:r>
      <w:r>
        <w:t xml:space="preserve"> </w:t>
      </w:r>
      <w:r>
        <w:t xml:space="preserve">as the</w:t>
      </w:r>
      <w:r>
        <w:t xml:space="preserve"> </w:t>
      </w:r>
      <w:r>
        <w:rPr>
          <w:i/>
        </w:rPr>
        <w:t xml:space="preserve">Authorization Header</w:t>
      </w:r>
    </w:p>
    <w:p>
      <w:pPr>
        <w:pStyle w:val="SourceCode"/>
      </w:pPr>
      <w:r>
        <w:rPr>
          <w:rStyle w:val="VerbatimChar"/>
        </w:rPr>
        <w:t xml:space="preserve">fetch(`${process.env.REACT_APP_REST_API_BASE_NAME}/genre`, {</w:t>
      </w:r>
      <w:r>
        <w:br w:type="textWrapping"/>
      </w:r>
      <w:r>
        <w:rPr>
          <w:rStyle w:val="VerbatimChar"/>
        </w:rPr>
        <w:t xml:space="preserve">    headers: {</w:t>
      </w:r>
      <w:r>
        <w:br w:type="textWrapping"/>
      </w:r>
      <w:r>
        <w:rPr>
          <w:rStyle w:val="VerbatimChar"/>
        </w:rPr>
        <w:t xml:space="preserve">        'Authorization': this.props.googleAccessToken</w:t>
      </w:r>
      <w:r>
        <w:br w:type="textWrapping"/>
      </w:r>
      <w:r>
        <w:rPr>
          <w:rStyle w:val="VerbatimChar"/>
        </w:rPr>
        <w:t xml:space="preserve">    }</w:t>
      </w:r>
      <w:r>
        <w:br w:type="textWrapping"/>
      </w:r>
      <w:r>
        <w:rPr>
          <w:rStyle w:val="VerbatimChar"/>
        </w:rPr>
        <w:t xml:space="preserve">}).then(response =&gt; response.json())</w:t>
      </w:r>
      <w:r>
        <w:br w:type="textWrapping"/>
      </w:r>
      <w:r>
        <w:rPr>
          <w:rStyle w:val="VerbatimChar"/>
        </w:rPr>
        <w:t xml:space="preserve">    .then(rawGenres =&gt; {</w:t>
      </w:r>
      <w:r>
        <w:br w:type="textWrapping"/>
      </w:r>
      <w:r>
        <w:rPr>
          <w:rStyle w:val="VerbatimChar"/>
        </w:rPr>
        <w:t xml:space="preserve">        const genres: ComboBoxItemValue[] = rawGenres.map((rawGenre: any) =&gt; {</w:t>
      </w:r>
      <w:r>
        <w:br w:type="textWrapping"/>
      </w:r>
      <w:r>
        <w:rPr>
          <w:rStyle w:val="VerbatimChar"/>
        </w:rPr>
        <w:t xml:space="preserve">            return {</w:t>
      </w:r>
      <w:r>
        <w:br w:type="textWrapping"/>
      </w:r>
      <w:r>
        <w:rPr>
          <w:rStyle w:val="VerbatimChar"/>
        </w:rPr>
        <w:t xml:space="preserve">                itemId: rawGenre.id,</w:t>
      </w:r>
      <w:r>
        <w:br w:type="textWrapping"/>
      </w:r>
      <w:r>
        <w:rPr>
          <w:rStyle w:val="VerbatimChar"/>
        </w:rPr>
        <w:t xml:space="preserve">                displayText: rawGenre.name</w:t>
      </w:r>
      <w:r>
        <w:br w:type="textWrapping"/>
      </w:r>
      <w:r>
        <w:rPr>
          <w:rStyle w:val="VerbatimChar"/>
        </w:rPr>
        <w:t xml:space="preserve">            } as ComboBoxItemValue;</w:t>
      </w:r>
      <w:r>
        <w:br w:type="textWrapping"/>
      </w:r>
      <w:r>
        <w:rPr>
          <w:rStyle w:val="VerbatimChar"/>
        </w:rPr>
        <w:t xml:space="preserve">        });</w:t>
      </w:r>
      <w:r>
        <w:br w:type="textWrapping"/>
      </w:r>
      <w:r>
        <w:br w:type="textWrapping"/>
      </w:r>
      <w:r>
        <w:rPr>
          <w:rStyle w:val="VerbatimChar"/>
        </w:rPr>
        <w:t xml:space="preserve">        this.setState({</w:t>
      </w:r>
      <w:r>
        <w:br w:type="textWrapping"/>
      </w:r>
      <w:r>
        <w:rPr>
          <w:rStyle w:val="VerbatimChar"/>
        </w:rPr>
        <w:t xml:space="preserve">            genres: genres,</w:t>
      </w:r>
      <w:r>
        <w:br w:type="textWrapping"/>
      </w:r>
      <w:r>
        <w:rPr>
          <w:rStyle w:val="VerbatimChar"/>
        </w:rPr>
        <w:t xml:space="preserve">            noGenresFound: genres.length === 0</w:t>
      </w:r>
      <w:r>
        <w:br w:type="textWrapping"/>
      </w:r>
      <w:r>
        <w:rPr>
          <w:rStyle w:val="VerbatimChar"/>
        </w:rPr>
        <w:t xml:space="preserve">        });</w:t>
      </w:r>
      <w:r>
        <w:br w:type="textWrapping"/>
      </w:r>
      <w:r>
        <w:rPr>
          <w:rStyle w:val="VerbatimChar"/>
        </w:rPr>
        <w:t xml:space="preserve">    });</w:t>
      </w:r>
    </w:p>
    <w:p>
      <w:pPr>
        <w:pStyle w:val="Heading1"/>
      </w:pPr>
      <w:bookmarkStart w:id="28" w:name="testing-with-curl"/>
      <w:r>
        <w:t xml:space="preserve">Testing with CURL</w:t>
      </w:r>
      <w:bookmarkEnd w:id="28"/>
    </w:p>
    <w:p>
      <w:pPr>
        <w:pStyle w:val="FirstParagraph"/>
      </w:pPr>
      <w:r>
        <w:t xml:space="preserve">Boot up the</w:t>
      </w:r>
      <w:r>
        <w:t xml:space="preserve"> </w:t>
      </w:r>
      <w:hyperlink r:id="rId29">
        <w:r>
          <w:rPr>
            <w:rStyle w:val="Hyperlink"/>
          </w:rPr>
          <w:t xml:space="preserve">ReactJS Client</w:t>
        </w:r>
      </w:hyperlink>
      <w:r>
        <w:t xml:space="preserve"> </w:t>
      </w:r>
      <w:r>
        <w:t xml:space="preserve">and browse to</w:t>
      </w:r>
      <w:r>
        <w:t xml:space="preserve"> </w:t>
      </w:r>
      <w:hyperlink r:id="rId30">
        <w:r>
          <w:rPr>
            <w:rStyle w:val="Hyperlink"/>
          </w:rPr>
          <w:t xml:space="preserve">http://localhost:3000/</w:t>
        </w:r>
      </w:hyperlink>
      <w:r>
        <w:t xml:space="preserve">. You would see the login screen. Proceed to login with Google. Now hit</w:t>
      </w:r>
      <w:r>
        <w:t xml:space="preserve"> </w:t>
      </w:r>
      <w:r>
        <w:rPr>
          <w:i/>
        </w:rPr>
        <w:t xml:space="preserve">F12</w:t>
      </w:r>
      <w:r>
        <w:t xml:space="preserve"> </w:t>
      </w:r>
      <w:r>
        <w:t xml:space="preserve">to open the</w:t>
      </w:r>
      <w:r>
        <w:t xml:space="preserve"> </w:t>
      </w:r>
      <w:r>
        <w:rPr>
          <w:i/>
        </w:rPr>
        <w:t xml:space="preserve">Developer Console</w:t>
      </w:r>
      <w:r>
        <w:t xml:space="preserve">. From the Menu, select Book -&gt; Add New.</w:t>
      </w:r>
    </w:p>
    <w:p>
      <w:pPr>
        <w:pStyle w:val="CaptionedFigure"/>
      </w:pPr>
      <w:r>
        <w:drawing>
          <wp:inline>
            <wp:extent cx="5334000" cy="2539371"/>
            <wp:effectExtent b="0" l="0" r="0" t="0"/>
            <wp:docPr descr="Google login screen" title="" id="1" name="Picture"/>
            <a:graphic>
              <a:graphicData uri="http://schemas.openxmlformats.org/drawingml/2006/picture">
                <pic:pic>
                  <pic:nvPicPr>
                    <pic:cNvPr descr="../assets/2021/01/obtaining-google-access-token.png" id="0" name="Picture"/>
                    <pic:cNvPicPr>
                      <a:picLocks noChangeArrowheads="1" noChangeAspect="1"/>
                    </pic:cNvPicPr>
                  </pic:nvPicPr>
                  <pic:blipFill>
                    <a:blip r:embed="rId31"/>
                    <a:stretch>
                      <a:fillRect/>
                    </a:stretch>
                  </pic:blipFill>
                  <pic:spPr bwMode="auto">
                    <a:xfrm>
                      <a:off x="0" y="0"/>
                      <a:ext cx="5334000" cy="2539371"/>
                    </a:xfrm>
                    <a:prstGeom prst="rect">
                      <a:avLst/>
                    </a:prstGeom>
                    <a:noFill/>
                    <a:ln w="9525">
                      <a:noFill/>
                      <a:headEnd/>
                      <a:tailEnd/>
                    </a:ln>
                  </pic:spPr>
                </pic:pic>
              </a:graphicData>
            </a:graphic>
          </wp:inline>
        </w:drawing>
      </w:r>
    </w:p>
    <w:p>
      <w:pPr>
        <w:pStyle w:val="ImageCaption"/>
      </w:pPr>
      <w:r>
        <w:t xml:space="preserve">Google login screen</w:t>
      </w:r>
    </w:p>
    <w:p>
      <w:pPr>
        <w:pStyle w:val="BodyText"/>
      </w:pPr>
      <w:r>
        <w:t xml:space="preserve">As shown above, you would be able to see the</w:t>
      </w:r>
      <w:r>
        <w:t xml:space="preserve"> </w:t>
      </w:r>
      <w:r>
        <w:rPr>
          <w:i/>
        </w:rPr>
        <w:t xml:space="preserve">Authorization Header</w:t>
      </w:r>
      <w:r>
        <w:t xml:space="preserve"> </w:t>
      </w:r>
      <w:r>
        <w:t xml:space="preserve">copy that. The curl command would be:</w:t>
      </w:r>
    </w:p>
    <w:p>
      <w:pPr>
        <w:pStyle w:val="SourceCode"/>
      </w:pPr>
      <w:r>
        <w:rPr>
          <w:rStyle w:val="VerbatimChar"/>
        </w:rPr>
        <w:t xml:space="preserve">curl -v -H "Authorization: MySecretToken" "http://localhost:8000/genre" </w:t>
      </w:r>
    </w:p>
    <w:p>
      <w:pPr>
        <w:pStyle w:val="Heading1"/>
      </w:pPr>
      <w:bookmarkStart w:id="32" w:name="sources"/>
      <w:r>
        <w:t xml:space="preserve">Sources</w:t>
      </w:r>
      <w:bookmarkEnd w:id="32"/>
    </w:p>
    <w:p>
      <w:pPr>
        <w:pStyle w:val="FirstParagraph"/>
      </w:pPr>
      <w:r>
        <w:t xml:space="preserve">The Frontend code can be found here:</w:t>
      </w:r>
      <w:r>
        <w:t xml:space="preserve"> </w:t>
      </w:r>
      <w:hyperlink r:id="rId29">
        <w:r>
          <w:rPr>
            <w:rStyle w:val="Hyperlink"/>
          </w:rPr>
          <w:t xml:space="preserve">https://github.com/paawak/blog/tree/master/code/reactjs/library-ui-secured-with-google</w:t>
        </w:r>
      </w:hyperlink>
      <w:r>
        <w:t xml:space="preserve">.</w:t>
      </w:r>
    </w:p>
    <w:p>
      <w:pPr>
        <w:pStyle w:val="BodyText"/>
      </w:pPr>
      <w:r>
        <w:t xml:space="preserve">The PHP Backend code can be found here:</w:t>
      </w:r>
      <w:r>
        <w:t xml:space="preserve"> </w:t>
      </w:r>
      <w:hyperlink r:id="rId33">
        <w:r>
          <w:rPr>
            <w:rStyle w:val="Hyperlink"/>
          </w:rPr>
          <w:t xml:space="preserve">https://github.com/paawak/blog/tree/master/code/php/php-rest-service-google-oauth2</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localhost:3000/" TargetMode="External" /><Relationship Type="http://schemas.openxmlformats.org/officeDocument/2006/relationships/hyperlink" Id="rId22" Target="http://palashray.com/creating-rest-service-with-php-from-a-java-programmers-perspective/" TargetMode="External" /><Relationship Type="http://schemas.openxmlformats.org/officeDocument/2006/relationships/hyperlink" Id="rId21" Target="http://palashray.com/google-authentication-with-reactjs-and-typescript/" TargetMode="External" /><Relationship Type="http://schemas.openxmlformats.org/officeDocument/2006/relationships/hyperlink" Id="rId24" Target="https://developers.google.com/identity/sign-in/web/backend-auth" TargetMode="External" /><Relationship Type="http://schemas.openxmlformats.org/officeDocument/2006/relationships/hyperlink" Id="rId25" Target="https://github.com/googleapis/google-api-php-client" TargetMode="External" /><Relationship Type="http://schemas.openxmlformats.org/officeDocument/2006/relationships/hyperlink" Id="rId33" Target="https://github.com/paawak/blog/tree/master/code/php/php-rest-service-google-oauth2" TargetMode="External" /><Relationship Type="http://schemas.openxmlformats.org/officeDocument/2006/relationships/hyperlink" Id="rId29" Target="https://github.com/paawak/blog/tree/master/code/reactjs/library-ui-secured-with-google" TargetMode="External" /></Relationships>
</file>

<file path=word/_rels/footnotes.xml.rels><?xml version="1.0" encoding="UTF-8"?>
<Relationships xmlns="http://schemas.openxmlformats.org/package/2006/relationships"><Relationship Type="http://schemas.openxmlformats.org/officeDocument/2006/relationships/hyperlink" Id="rId30" Target="http://localhost:3000/" TargetMode="External" /><Relationship Type="http://schemas.openxmlformats.org/officeDocument/2006/relationships/hyperlink" Id="rId22" Target="http://palashray.com/creating-rest-service-with-php-from-a-java-programmers-perspective/" TargetMode="External" /><Relationship Type="http://schemas.openxmlformats.org/officeDocument/2006/relationships/hyperlink" Id="rId21" Target="http://palashray.com/google-authentication-with-reactjs-and-typescript/" TargetMode="External" /><Relationship Type="http://schemas.openxmlformats.org/officeDocument/2006/relationships/hyperlink" Id="rId24" Target="https://developers.google.com/identity/sign-in/web/backend-auth" TargetMode="External" /><Relationship Type="http://schemas.openxmlformats.org/officeDocument/2006/relationships/hyperlink" Id="rId25" Target="https://github.com/googleapis/google-api-php-client" TargetMode="External" /><Relationship Type="http://schemas.openxmlformats.org/officeDocument/2006/relationships/hyperlink" Id="rId33" Target="https://github.com/paawak/blog/tree/master/code/php/php-rest-service-google-oauth2" TargetMode="External" /><Relationship Type="http://schemas.openxmlformats.org/officeDocument/2006/relationships/hyperlink" Id="rId29" Target="https://github.com/paawak/blog/tree/master/code/reactjs/library-ui-secured-with-goo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Authentication with PHP REST Server</dc:title>
  <dc:creator/>
  <cp:keywords/>
  <dcterms:created xsi:type="dcterms:W3CDTF">2021-01-17T19:03:58Z</dcterms:created>
  <dcterms:modified xsi:type="dcterms:W3CDTF">2021-01-17T19:03:58Z</dcterms:modified>
</cp:coreProperties>
</file>

<file path=docProps/custom.xml><?xml version="1.0" encoding="utf-8"?>
<Properties xmlns="http://schemas.openxmlformats.org/officeDocument/2006/custom-properties" xmlns:vt="http://schemas.openxmlformats.org/officeDocument/2006/docPropsVTypes"/>
</file>