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ttfjjmhvz64" w:id="0"/>
      <w:bookmarkEnd w:id="0"/>
      <w:r w:rsidDel="00000000" w:rsidR="00000000" w:rsidRPr="00000000">
        <w:rPr>
          <w:rtl w:val="0"/>
        </w:rPr>
        <w:t xml:space="preserve">Training Tesseract 4.x (LSTM) For Bengali</w:t>
      </w:r>
    </w:p>
    <w:p w:rsidR="00000000" w:rsidDel="00000000" w:rsidP="00000000" w:rsidRDefault="00000000" w:rsidRPr="00000000" w14:paraId="00000002">
      <w:pPr>
        <w:pStyle w:val="Heading1"/>
        <w:rPr/>
      </w:pPr>
      <w:bookmarkStart w:colFirst="0" w:colLast="0" w:name="_xi6w4v5jh51n"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Well, I guess </w:t>
      </w:r>
      <w:hyperlink r:id="rId6">
        <w:r w:rsidDel="00000000" w:rsidR="00000000" w:rsidRPr="00000000">
          <w:rPr>
            <w:color w:val="1155cc"/>
            <w:u w:val="single"/>
            <w:rtl w:val="0"/>
          </w:rPr>
          <w:t xml:space="preserve">Tesseract</w:t>
        </w:r>
      </w:hyperlink>
      <w:r w:rsidDel="00000000" w:rsidR="00000000" w:rsidRPr="00000000">
        <w:rPr>
          <w:rtl w:val="0"/>
        </w:rPr>
        <w:t xml:space="preserve"> needs no introduction, suffice to say that, it is the best open source OCR out there, with a huge number of supported languages. Especially after the 4.x release, the Tesseract Engine has become more accurate than ever. However, it still has room for improvement in Bengali, especially when we feed in books with old print. I was trying to OCR a few scanned pages from </w:t>
      </w:r>
      <w:hyperlink r:id="rId7">
        <w:r w:rsidDel="00000000" w:rsidR="00000000" w:rsidRPr="00000000">
          <w:rPr>
            <w:color w:val="1155cc"/>
            <w:u w:val="single"/>
            <w:rtl w:val="0"/>
          </w:rPr>
          <w:t xml:space="preserve">Mahabharat by Rajshekhar Basu</w:t>
        </w:r>
      </w:hyperlink>
      <w:r w:rsidDel="00000000" w:rsidR="00000000" w:rsidRPr="00000000">
        <w:rPr>
          <w:rtl w:val="0"/>
        </w:rPr>
        <w:t xml:space="preserve">. I was pretty disappointed when I saw the accuracy was around only 40%, even when I used the </w:t>
      </w:r>
      <w:hyperlink r:id="rId8">
        <w:r w:rsidDel="00000000" w:rsidR="00000000" w:rsidRPr="00000000">
          <w:rPr>
            <w:color w:val="1155cc"/>
            <w:u w:val="single"/>
            <w:rtl w:val="0"/>
          </w:rPr>
          <w:t xml:space="preserve">tessdata_best</w:t>
        </w:r>
      </w:hyperlink>
      <w:r w:rsidDel="00000000" w:rsidR="00000000" w:rsidRPr="00000000">
        <w:rPr>
          <w:rtl w:val="0"/>
        </w:rPr>
        <w:t xml:space="preserve"> for lstm. So, I decided to train and improve the existing model: easier said than done. Even though there is an excellent and exhaustive </w:t>
      </w:r>
      <w:hyperlink r:id="rId9">
        <w:r w:rsidDel="00000000" w:rsidR="00000000" w:rsidRPr="00000000">
          <w:rPr>
            <w:color w:val="1155cc"/>
            <w:u w:val="single"/>
            <w:rtl w:val="0"/>
          </w:rPr>
          <w:t xml:space="preserve">tutorial</w:t>
        </w:r>
      </w:hyperlink>
      <w:r w:rsidDel="00000000" w:rsidR="00000000" w:rsidRPr="00000000">
        <w:rPr>
          <w:rtl w:val="0"/>
        </w:rPr>
        <w:t xml:space="preserve">, on this subject, I was kind of lost in the deluge of terms and details. Yes, the tutorial is too detailed. And it's very difficult to sift through the information to arrive at the magical commands that will get the job done. So, finally, after a lot of struggle, I have kind of figured out how to train the existing tessdata for Bengali with a scanned image from Mahabharat by Rajshekhar Basu, in </w:t>
      </w:r>
      <w:r w:rsidDel="00000000" w:rsidR="00000000" w:rsidRPr="00000000">
        <w:rPr>
          <w:b w:val="1"/>
          <w:rtl w:val="0"/>
        </w:rPr>
        <w:t xml:space="preserve">5 simple steps</w:t>
      </w:r>
      <w:r w:rsidDel="00000000" w:rsidR="00000000" w:rsidRPr="00000000">
        <w:rPr>
          <w:rtl w:val="0"/>
        </w:rPr>
        <w:t xml:space="preserve"> as described below.</w:t>
      </w:r>
    </w:p>
    <w:p w:rsidR="00000000" w:rsidDel="00000000" w:rsidP="00000000" w:rsidRDefault="00000000" w:rsidRPr="00000000" w14:paraId="00000004">
      <w:pPr>
        <w:pStyle w:val="Heading1"/>
        <w:rPr/>
      </w:pPr>
      <w:bookmarkStart w:colFirst="0" w:colLast="0" w:name="_5ygl3g3788ml" w:id="2"/>
      <w:bookmarkEnd w:id="2"/>
      <w:r w:rsidDel="00000000" w:rsidR="00000000" w:rsidRPr="00000000">
        <w:rPr>
          <w:rtl w:val="0"/>
        </w:rPr>
        <w:t xml:space="preserve">Step 1: Extract recognition model</w:t>
      </w:r>
    </w:p>
    <w:p w:rsidR="00000000" w:rsidDel="00000000" w:rsidP="00000000" w:rsidRDefault="00000000" w:rsidRPr="00000000" w14:paraId="00000005">
      <w:pPr>
        <w:rPr/>
      </w:pPr>
      <w:r w:rsidDel="00000000" w:rsidR="00000000" w:rsidRPr="00000000">
        <w:rPr>
          <w:rtl w:val="0"/>
        </w:rPr>
        <w:t xml:space="preserve">Well, like I said, I was planning to improve the existing model. So, we need to start with the existing tessdata. Since this is aimed at Tesseract 4.x with LSTM, it would only work with the tessdata_best: </w:t>
      </w:r>
      <w:hyperlink r:id="rId10">
        <w:r w:rsidDel="00000000" w:rsidR="00000000" w:rsidRPr="00000000">
          <w:rPr>
            <w:color w:val="1155cc"/>
            <w:u w:val="single"/>
            <w:rtl w:val="0"/>
          </w:rPr>
          <w:t xml:space="preserve">https://github.com/tesseract-ocr/tessdata_best</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We would need to extract the recognition model. A recognition model can be extracted from an existing traineddata file. The output of this would be a lstm file.</w:t>
      </w:r>
    </w:p>
    <w:p w:rsidR="00000000" w:rsidDel="00000000" w:rsidP="00000000" w:rsidRDefault="00000000" w:rsidRPr="00000000" w14:paraId="00000007">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combine_tessdata -e /kaaj/installs/tesseract/tessdata_best-4.0.0/ben.traineddata ./ben.lstm</w:t>
            </w: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y2gh101d6b59" w:id="3"/>
      <w:bookmarkEnd w:id="3"/>
      <w:r w:rsidDel="00000000" w:rsidR="00000000" w:rsidRPr="00000000">
        <w:rPr>
          <w:rtl w:val="0"/>
        </w:rPr>
        <w:t xml:space="preserve">Step 2: Creating lstmf file from a tiff/box pair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would need to obtain a </w:t>
      </w:r>
      <w:r w:rsidDel="00000000" w:rsidR="00000000" w:rsidRPr="00000000">
        <w:rPr>
          <w:i w:val="1"/>
          <w:rtl w:val="0"/>
        </w:rPr>
        <w:t xml:space="preserve">lstmf</w:t>
      </w:r>
      <w:r w:rsidDel="00000000" w:rsidR="00000000" w:rsidRPr="00000000">
        <w:rPr>
          <w:rtl w:val="0"/>
        </w:rPr>
        <w:t xml:space="preserve"> binary file from a tiff image and its corresponding box file. The below command will create a lstmf binary file, given a tiff and box file pair:</w:t>
      </w:r>
    </w:p>
    <w:p w:rsidR="00000000" w:rsidDel="00000000" w:rsidP="00000000" w:rsidRDefault="00000000" w:rsidRPr="00000000" w14:paraId="0000000D">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tesseract -l ben ben.rajshekhar_mahabharat.exp0.jpg ben.rajshekhar_mahabharat.exp0 --psm 6 lstm.train</w:t>
            </w: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You can create multiple </w:t>
      </w:r>
      <w:r w:rsidDel="00000000" w:rsidR="00000000" w:rsidRPr="00000000">
        <w:rPr>
          <w:i w:val="1"/>
          <w:rtl w:val="0"/>
        </w:rPr>
        <w:t xml:space="preserve">lstmf</w:t>
      </w:r>
      <w:r w:rsidDel="00000000" w:rsidR="00000000" w:rsidRPr="00000000">
        <w:rPr>
          <w:rtl w:val="0"/>
        </w:rPr>
        <w:t xml:space="preserve"> files from several tiff/box pairs.</w:t>
      </w:r>
    </w:p>
    <w:p w:rsidR="00000000" w:rsidDel="00000000" w:rsidP="00000000" w:rsidRDefault="00000000" w:rsidRPr="00000000" w14:paraId="00000011">
      <w:pPr>
        <w:pStyle w:val="Heading1"/>
        <w:rPr/>
      </w:pPr>
      <w:bookmarkStart w:colFirst="0" w:colLast="0" w:name="_vb0swqbhzodr" w:id="4"/>
      <w:bookmarkEnd w:id="4"/>
      <w:r w:rsidDel="00000000" w:rsidR="00000000" w:rsidRPr="00000000">
        <w:rPr>
          <w:rtl w:val="0"/>
        </w:rPr>
        <w:t xml:space="preserve">Step 3: Creating a list of lstmf files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Create a </w:t>
      </w:r>
      <w:r w:rsidDel="00000000" w:rsidR="00000000" w:rsidRPr="00000000">
        <w:rPr>
          <w:i w:val="1"/>
          <w:rtl w:val="0"/>
        </w:rPr>
        <w:t xml:space="preserve">ben.training_files.txt</w:t>
      </w:r>
      <w:r w:rsidDel="00000000" w:rsidR="00000000" w:rsidRPr="00000000">
        <w:rPr>
          <w:rtl w:val="0"/>
        </w:rPr>
        <w:t xml:space="preserve"> containing all the </w:t>
      </w:r>
      <w:r w:rsidDel="00000000" w:rsidR="00000000" w:rsidRPr="00000000">
        <w:rPr>
          <w:i w:val="1"/>
          <w:rtl w:val="0"/>
        </w:rPr>
        <w:t xml:space="preserve">lstmf</w:t>
      </w:r>
      <w:r w:rsidDel="00000000" w:rsidR="00000000" w:rsidRPr="00000000">
        <w:rPr>
          <w:rtl w:val="0"/>
        </w:rPr>
        <w:t xml:space="preserve"> files that you have created in the previous step. The contents of this file will be the full path of each of the lstmf file:</w:t>
      </w:r>
    </w:p>
    <w:p w:rsidR="00000000" w:rsidDel="00000000" w:rsidP="00000000" w:rsidRDefault="00000000" w:rsidRPr="00000000" w14:paraId="00000014">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/mydir/ben.rajshekhar_mahabharat.exp0.lstmf</w:t>
              <w:br w:type="textWrapping"/>
              <w:t xml:space="preserve">/mydir/ben.rajshekhar_mahabharat.exp1.lstmf</w:t>
              <w:br w:type="textWrapping"/>
              <w:t xml:space="preserve">/mydir/ben.rajshekhar_mahabharat.exp2.lstmf</w:t>
            </w:r>
            <w:r w:rsidDel="00000000" w:rsidR="00000000" w:rsidRPr="00000000">
              <w:rPr>
                <w:rtl w:val="0"/>
              </w:rPr>
            </w:r>
          </w:p>
        </w:tc>
      </w:tr>
    </w:tbl>
    <w:p w:rsidR="00000000" w:rsidDel="00000000" w:rsidP="00000000" w:rsidRDefault="00000000" w:rsidRPr="00000000" w14:paraId="00000016">
      <w:pPr>
        <w:pStyle w:val="Heading1"/>
        <w:rPr/>
      </w:pPr>
      <w:bookmarkStart w:colFirst="0" w:colLast="0" w:name="_eebjer5f6iho" w:id="5"/>
      <w:bookmarkEnd w:id="5"/>
      <w:r w:rsidDel="00000000" w:rsidR="00000000" w:rsidRPr="00000000">
        <w:rPr>
          <w:rtl w:val="0"/>
        </w:rPr>
        <w:t xml:space="preserve">Step 4: Run the training command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Then run the below command to train:</w:t>
      </w:r>
    </w:p>
    <w:p w:rsidR="00000000" w:rsidDel="00000000" w:rsidP="00000000" w:rsidRDefault="00000000" w:rsidRPr="00000000" w14:paraId="00000019">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lstmtraining --model_output ./my_output \</w:t>
              <w:br w:type="textWrapping"/>
              <w:t xml:space="preserve">--continue_from ./ben.lstm \</w:t>
              <w:br w:type="textWrapping"/>
              <w:t xml:space="preserve">--traineddata /kaaj/installs/tesseract/tessdata_best-4.0.0/ben.traineddata \</w:t>
              <w:br w:type="textWrapping"/>
              <w:t xml:space="preserve">--train_listfile ./ben.training_files.txt \</w:t>
              <w:br w:type="textWrapping"/>
              <w:t xml:space="preserve">--max_iterations 400    </w:t>
            </w: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output from the above will be a </w:t>
      </w:r>
      <w:r w:rsidDel="00000000" w:rsidR="00000000" w:rsidRPr="00000000">
        <w:rPr>
          <w:i w:val="1"/>
          <w:rtl w:val="0"/>
        </w:rPr>
        <w:t xml:space="preserve">my_output_checkpoint</w:t>
      </w:r>
      <w:r w:rsidDel="00000000" w:rsidR="00000000" w:rsidRPr="00000000">
        <w:rPr>
          <w:rtl w:val="0"/>
        </w:rPr>
        <w:t xml:space="preserve"> file.</w:t>
      </w:r>
    </w:p>
    <w:p w:rsidR="00000000" w:rsidDel="00000000" w:rsidP="00000000" w:rsidRDefault="00000000" w:rsidRPr="00000000" w14:paraId="0000001D">
      <w:pPr>
        <w:pStyle w:val="Heading1"/>
        <w:rPr/>
      </w:pPr>
      <w:bookmarkStart w:colFirst="0" w:colLast="0" w:name="_rqzpfeyu51yq" w:id="6"/>
      <w:bookmarkEnd w:id="6"/>
      <w:r w:rsidDel="00000000" w:rsidR="00000000" w:rsidRPr="00000000">
        <w:rPr>
          <w:rtl w:val="0"/>
        </w:rPr>
        <w:t xml:space="preserve">Step 5: Combining the outputs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the final step, we have to combine the </w:t>
      </w:r>
      <w:r w:rsidDel="00000000" w:rsidR="00000000" w:rsidRPr="00000000">
        <w:rPr>
          <w:i w:val="1"/>
          <w:rtl w:val="0"/>
        </w:rPr>
        <w:t xml:space="preserve">my_output_checkpoint</w:t>
      </w:r>
      <w:r w:rsidDel="00000000" w:rsidR="00000000" w:rsidRPr="00000000">
        <w:rPr>
          <w:rtl w:val="0"/>
        </w:rPr>
        <w:t xml:space="preserve"> file, which we obtain in the previous step, with the existing traineddata file:</w:t>
      </w:r>
    </w:p>
    <w:p w:rsidR="00000000" w:rsidDel="00000000" w:rsidP="00000000" w:rsidRDefault="00000000" w:rsidRPr="00000000" w14:paraId="00000020">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lstmtraining --stop_training \</w:t>
              <w:br w:type="textWrapping"/>
              <w:t xml:space="preserve">--continue_from ./my_output_checkpoint \</w:t>
              <w:br w:type="textWrapping"/>
              <w:t xml:space="preserve">--traineddata /kaaj/installs/tesseract/tessdata_best-4.0.0/ben.traineddata \</w:t>
              <w:br w:type="textWrapping"/>
              <w:t xml:space="preserve">--model_output /kaaj/source/tessdata_best/ben.traineddata</w:t>
            </w: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You can now use the new traineddata file by pointing the </w:t>
      </w:r>
      <w:r w:rsidDel="00000000" w:rsidR="00000000" w:rsidRPr="00000000">
        <w:rPr>
          <w:i w:val="1"/>
          <w:rtl w:val="0"/>
        </w:rPr>
        <w:t xml:space="preserve">TESSDATA_PREFIX</w:t>
      </w:r>
      <w:r w:rsidDel="00000000" w:rsidR="00000000" w:rsidRPr="00000000">
        <w:rPr>
          <w:rtl w:val="0"/>
        </w:rPr>
        <w:t xml:space="preserve"> environment variable to the new </w:t>
      </w:r>
      <w:r w:rsidDel="00000000" w:rsidR="00000000" w:rsidRPr="00000000">
        <w:rPr>
          <w:i w:val="1"/>
          <w:rtl w:val="0"/>
        </w:rPr>
        <w:t xml:space="preserve">tessdata_best</w:t>
      </w:r>
      <w:r w:rsidDel="00000000" w:rsidR="00000000" w:rsidRPr="00000000">
        <w:rPr>
          <w:rtl w:val="0"/>
        </w:rPr>
        <w:t xml:space="preserve"> directory.</w:t>
      </w:r>
    </w:p>
    <w:p w:rsidR="00000000" w:rsidDel="00000000" w:rsidP="00000000" w:rsidRDefault="00000000" w:rsidRPr="00000000" w14:paraId="00000024">
      <w:pPr>
        <w:pStyle w:val="Heading1"/>
        <w:rPr/>
      </w:pPr>
      <w:bookmarkStart w:colFirst="0" w:colLast="0" w:name="_qz3lwwrhnoz0" w:id="7"/>
      <w:bookmarkEnd w:id="7"/>
      <w:r w:rsidDel="00000000" w:rsidR="00000000" w:rsidRPr="00000000">
        <w:rPr>
          <w:rtl w:val="0"/>
        </w:rPr>
        <w:t xml:space="preserve">Source Files</w:t>
      </w:r>
    </w:p>
    <w:p w:rsidR="00000000" w:rsidDel="00000000" w:rsidP="00000000" w:rsidRDefault="00000000" w:rsidRPr="00000000" w14:paraId="00000025">
      <w:pPr>
        <w:rPr/>
      </w:pPr>
      <w:r w:rsidDel="00000000" w:rsidR="00000000" w:rsidRPr="00000000">
        <w:rPr>
          <w:rtl w:val="0"/>
        </w:rPr>
        <w:t xml:space="preserve">The image and the box files can be found here:</w:t>
      </w:r>
    </w:p>
    <w:p w:rsidR="00000000" w:rsidDel="00000000" w:rsidP="00000000" w:rsidRDefault="00000000" w:rsidRPr="00000000" w14:paraId="00000026">
      <w:pPr>
        <w:rPr/>
      </w:pPr>
      <w:hyperlink r:id="rId11">
        <w:r w:rsidDel="00000000" w:rsidR="00000000" w:rsidRPr="00000000">
          <w:rPr>
            <w:color w:val="1155cc"/>
            <w:u w:val="single"/>
            <w:rtl w:val="0"/>
          </w:rPr>
          <w:t xml:space="preserve">https://github.com/paawak/blog/tree/master/docs/tesseract/training-bengali</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 have also checked in the </w:t>
      </w:r>
      <w:hyperlink r:id="rId12">
        <w:r w:rsidDel="00000000" w:rsidR="00000000" w:rsidRPr="00000000">
          <w:rPr>
            <w:color w:val="1155cc"/>
            <w:u w:val="single"/>
            <w:rtl w:val="0"/>
          </w:rPr>
          <w:t xml:space="preserve">ocr-text-before.txt</w:t>
        </w:r>
      </w:hyperlink>
      <w:r w:rsidDel="00000000" w:rsidR="00000000" w:rsidRPr="00000000">
        <w:rPr>
          <w:rtl w:val="0"/>
        </w:rPr>
        <w:t xml:space="preserve"> and </w:t>
      </w:r>
      <w:hyperlink r:id="rId13">
        <w:r w:rsidDel="00000000" w:rsidR="00000000" w:rsidRPr="00000000">
          <w:rPr>
            <w:color w:val="1155cc"/>
            <w:u w:val="single"/>
            <w:rtl w:val="0"/>
          </w:rPr>
          <w:t xml:space="preserve">ocr-text-after.txt</w:t>
        </w:r>
      </w:hyperlink>
      <w:r w:rsidDel="00000000" w:rsidR="00000000" w:rsidRPr="00000000">
        <w:rPr>
          <w:rtl w:val="0"/>
        </w:rPr>
        <w:t xml:space="preserve">, which are the OCR generated text </w:t>
      </w:r>
      <w:r w:rsidDel="00000000" w:rsidR="00000000" w:rsidRPr="00000000">
        <w:rPr>
          <w:i w:val="1"/>
          <w:rtl w:val="0"/>
        </w:rPr>
        <w:t xml:space="preserve">before</w:t>
      </w:r>
      <w:r w:rsidDel="00000000" w:rsidR="00000000" w:rsidRPr="00000000">
        <w:rPr>
          <w:rtl w:val="0"/>
        </w:rPr>
        <w:t xml:space="preserve"> and </w:t>
      </w:r>
      <w:r w:rsidDel="00000000" w:rsidR="00000000" w:rsidRPr="00000000">
        <w:rPr>
          <w:i w:val="1"/>
          <w:rtl w:val="0"/>
        </w:rPr>
        <w:t xml:space="preserve">after</w:t>
      </w:r>
      <w:r w:rsidDel="00000000" w:rsidR="00000000" w:rsidRPr="00000000">
        <w:rPr>
          <w:rtl w:val="0"/>
        </w:rPr>
        <w:t xml:space="preserve"> the training respectively. </w:t>
      </w:r>
    </w:p>
    <w:p w:rsidR="00000000" w:rsidDel="00000000" w:rsidP="00000000" w:rsidRDefault="00000000" w:rsidRPr="00000000" w14:paraId="00000029">
      <w:pPr>
        <w:pStyle w:val="Heading1"/>
        <w:rPr/>
      </w:pPr>
      <w:bookmarkStart w:colFirst="0" w:colLast="0" w:name="_stblybcyykcv" w:id="8"/>
      <w:bookmarkEnd w:id="8"/>
      <w:r w:rsidDel="00000000" w:rsidR="00000000" w:rsidRPr="00000000">
        <w:rPr>
          <w:rtl w:val="0"/>
        </w:rPr>
        <w:t xml:space="preserve">Addendum: Generating the Box File</w:t>
      </w:r>
    </w:p>
    <w:p w:rsidR="00000000" w:rsidDel="00000000" w:rsidP="00000000" w:rsidRDefault="00000000" w:rsidRPr="00000000" w14:paraId="0000002A">
      <w:pPr>
        <w:rPr/>
      </w:pPr>
      <w:r w:rsidDel="00000000" w:rsidR="00000000" w:rsidRPr="00000000">
        <w:rPr>
          <w:rtl w:val="0"/>
        </w:rPr>
        <w:t xml:space="preserve">For training Tesseract, creating </w:t>
      </w:r>
      <w:r w:rsidDel="00000000" w:rsidR="00000000" w:rsidRPr="00000000">
        <w:rPr>
          <w:i w:val="1"/>
          <w:rtl w:val="0"/>
        </w:rPr>
        <w:t xml:space="preserve">box files</w:t>
      </w:r>
      <w:r w:rsidDel="00000000" w:rsidR="00000000" w:rsidRPr="00000000">
        <w:rPr>
          <w:rtl w:val="0"/>
        </w:rPr>
        <w:t xml:space="preserve"> is the first step. A </w:t>
      </w:r>
      <w:r w:rsidDel="00000000" w:rsidR="00000000" w:rsidRPr="00000000">
        <w:rPr>
          <w:i w:val="1"/>
          <w:rtl w:val="0"/>
        </w:rPr>
        <w:t xml:space="preserve">box file</w:t>
      </w:r>
      <w:r w:rsidDel="00000000" w:rsidR="00000000" w:rsidRPr="00000000">
        <w:rPr>
          <w:rtl w:val="0"/>
        </w:rPr>
        <w:t xml:space="preserve"> is a </w:t>
      </w:r>
      <w:r w:rsidDel="00000000" w:rsidR="00000000" w:rsidRPr="00000000">
        <w:rPr>
          <w:i w:val="1"/>
          <w:rtl w:val="0"/>
        </w:rPr>
        <w:t xml:space="preserve">plain-text</w:t>
      </w:r>
      <w:r w:rsidDel="00000000" w:rsidR="00000000" w:rsidRPr="00000000">
        <w:rPr>
          <w:rtl w:val="0"/>
        </w:rPr>
        <w:t xml:space="preserve"> file that is used to specify the text, or a character, at a given coordinate in the image. For the </w:t>
      </w:r>
      <w:r w:rsidDel="00000000" w:rsidR="00000000" w:rsidRPr="00000000">
        <w:rPr>
          <w:i w:val="1"/>
          <w:rtl w:val="0"/>
        </w:rPr>
        <w:t xml:space="preserve">lstm</w:t>
      </w:r>
      <w:r w:rsidDel="00000000" w:rsidR="00000000" w:rsidRPr="00000000">
        <w:rPr>
          <w:rtl w:val="0"/>
        </w:rPr>
        <w:t xml:space="preserve"> system, the coordinates of an entire line is considered and </w:t>
      </w:r>
      <w:r w:rsidDel="00000000" w:rsidR="00000000" w:rsidRPr="00000000">
        <w:rPr>
          <w:b w:val="1"/>
          <w:rtl w:val="0"/>
        </w:rPr>
        <w:t xml:space="preserve">NOT</w:t>
      </w:r>
      <w:r w:rsidDel="00000000" w:rsidR="00000000" w:rsidRPr="00000000">
        <w:rPr>
          <w:rtl w:val="0"/>
        </w:rPr>
        <w:t xml:space="preserve"> the individual coordinates of the character in the image. Note that this is </w:t>
      </w:r>
      <w:hyperlink r:id="rId14">
        <w:r w:rsidDel="00000000" w:rsidR="00000000" w:rsidRPr="00000000">
          <w:rPr>
            <w:color w:val="1155cc"/>
            <w:u w:val="single"/>
            <w:rtl w:val="0"/>
          </w:rPr>
          <w:t xml:space="preserve">significantly different</w:t>
        </w:r>
      </w:hyperlink>
      <w:r w:rsidDel="00000000" w:rsidR="00000000" w:rsidRPr="00000000">
        <w:rPr>
          <w:rtl w:val="0"/>
        </w:rPr>
        <w:t xml:space="preserve"> from the earlier </w:t>
      </w:r>
      <w:r w:rsidDel="00000000" w:rsidR="00000000" w:rsidRPr="00000000">
        <w:rPr>
          <w:i w:val="1"/>
          <w:rtl w:val="0"/>
        </w:rPr>
        <w:t xml:space="preserve">Tesseract 3.x</w:t>
      </w:r>
      <w:r w:rsidDel="00000000" w:rsidR="00000000" w:rsidRPr="00000000">
        <w:rPr>
          <w:rtl w:val="0"/>
        </w:rPr>
        <w:t xml:space="preserve">, where the coordinates of a given character was needed. The format of the box file is:</w:t>
      </w:r>
    </w:p>
    <w:p w:rsidR="00000000" w:rsidDel="00000000" w:rsidP="00000000" w:rsidRDefault="00000000" w:rsidRPr="00000000" w14:paraId="0000002B">
      <w:pP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character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LeftBottom</w:t>
            </w:r>
            <w:r w:rsidDel="00000000" w:rsidR="00000000" w:rsidRPr="00000000">
              <w:rPr>
                <w:rFonts w:ascii="Consolas" w:cs="Consolas" w:eastAsia="Consolas" w:hAnsi="Consolas"/>
                <w:color w:val="62c8f3"/>
                <w:shd w:fill="333333" w:val="clear"/>
                <w:rtl w:val="0"/>
              </w:rPr>
              <w:t xml:space="preserve"> x1&gt;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LeftBottom</w:t>
            </w:r>
            <w:r w:rsidDel="00000000" w:rsidR="00000000" w:rsidRPr="00000000">
              <w:rPr>
                <w:rFonts w:ascii="Consolas" w:cs="Consolas" w:eastAsia="Consolas" w:hAnsi="Consolas"/>
                <w:color w:val="62c8f3"/>
                <w:shd w:fill="333333" w:val="clear"/>
                <w:rtl w:val="0"/>
              </w:rPr>
              <w:t xml:space="preserve"> y1&gt;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RightTop</w:t>
            </w:r>
            <w:r w:rsidDel="00000000" w:rsidR="00000000" w:rsidRPr="00000000">
              <w:rPr>
                <w:rFonts w:ascii="Consolas" w:cs="Consolas" w:eastAsia="Consolas" w:hAnsi="Consolas"/>
                <w:color w:val="62c8f3"/>
                <w:shd w:fill="333333" w:val="clear"/>
                <w:rtl w:val="0"/>
              </w:rPr>
              <w:t xml:space="preserve"> x2&gt;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RightTop</w:t>
            </w:r>
            <w:r w:rsidDel="00000000" w:rsidR="00000000" w:rsidRPr="00000000">
              <w:rPr>
                <w:rFonts w:ascii="Consolas" w:cs="Consolas" w:eastAsia="Consolas" w:hAnsi="Consolas"/>
                <w:color w:val="62c8f3"/>
                <w:shd w:fill="333333" w:val="clear"/>
                <w:rtl w:val="0"/>
              </w:rPr>
              <w:t xml:space="preserve"> y2&gt;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tiff</w:t>
            </w:r>
            <w:r w:rsidDel="00000000" w:rsidR="00000000" w:rsidRPr="00000000">
              <w:rPr>
                <w:rFonts w:ascii="Consolas" w:cs="Consolas" w:eastAsia="Consolas" w:hAnsi="Consolas"/>
                <w:color w:val="62c8f3"/>
                <w:shd w:fill="333333" w:val="clear"/>
                <w:rtl w:val="0"/>
              </w:rPr>
              <w:t xml:space="preserve"> image page number&gt;</w:t>
            </w: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coordinate system used in the box file has </w:t>
      </w:r>
      <w:r w:rsidDel="00000000" w:rsidR="00000000" w:rsidRPr="00000000">
        <w:rPr>
          <w:b w:val="1"/>
          <w:rtl w:val="0"/>
        </w:rPr>
        <w:t xml:space="preserve">(0,0)</w:t>
      </w:r>
      <w:r w:rsidDel="00000000" w:rsidR="00000000" w:rsidRPr="00000000">
        <w:rPr>
          <w:rtl w:val="0"/>
        </w:rPr>
        <w:t xml:space="preserve"> at the </w:t>
      </w:r>
      <w:r w:rsidDel="00000000" w:rsidR="00000000" w:rsidRPr="00000000">
        <w:rPr>
          <w:b w:val="1"/>
          <w:rtl w:val="0"/>
        </w:rPr>
        <w:t xml:space="preserve">bottom-left</w:t>
      </w:r>
      <w:r w:rsidDel="00000000" w:rsidR="00000000" w:rsidRPr="00000000">
        <w:rPr>
          <w:rtl w:val="0"/>
        </w:rPr>
        <w:t xml:space="preserve"> as shown below: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2533650" cy="287655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53365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 a box file, every end of a word is marked with:</w:t>
      </w:r>
    </w:p>
    <w:p w:rsidR="00000000" w:rsidDel="00000000" w:rsidP="00000000" w:rsidRDefault="00000000" w:rsidRPr="00000000" w14:paraId="00000033">
      <w:pPr>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space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LeftBottom</w:t>
            </w:r>
            <w:r w:rsidDel="00000000" w:rsidR="00000000" w:rsidRPr="00000000">
              <w:rPr>
                <w:rFonts w:ascii="Consolas" w:cs="Consolas" w:eastAsia="Consolas" w:hAnsi="Consolas"/>
                <w:color w:val="62c8f3"/>
                <w:shd w:fill="333333" w:val="clear"/>
                <w:rtl w:val="0"/>
              </w:rPr>
              <w:t xml:space="preserve"> x1&gt;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LeftBottom</w:t>
            </w:r>
            <w:r w:rsidDel="00000000" w:rsidR="00000000" w:rsidRPr="00000000">
              <w:rPr>
                <w:rFonts w:ascii="Consolas" w:cs="Consolas" w:eastAsia="Consolas" w:hAnsi="Consolas"/>
                <w:color w:val="62c8f3"/>
                <w:shd w:fill="333333" w:val="clear"/>
                <w:rtl w:val="0"/>
              </w:rPr>
              <w:t xml:space="preserve"> y1&gt;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RightTop</w:t>
            </w:r>
            <w:r w:rsidDel="00000000" w:rsidR="00000000" w:rsidRPr="00000000">
              <w:rPr>
                <w:rFonts w:ascii="Consolas" w:cs="Consolas" w:eastAsia="Consolas" w:hAnsi="Consolas"/>
                <w:color w:val="62c8f3"/>
                <w:shd w:fill="333333" w:val="clear"/>
                <w:rtl w:val="0"/>
              </w:rPr>
              <w:t xml:space="preserve"> x2&gt;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RightTop</w:t>
            </w:r>
            <w:r w:rsidDel="00000000" w:rsidR="00000000" w:rsidRPr="00000000">
              <w:rPr>
                <w:rFonts w:ascii="Consolas" w:cs="Consolas" w:eastAsia="Consolas" w:hAnsi="Consolas"/>
                <w:color w:val="62c8f3"/>
                <w:shd w:fill="333333" w:val="clear"/>
                <w:rtl w:val="0"/>
              </w:rPr>
              <w:t xml:space="preserve"> y2&gt;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tiff</w:t>
            </w:r>
            <w:r w:rsidDel="00000000" w:rsidR="00000000" w:rsidRPr="00000000">
              <w:rPr>
                <w:rFonts w:ascii="Consolas" w:cs="Consolas" w:eastAsia="Consolas" w:hAnsi="Consolas"/>
                <w:color w:val="62c8f3"/>
                <w:shd w:fill="333333" w:val="clear"/>
                <w:rtl w:val="0"/>
              </w:rPr>
              <w:t xml:space="preserve"> image page number&gt;</w:t>
            </w: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Similarly, every end of a line is marked with:</w:t>
      </w:r>
    </w:p>
    <w:p w:rsidR="00000000" w:rsidDel="00000000" w:rsidP="00000000" w:rsidRDefault="00000000" w:rsidRPr="00000000" w14:paraId="00000037">
      <w:pPr>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tab</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LeftBottom</w:t>
            </w:r>
            <w:r w:rsidDel="00000000" w:rsidR="00000000" w:rsidRPr="00000000">
              <w:rPr>
                <w:rFonts w:ascii="Consolas" w:cs="Consolas" w:eastAsia="Consolas" w:hAnsi="Consolas"/>
                <w:color w:val="62c8f3"/>
                <w:shd w:fill="333333" w:val="clear"/>
                <w:rtl w:val="0"/>
              </w:rPr>
              <w:t xml:space="preserve"> x1&gt;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LeftBottom</w:t>
            </w:r>
            <w:r w:rsidDel="00000000" w:rsidR="00000000" w:rsidRPr="00000000">
              <w:rPr>
                <w:rFonts w:ascii="Consolas" w:cs="Consolas" w:eastAsia="Consolas" w:hAnsi="Consolas"/>
                <w:color w:val="62c8f3"/>
                <w:shd w:fill="333333" w:val="clear"/>
                <w:rtl w:val="0"/>
              </w:rPr>
              <w:t xml:space="preserve"> y1&gt;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RightTop</w:t>
            </w:r>
            <w:r w:rsidDel="00000000" w:rsidR="00000000" w:rsidRPr="00000000">
              <w:rPr>
                <w:rFonts w:ascii="Consolas" w:cs="Consolas" w:eastAsia="Consolas" w:hAnsi="Consolas"/>
                <w:color w:val="62c8f3"/>
                <w:shd w:fill="333333" w:val="clear"/>
                <w:rtl w:val="0"/>
              </w:rPr>
              <w:t xml:space="preserve"> x2&gt;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RightTop</w:t>
            </w:r>
            <w:r w:rsidDel="00000000" w:rsidR="00000000" w:rsidRPr="00000000">
              <w:rPr>
                <w:rFonts w:ascii="Consolas" w:cs="Consolas" w:eastAsia="Consolas" w:hAnsi="Consolas"/>
                <w:color w:val="62c8f3"/>
                <w:shd w:fill="333333" w:val="clear"/>
                <w:rtl w:val="0"/>
              </w:rPr>
              <w:t xml:space="preserve"> y2&gt;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tiff</w:t>
            </w:r>
            <w:r w:rsidDel="00000000" w:rsidR="00000000" w:rsidRPr="00000000">
              <w:rPr>
                <w:rFonts w:ascii="Consolas" w:cs="Consolas" w:eastAsia="Consolas" w:hAnsi="Consolas"/>
                <w:color w:val="62c8f3"/>
                <w:shd w:fill="333333" w:val="clear"/>
                <w:rtl w:val="0"/>
              </w:rPr>
              <w:t xml:space="preserve"> image page number&gt;</w:t>
            </w:r>
            <w:r w:rsidDel="00000000" w:rsidR="00000000" w:rsidRPr="00000000">
              <w:rPr>
                <w:rFonts w:ascii="Consolas" w:cs="Consolas" w:eastAsia="Consolas" w:hAnsi="Consolas"/>
                <w:color w:val="ffffff"/>
                <w:shd w:fill="333333" w:val="clear"/>
                <w:rtl w:val="0"/>
              </w:rPr>
              <w:t xml:space="preserve">  </w:t>
            </w: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below command will generate a box file called my-box-file.box from an image:</w:t>
      </w:r>
    </w:p>
    <w:p w:rsidR="00000000" w:rsidDel="00000000" w:rsidP="00000000" w:rsidRDefault="00000000" w:rsidRPr="00000000" w14:paraId="0000003B">
      <w:pPr>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tesseract -l ben bangla-mahabharat-1-page_2.jpg my-box-file lstmbox</w:t>
            </w: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Please note that you might have to manually edit the box file for the correctness of the text.</w:t>
      </w:r>
      <w:r w:rsidDel="00000000" w:rsidR="00000000" w:rsidRPr="00000000">
        <w:rPr>
          <w:rtl w:val="0"/>
        </w:rPr>
      </w:r>
    </w:p>
    <w:p w:rsidR="00000000" w:rsidDel="00000000" w:rsidP="00000000" w:rsidRDefault="00000000" w:rsidRPr="00000000" w14:paraId="0000003F">
      <w:pPr>
        <w:pStyle w:val="Heading1"/>
        <w:rPr/>
      </w:pPr>
      <w:bookmarkStart w:colFirst="0" w:colLast="0" w:name="_kvi5uoq49rim" w:id="9"/>
      <w:bookmarkEnd w:id="9"/>
      <w:r w:rsidDel="00000000" w:rsidR="00000000" w:rsidRPr="00000000">
        <w:rPr>
          <w:rtl w:val="0"/>
        </w:rPr>
        <w:t xml:space="preserve">Reference</w:t>
      </w:r>
    </w:p>
    <w:p w:rsidR="00000000" w:rsidDel="00000000" w:rsidP="00000000" w:rsidRDefault="00000000" w:rsidRPr="00000000" w14:paraId="00000040">
      <w:pPr>
        <w:numPr>
          <w:ilvl w:val="0"/>
          <w:numId w:val="1"/>
        </w:numPr>
        <w:ind w:left="720" w:hanging="360"/>
        <w:rPr>
          <w:u w:val="none"/>
        </w:rPr>
      </w:pPr>
      <w:hyperlink r:id="rId16">
        <w:r w:rsidDel="00000000" w:rsidR="00000000" w:rsidRPr="00000000">
          <w:rPr>
            <w:color w:val="1155cc"/>
            <w:u w:val="single"/>
            <w:rtl w:val="0"/>
          </w:rPr>
          <w:t xml:space="preserve">https://tesseract-ocr.github.io/tessdoc/TrainingTesseract-4.00.html</w:t>
        </w:r>
      </w:hyperlink>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hyperlink r:id="rId17">
        <w:r w:rsidDel="00000000" w:rsidR="00000000" w:rsidRPr="00000000">
          <w:rPr>
            <w:color w:val="1155cc"/>
            <w:u w:val="single"/>
            <w:rtl w:val="0"/>
          </w:rPr>
          <w:t xml:space="preserve">https://github.com/tesseract-ocr/tesseract/issues/2357#issuecomment-477239316</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paawak/blog/tree/master/docs/tesseract/training-bengali" TargetMode="External"/><Relationship Id="rId10" Type="http://schemas.openxmlformats.org/officeDocument/2006/relationships/hyperlink" Target="https://github.com/tesseract-ocr/tessdata_best" TargetMode="External"/><Relationship Id="rId13" Type="http://schemas.openxmlformats.org/officeDocument/2006/relationships/hyperlink" Target="https://github.com/paawak/blog/blob/master/docs/tesseract/training-bengali/ocr-text-after.txt" TargetMode="External"/><Relationship Id="rId12" Type="http://schemas.openxmlformats.org/officeDocument/2006/relationships/hyperlink" Target="https://github.com/paawak/blog/blob/master/docs/tesseract/training-bengali/ocr-text-before.t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esseract-ocr.github.io/tessdoc/TrainingTesseract-4.00.html" TargetMode="External"/><Relationship Id="rId15" Type="http://schemas.openxmlformats.org/officeDocument/2006/relationships/image" Target="media/image1.png"/><Relationship Id="rId14" Type="http://schemas.openxmlformats.org/officeDocument/2006/relationships/hyperlink" Target="https://github.com/tesseract-ocr/tesseract/issues/2357#issuecomment-477239316" TargetMode="External"/><Relationship Id="rId17" Type="http://schemas.openxmlformats.org/officeDocument/2006/relationships/hyperlink" Target="https://github.com/tesseract-ocr/tesseract/issues/2357#issuecomment-477239316" TargetMode="External"/><Relationship Id="rId16" Type="http://schemas.openxmlformats.org/officeDocument/2006/relationships/hyperlink" Target="https://tesseract-ocr.github.io/tessdoc/TrainingTesseract-4.00.html" TargetMode="External"/><Relationship Id="rId5" Type="http://schemas.openxmlformats.org/officeDocument/2006/relationships/styles" Target="styles.xml"/><Relationship Id="rId6" Type="http://schemas.openxmlformats.org/officeDocument/2006/relationships/hyperlink" Target="https://github.com/tesseract-ocr/tesseract" TargetMode="External"/><Relationship Id="rId7" Type="http://schemas.openxmlformats.org/officeDocument/2006/relationships/hyperlink" Target="https://www.flipkart.com/mahabharat/p/itmezyv8p9d8mn4k" TargetMode="External"/><Relationship Id="rId8" Type="http://schemas.openxmlformats.org/officeDocument/2006/relationships/hyperlink" Target="https://github.com/tesseract-ocr/tessdata_b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