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B2E15" w14:textId="77777777" w:rsidR="00E529B6" w:rsidRPr="00956E50" w:rsidRDefault="00E529B6" w:rsidP="00E529B6">
      <w:pPr>
        <w:shd w:val="clear" w:color="auto" w:fill="FEFEFE"/>
        <w:spacing w:before="150" w:after="150" w:line="240" w:lineRule="auto"/>
        <w:ind w:firstLine="0"/>
        <w:jc w:val="center"/>
        <w:outlineLvl w:val="0"/>
        <w:rPr>
          <w:rFonts w:eastAsia="Times New Roman" w:cs="Times New Roman"/>
          <w:color w:val="000000"/>
          <w:kern w:val="36"/>
          <w:sz w:val="48"/>
          <w:szCs w:val="48"/>
          <w:lang w:eastAsia="ru-RU"/>
        </w:rPr>
      </w:pPr>
      <w:r w:rsidRPr="00956E50">
        <w:rPr>
          <w:rFonts w:eastAsia="Times New Roman" w:cs="Times New Roman"/>
          <w:color w:val="000000"/>
          <w:kern w:val="36"/>
          <w:sz w:val="48"/>
          <w:szCs w:val="48"/>
          <w:lang w:eastAsia="ru-RU"/>
        </w:rPr>
        <w:t>ГОСТ 34</w:t>
      </w:r>
    </w:p>
    <w:p w14:paraId="5BA3B5C4" w14:textId="77777777" w:rsidR="00E529B6" w:rsidRPr="00956E50" w:rsidRDefault="00E529B6" w:rsidP="00E529B6">
      <w:pPr>
        <w:shd w:val="clear" w:color="auto" w:fill="FEFEFE"/>
        <w:spacing w:after="150" w:line="240" w:lineRule="auto"/>
        <w:ind w:firstLine="0"/>
        <w:jc w:val="left"/>
        <w:rPr>
          <w:rFonts w:eastAsia="Times New Roman" w:cs="Times New Roman"/>
          <w:color w:val="222222"/>
          <w:sz w:val="22"/>
          <w:lang w:eastAsia="ru-RU"/>
        </w:rPr>
      </w:pPr>
      <w:r w:rsidRPr="00956E50">
        <w:rPr>
          <w:rFonts w:eastAsia="Times New Roman" w:cs="Times New Roman"/>
          <w:noProof/>
          <w:color w:val="222222"/>
          <w:sz w:val="22"/>
          <w:lang w:eastAsia="ru-RU"/>
        </w:rPr>
        <w:drawing>
          <wp:inline distT="0" distB="0" distL="0" distR="0" wp14:anchorId="3DF21C79" wp14:editId="0C3B23E7">
            <wp:extent cx="161925" cy="180975"/>
            <wp:effectExtent l="19050" t="0" r="9525" b="0"/>
            <wp:docPr id="1" name="Рисунок 1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" w:tgtFrame="_blank" w:history="1">
        <w:r w:rsidRPr="00956E50">
          <w:rPr>
            <w:rFonts w:eastAsia="Times New Roman" w:cs="Times New Roman"/>
            <w:color w:val="2A6496"/>
            <w:sz w:val="22"/>
            <w:lang w:eastAsia="ru-RU"/>
          </w:rPr>
          <w:t> ГОСТ 34.201-89 Виды, комплектность и обозначения документов при создании автоматизированных систем</w:t>
        </w:r>
      </w:hyperlink>
      <w:r w:rsidRPr="00956E50">
        <w:rPr>
          <w:rFonts w:eastAsia="Times New Roman" w:cs="Times New Roman"/>
          <w:color w:val="222222"/>
          <w:sz w:val="22"/>
          <w:lang w:eastAsia="ru-RU"/>
        </w:rPr>
        <w:br/>
      </w:r>
      <w:r w:rsidRPr="00956E50">
        <w:rPr>
          <w:rFonts w:eastAsia="Times New Roman" w:cs="Times New Roman"/>
          <w:noProof/>
          <w:color w:val="222222"/>
          <w:sz w:val="22"/>
          <w:lang w:eastAsia="ru-RU"/>
        </w:rPr>
        <w:drawing>
          <wp:inline distT="0" distB="0" distL="0" distR="0" wp14:anchorId="53DD1581" wp14:editId="638EE5BB">
            <wp:extent cx="161925" cy="180975"/>
            <wp:effectExtent l="19050" t="0" r="9525" b="0"/>
            <wp:docPr id="2" name="Рисунок 2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" w:tgtFrame="_blank" w:history="1">
        <w:r w:rsidRPr="00956E50">
          <w:rPr>
            <w:rFonts w:eastAsia="Times New Roman" w:cs="Times New Roman"/>
            <w:color w:val="2A6496"/>
            <w:sz w:val="22"/>
            <w:lang w:eastAsia="ru-RU"/>
          </w:rPr>
          <w:t> ГОСТ 34.320-96 Концепции и терминология для концептуальной схемы и информационной базы</w:t>
        </w:r>
      </w:hyperlink>
      <w:r w:rsidRPr="00956E50">
        <w:rPr>
          <w:rFonts w:eastAsia="Times New Roman" w:cs="Times New Roman"/>
          <w:color w:val="222222"/>
          <w:sz w:val="22"/>
          <w:lang w:eastAsia="ru-RU"/>
        </w:rPr>
        <w:br/>
      </w:r>
      <w:r w:rsidRPr="00956E50">
        <w:rPr>
          <w:rFonts w:eastAsia="Times New Roman" w:cs="Times New Roman"/>
          <w:noProof/>
          <w:color w:val="222222"/>
          <w:sz w:val="22"/>
          <w:lang w:eastAsia="ru-RU"/>
        </w:rPr>
        <w:drawing>
          <wp:inline distT="0" distB="0" distL="0" distR="0" wp14:anchorId="7C10180A" wp14:editId="1077210F">
            <wp:extent cx="161925" cy="180975"/>
            <wp:effectExtent l="19050" t="0" r="9525" b="0"/>
            <wp:docPr id="3" name="Рисунок 3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" w:history="1">
        <w:r w:rsidRPr="00956E50">
          <w:rPr>
            <w:rFonts w:eastAsia="Times New Roman" w:cs="Times New Roman"/>
            <w:color w:val="2A6496"/>
            <w:sz w:val="22"/>
            <w:lang w:eastAsia="ru-RU"/>
          </w:rPr>
          <w:t> ГОСТ 34.321-96 Информационные технологии. Система стандартов по базам данных. Эталонная модель управления</w:t>
        </w:r>
      </w:hyperlink>
      <w:r w:rsidRPr="00956E50">
        <w:rPr>
          <w:rFonts w:eastAsia="Times New Roman" w:cs="Times New Roman"/>
          <w:color w:val="222222"/>
          <w:sz w:val="22"/>
          <w:lang w:eastAsia="ru-RU"/>
        </w:rPr>
        <w:br/>
      </w:r>
      <w:r w:rsidRPr="00956E50">
        <w:rPr>
          <w:rFonts w:eastAsia="Times New Roman" w:cs="Times New Roman"/>
          <w:noProof/>
          <w:color w:val="222222"/>
          <w:sz w:val="22"/>
          <w:lang w:eastAsia="ru-RU"/>
        </w:rPr>
        <w:drawing>
          <wp:inline distT="0" distB="0" distL="0" distR="0" wp14:anchorId="453C05CE" wp14:editId="2AB78302">
            <wp:extent cx="161925" cy="180975"/>
            <wp:effectExtent l="19050" t="0" r="9525" b="0"/>
            <wp:docPr id="4" name="Рисунок 4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" w:tgtFrame="_blank" w:history="1">
        <w:r w:rsidRPr="00956E50">
          <w:rPr>
            <w:rFonts w:eastAsia="Times New Roman" w:cs="Times New Roman"/>
            <w:color w:val="2A6496"/>
            <w:sz w:val="22"/>
            <w:lang w:eastAsia="ru-RU"/>
          </w:rPr>
          <w:t> ГОСТ 34.601-90 Автоматизированные системы. Стадии создания</w:t>
        </w:r>
      </w:hyperlink>
      <w:r w:rsidRPr="00956E50">
        <w:rPr>
          <w:rFonts w:eastAsia="Times New Roman" w:cs="Times New Roman"/>
          <w:color w:val="222222"/>
          <w:sz w:val="22"/>
          <w:lang w:eastAsia="ru-RU"/>
        </w:rPr>
        <w:br/>
      </w:r>
      <w:r w:rsidRPr="00956E50">
        <w:rPr>
          <w:rFonts w:eastAsia="Times New Roman" w:cs="Times New Roman"/>
          <w:noProof/>
          <w:color w:val="222222"/>
          <w:sz w:val="22"/>
          <w:lang w:eastAsia="ru-RU"/>
        </w:rPr>
        <w:drawing>
          <wp:inline distT="0" distB="0" distL="0" distR="0" wp14:anchorId="5D29AF07" wp14:editId="232C8E70">
            <wp:extent cx="161925" cy="180975"/>
            <wp:effectExtent l="19050" t="0" r="9525" b="0"/>
            <wp:docPr id="5" name="Рисунок 5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1" w:history="1">
        <w:r w:rsidRPr="00956E50">
          <w:rPr>
            <w:rFonts w:eastAsia="Times New Roman" w:cs="Times New Roman"/>
            <w:color w:val="2A6496"/>
            <w:sz w:val="22"/>
            <w:lang w:eastAsia="ru-RU"/>
          </w:rPr>
          <w:t> ГОСТ 34.602-89 Техническое задание на создание автоматизированной системы (Взамен ГОСТ 24.201-85)</w:t>
        </w:r>
      </w:hyperlink>
      <w:r w:rsidRPr="00956E50">
        <w:rPr>
          <w:rFonts w:eastAsia="Times New Roman" w:cs="Times New Roman"/>
          <w:color w:val="222222"/>
          <w:sz w:val="22"/>
          <w:lang w:eastAsia="ru-RU"/>
        </w:rPr>
        <w:br/>
      </w:r>
      <w:r w:rsidRPr="00956E50">
        <w:rPr>
          <w:rFonts w:eastAsia="Times New Roman" w:cs="Times New Roman"/>
          <w:noProof/>
          <w:color w:val="222222"/>
          <w:sz w:val="22"/>
          <w:lang w:eastAsia="ru-RU"/>
        </w:rPr>
        <w:drawing>
          <wp:inline distT="0" distB="0" distL="0" distR="0" wp14:anchorId="7F6131EE" wp14:editId="4EC57018">
            <wp:extent cx="161925" cy="180975"/>
            <wp:effectExtent l="19050" t="0" r="9525" b="0"/>
            <wp:docPr id="6" name="Рисунок 6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2" w:tgtFrame="_blank" w:history="1">
        <w:r w:rsidRPr="00956E50">
          <w:rPr>
            <w:rFonts w:eastAsia="Times New Roman" w:cs="Times New Roman"/>
            <w:color w:val="2A6496"/>
            <w:sz w:val="22"/>
            <w:lang w:eastAsia="ru-RU"/>
          </w:rPr>
          <w:t> ГОСТ 34.603-92 Информационная технология. Виды испытаний автоматизированных систем</w:t>
        </w:r>
      </w:hyperlink>
      <w:r w:rsidRPr="00956E50">
        <w:rPr>
          <w:rFonts w:eastAsia="Times New Roman" w:cs="Times New Roman"/>
          <w:color w:val="222222"/>
          <w:sz w:val="22"/>
          <w:lang w:eastAsia="ru-RU"/>
        </w:rPr>
        <w:br/>
      </w:r>
      <w:r w:rsidRPr="00956E50">
        <w:rPr>
          <w:rFonts w:eastAsia="Times New Roman" w:cs="Times New Roman"/>
          <w:noProof/>
          <w:color w:val="222222"/>
          <w:sz w:val="22"/>
          <w:lang w:eastAsia="ru-RU"/>
        </w:rPr>
        <w:drawing>
          <wp:inline distT="0" distB="0" distL="0" distR="0" wp14:anchorId="076A33A5" wp14:editId="104BFC23">
            <wp:extent cx="161925" cy="180975"/>
            <wp:effectExtent l="19050" t="0" r="9525" b="0"/>
            <wp:docPr id="7" name="Рисунок 7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3" w:tgtFrame="_blank" w:history="1">
        <w:r w:rsidRPr="00956E50">
          <w:rPr>
            <w:rFonts w:eastAsia="Times New Roman" w:cs="Times New Roman"/>
            <w:color w:val="2A6496"/>
            <w:sz w:val="22"/>
            <w:lang w:eastAsia="ru-RU"/>
          </w:rPr>
          <w:t> РД 50-34.698-90 Автоматизированные системы. Требования к содержанию документов</w:t>
        </w:r>
      </w:hyperlink>
    </w:p>
    <w:p w14:paraId="32810DC0" w14:textId="77777777" w:rsidR="00E529B6" w:rsidRPr="00956E50" w:rsidRDefault="00E529B6" w:rsidP="00E529B6">
      <w:pPr>
        <w:shd w:val="clear" w:color="auto" w:fill="FEFEFE"/>
        <w:spacing w:after="150" w:line="240" w:lineRule="auto"/>
        <w:ind w:firstLine="0"/>
        <w:jc w:val="left"/>
        <w:rPr>
          <w:rFonts w:eastAsia="Times New Roman" w:cs="Times New Roman"/>
          <w:color w:val="222222"/>
          <w:sz w:val="22"/>
          <w:lang w:eastAsia="ru-RU"/>
        </w:rPr>
      </w:pPr>
      <w:r w:rsidRPr="00956E50">
        <w:rPr>
          <w:rFonts w:eastAsia="Times New Roman" w:cs="Times New Roman"/>
          <w:color w:val="222222"/>
          <w:sz w:val="22"/>
          <w:lang w:eastAsia="ru-RU"/>
        </w:rPr>
        <w:t> </w:t>
      </w:r>
    </w:p>
    <w:p w14:paraId="1BF947A8" w14:textId="77777777" w:rsidR="00E529B6" w:rsidRPr="00956E50" w:rsidRDefault="00E529B6" w:rsidP="00E529B6">
      <w:pPr>
        <w:pStyle w:val="1"/>
        <w:shd w:val="clear" w:color="auto" w:fill="FEFEFE"/>
        <w:spacing w:before="150" w:beforeAutospacing="0" w:after="150" w:afterAutospacing="0"/>
        <w:jc w:val="center"/>
        <w:rPr>
          <w:b w:val="0"/>
          <w:bCs w:val="0"/>
          <w:color w:val="000000"/>
        </w:rPr>
      </w:pPr>
      <w:r w:rsidRPr="00956E50">
        <w:rPr>
          <w:b w:val="0"/>
          <w:bCs w:val="0"/>
          <w:color w:val="000000"/>
        </w:rPr>
        <w:t>Стандарты ЕСПД</w:t>
      </w:r>
    </w:p>
    <w:p w14:paraId="453EC7C1" w14:textId="77777777" w:rsidR="00E529B6" w:rsidRPr="00956E50" w:rsidRDefault="00E529B6" w:rsidP="00E529B6">
      <w:pPr>
        <w:pStyle w:val="a3"/>
        <w:shd w:val="clear" w:color="auto" w:fill="FEFEFE"/>
        <w:spacing w:before="0" w:beforeAutospacing="0" w:after="150" w:afterAutospacing="0"/>
        <w:rPr>
          <w:color w:val="222222"/>
          <w:sz w:val="22"/>
          <w:szCs w:val="22"/>
        </w:rPr>
      </w:pP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4E149139" wp14:editId="06140EA1">
            <wp:extent cx="161925" cy="180975"/>
            <wp:effectExtent l="19050" t="0" r="9525" b="0"/>
            <wp:docPr id="15" name="Рисунок 15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6E50">
        <w:rPr>
          <w:color w:val="222222"/>
          <w:sz w:val="22"/>
          <w:szCs w:val="22"/>
        </w:rPr>
        <w:t> </w:t>
      </w:r>
      <w:hyperlink r:id="rId14" w:tgtFrame="_blank" w:tooltip="ГОСТ 19.001-77 Общие положения" w:history="1">
        <w:r w:rsidRPr="00956E50">
          <w:rPr>
            <w:rStyle w:val="a4"/>
            <w:color w:val="2A6496"/>
            <w:sz w:val="22"/>
            <w:szCs w:val="22"/>
            <w:u w:val="none"/>
          </w:rPr>
          <w:t>ГОСТ 19.001-77 Общие положения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4A81DE93" wp14:editId="73448E0F">
            <wp:extent cx="161925" cy="180975"/>
            <wp:effectExtent l="19050" t="0" r="9525" b="0"/>
            <wp:docPr id="16" name="Рисунок 16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6E50">
        <w:rPr>
          <w:color w:val="222222"/>
          <w:sz w:val="22"/>
          <w:szCs w:val="22"/>
        </w:rPr>
        <w:t> </w:t>
      </w:r>
      <w:hyperlink r:id="rId15" w:tgtFrame="_self" w:tooltip="ГОСТ 19.002-80 Схемы алгоритмов и программ. Правила выполнения" w:history="1">
        <w:r w:rsidRPr="00956E50">
          <w:rPr>
            <w:rStyle w:val="a4"/>
            <w:color w:val="2A6496"/>
            <w:sz w:val="22"/>
            <w:szCs w:val="22"/>
            <w:u w:val="none"/>
          </w:rPr>
          <w:t>ГОСТ 19.002-80 Схемы алгоритмов и программ. Правила выполнения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280ABB6E" wp14:editId="3EC526AE">
            <wp:extent cx="161925" cy="180975"/>
            <wp:effectExtent l="19050" t="0" r="9525" b="0"/>
            <wp:docPr id="17" name="Рисунок 17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6E50">
        <w:rPr>
          <w:color w:val="222222"/>
          <w:sz w:val="22"/>
          <w:szCs w:val="22"/>
        </w:rPr>
        <w:t> </w:t>
      </w:r>
      <w:hyperlink r:id="rId16" w:tgtFrame="_blank" w:tooltip="ГОСТ 19.003-80 Схемы алгоритмов и программ. Обозначения условные графические" w:history="1">
        <w:r w:rsidRPr="00956E50">
          <w:rPr>
            <w:rStyle w:val="a4"/>
            <w:color w:val="2A6496"/>
            <w:sz w:val="22"/>
            <w:szCs w:val="22"/>
            <w:u w:val="none"/>
          </w:rPr>
          <w:t>ГОСТ 19.003-80 Схемы алгоритмов и программ. Обозначения условные графические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2C69B223" wp14:editId="6DE3A2C8">
            <wp:extent cx="161925" cy="180975"/>
            <wp:effectExtent l="19050" t="0" r="9525" b="0"/>
            <wp:docPr id="18" name="Рисунок 18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6E50">
        <w:rPr>
          <w:color w:val="222222"/>
          <w:sz w:val="22"/>
          <w:szCs w:val="22"/>
        </w:rPr>
        <w:t> </w:t>
      </w:r>
      <w:hyperlink r:id="rId17" w:tgtFrame="_blank" w:tooltip="ГОСТ 19.004-80 Термины и определения" w:history="1">
        <w:r w:rsidRPr="00956E50">
          <w:rPr>
            <w:rStyle w:val="a4"/>
            <w:color w:val="2A6496"/>
            <w:sz w:val="22"/>
            <w:szCs w:val="22"/>
            <w:u w:val="none"/>
          </w:rPr>
          <w:t>ГОСТ 19.004-80 Термины и определения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50E8CA17" wp14:editId="0D9DC2E1">
            <wp:extent cx="161925" cy="180975"/>
            <wp:effectExtent l="19050" t="0" r="9525" b="0"/>
            <wp:docPr id="19" name="Рисунок 19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6E50">
        <w:rPr>
          <w:color w:val="222222"/>
          <w:sz w:val="22"/>
          <w:szCs w:val="22"/>
        </w:rPr>
        <w:t> </w:t>
      </w:r>
      <w:hyperlink r:id="rId18" w:tgtFrame="_blank" w:tooltip="ГОСТ 19.005-85 Р-схемы алгоритмов и программ. Обозначения условные графические и правила выполнения" w:history="1">
        <w:r w:rsidRPr="00956E50">
          <w:rPr>
            <w:rStyle w:val="a4"/>
            <w:color w:val="2A6496"/>
            <w:sz w:val="22"/>
            <w:szCs w:val="22"/>
            <w:u w:val="none"/>
          </w:rPr>
          <w:t>ГОСТ 19.005-85 Р-схемы алгоритмов и программ. Обозначения условные графические и правила выполнения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7849E224" wp14:editId="457565F4">
            <wp:extent cx="161925" cy="180975"/>
            <wp:effectExtent l="19050" t="0" r="9525" b="0"/>
            <wp:docPr id="20" name="Рисунок 20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6E50">
        <w:rPr>
          <w:color w:val="222222"/>
          <w:sz w:val="22"/>
          <w:szCs w:val="22"/>
        </w:rPr>
        <w:t> </w:t>
      </w:r>
      <w:hyperlink r:id="rId19" w:tgtFrame="_blank" w:tooltip="ГОСТ 19.101-77 Виды программ и программных документов" w:history="1">
        <w:r w:rsidRPr="00956E50">
          <w:rPr>
            <w:rStyle w:val="a4"/>
            <w:color w:val="2A6496"/>
            <w:sz w:val="22"/>
            <w:szCs w:val="22"/>
            <w:u w:val="none"/>
          </w:rPr>
          <w:t>ГОСТ 19.101-77 Виды программ и программных документов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43D52A9E" wp14:editId="63D0B53B">
            <wp:extent cx="161925" cy="180975"/>
            <wp:effectExtent l="19050" t="0" r="9525" b="0"/>
            <wp:docPr id="21" name="Рисунок 21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6E50">
        <w:rPr>
          <w:color w:val="222222"/>
          <w:sz w:val="22"/>
          <w:szCs w:val="22"/>
        </w:rPr>
        <w:t> </w:t>
      </w:r>
      <w:hyperlink r:id="rId20" w:tgtFrame="_blank" w:tooltip="ГОСТ 19.102-77 Стадии разработки" w:history="1">
        <w:r w:rsidRPr="00956E50">
          <w:rPr>
            <w:rStyle w:val="a4"/>
            <w:color w:val="2A6496"/>
            <w:sz w:val="22"/>
            <w:szCs w:val="22"/>
            <w:u w:val="none"/>
          </w:rPr>
          <w:t>ГОСТ 19.102-77 Стадии разработки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58C57D5C" wp14:editId="2B6725F6">
            <wp:extent cx="161925" cy="180975"/>
            <wp:effectExtent l="19050" t="0" r="9525" b="0"/>
            <wp:docPr id="22" name="Рисунок 22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6E50">
        <w:rPr>
          <w:color w:val="222222"/>
          <w:sz w:val="22"/>
          <w:szCs w:val="22"/>
        </w:rPr>
        <w:t> </w:t>
      </w:r>
      <w:hyperlink r:id="rId21" w:tgtFrame="_blank" w:tooltip="ГОСТ 19.103-77 Обозначение программ и программных документов" w:history="1">
        <w:r w:rsidRPr="00956E50">
          <w:rPr>
            <w:rStyle w:val="a4"/>
            <w:color w:val="2A6496"/>
            <w:sz w:val="22"/>
            <w:szCs w:val="22"/>
            <w:u w:val="none"/>
          </w:rPr>
          <w:t>ГОСТ 19.103-77 Обозначение программ и программных документов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2F282BA7" wp14:editId="331F84FA">
            <wp:extent cx="161925" cy="180975"/>
            <wp:effectExtent l="19050" t="0" r="9525" b="0"/>
            <wp:docPr id="23" name="Рисунок 23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6E50">
        <w:rPr>
          <w:color w:val="222222"/>
          <w:sz w:val="22"/>
          <w:szCs w:val="22"/>
        </w:rPr>
        <w:t> </w:t>
      </w:r>
      <w:hyperlink r:id="rId22" w:tgtFrame="_blank" w:tooltip="ГОСТ 19.104-78 Основные надписи" w:history="1">
        <w:r w:rsidRPr="00956E50">
          <w:rPr>
            <w:rStyle w:val="a4"/>
            <w:color w:val="2A6496"/>
            <w:sz w:val="22"/>
            <w:szCs w:val="22"/>
            <w:u w:val="none"/>
          </w:rPr>
          <w:t>ГОСТ 19.104-78 Основные надписи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5B3D4675" wp14:editId="58C4D5F6">
            <wp:extent cx="161925" cy="180975"/>
            <wp:effectExtent l="19050" t="0" r="9525" b="0"/>
            <wp:docPr id="24" name="Рисунок 24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6E50">
        <w:rPr>
          <w:color w:val="222222"/>
          <w:sz w:val="22"/>
          <w:szCs w:val="22"/>
        </w:rPr>
        <w:t> </w:t>
      </w:r>
      <w:hyperlink r:id="rId23" w:tgtFrame="_blank" w:tooltip="ГОСТ 19 105-78 Общие требования к программным документам" w:history="1">
        <w:r w:rsidRPr="00956E50">
          <w:rPr>
            <w:rStyle w:val="a4"/>
            <w:color w:val="2A6496"/>
            <w:sz w:val="22"/>
            <w:szCs w:val="22"/>
            <w:u w:val="none"/>
          </w:rPr>
          <w:t>ГОСТ 19 105-78 Общие требования к программным документам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125127F2" wp14:editId="4E761FC4">
            <wp:extent cx="161925" cy="180975"/>
            <wp:effectExtent l="19050" t="0" r="9525" b="0"/>
            <wp:docPr id="25" name="Рисунок 25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6E50">
        <w:rPr>
          <w:color w:val="222222"/>
          <w:sz w:val="22"/>
          <w:szCs w:val="22"/>
        </w:rPr>
        <w:t> </w:t>
      </w:r>
      <w:hyperlink r:id="rId24" w:tgtFrame="_blank" w:tooltip="ГОСТ 19.106-78 Требования к программным документам, выполненным печатным способом" w:history="1">
        <w:r w:rsidRPr="00956E50">
          <w:rPr>
            <w:rStyle w:val="a4"/>
            <w:color w:val="2A6496"/>
            <w:sz w:val="22"/>
            <w:szCs w:val="22"/>
            <w:u w:val="none"/>
          </w:rPr>
          <w:t>ГОСТ 19.106-78 Требования к программным документам, выполненным печатным способом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24AD8C87" wp14:editId="30F4E738">
            <wp:extent cx="161925" cy="180975"/>
            <wp:effectExtent l="19050" t="0" r="9525" b="0"/>
            <wp:docPr id="26" name="Рисунок 26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6E50">
        <w:rPr>
          <w:color w:val="222222"/>
          <w:sz w:val="22"/>
          <w:szCs w:val="22"/>
        </w:rPr>
        <w:t> </w:t>
      </w:r>
      <w:hyperlink r:id="rId25" w:tgtFrame="_blank" w:tooltip="ГОСТ 19.201-78 Техническое задание. Требования к содержанию и оформлению" w:history="1">
        <w:r w:rsidRPr="00956E50">
          <w:rPr>
            <w:rStyle w:val="a4"/>
            <w:color w:val="2A6496"/>
            <w:sz w:val="22"/>
            <w:szCs w:val="22"/>
            <w:u w:val="none"/>
          </w:rPr>
          <w:t>ГОСТ 19.201-78 Техническое задание. Требования к содержанию и оформлению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3E571075" wp14:editId="2D1F2C6D">
            <wp:extent cx="161925" cy="180975"/>
            <wp:effectExtent l="19050" t="0" r="9525" b="0"/>
            <wp:docPr id="27" name="Рисунок 27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6E50">
        <w:rPr>
          <w:color w:val="222222"/>
          <w:sz w:val="22"/>
          <w:szCs w:val="22"/>
        </w:rPr>
        <w:t> </w:t>
      </w:r>
      <w:hyperlink r:id="rId26" w:tgtFrame="_blank" w:tooltip="ГОСТ 19.202-78 Спецификация. Требования к содержанию и оформлению" w:history="1">
        <w:r w:rsidRPr="00956E50">
          <w:rPr>
            <w:rStyle w:val="a4"/>
            <w:color w:val="2A6496"/>
            <w:sz w:val="22"/>
            <w:szCs w:val="22"/>
            <w:u w:val="none"/>
          </w:rPr>
          <w:t>ГОСТ 19.202-78 Спецификация. Требования к содержанию и оформлению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1FF815DC" wp14:editId="0B6B5E9C">
            <wp:extent cx="161925" cy="180975"/>
            <wp:effectExtent l="19050" t="0" r="9525" b="0"/>
            <wp:docPr id="28" name="Рисунок 28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6E50">
        <w:rPr>
          <w:color w:val="222222"/>
          <w:sz w:val="22"/>
          <w:szCs w:val="22"/>
        </w:rPr>
        <w:t> </w:t>
      </w:r>
      <w:hyperlink r:id="rId27" w:tooltip="ГОСТ 19.301-79 Программа и методика испытаний. Требования к содержанию и оформлению" w:history="1">
        <w:r w:rsidRPr="00956E50">
          <w:rPr>
            <w:rStyle w:val="a4"/>
            <w:color w:val="2A6496"/>
            <w:sz w:val="22"/>
            <w:szCs w:val="22"/>
            <w:u w:val="none"/>
          </w:rPr>
          <w:t>ГОСТ 19.301-79 Программа и методика испытаний. Требования к содержанию и оформлению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3119374D" wp14:editId="2F6B5A64">
            <wp:extent cx="161925" cy="180975"/>
            <wp:effectExtent l="19050" t="0" r="9525" b="0"/>
            <wp:docPr id="29" name="Рисунок 29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6E50">
        <w:rPr>
          <w:color w:val="222222"/>
          <w:sz w:val="22"/>
          <w:szCs w:val="22"/>
        </w:rPr>
        <w:t> </w:t>
      </w:r>
      <w:hyperlink r:id="rId28" w:tgtFrame="_blank" w:tooltip="ГОСТ 19.401-78 Текст программы. Требования к содержанию и оформлению" w:history="1">
        <w:r w:rsidRPr="00956E50">
          <w:rPr>
            <w:rStyle w:val="a4"/>
            <w:color w:val="2A6496"/>
            <w:sz w:val="22"/>
            <w:szCs w:val="22"/>
            <w:u w:val="none"/>
          </w:rPr>
          <w:t>ГОСТ 19.401-78 Текст программы. Требования к содержанию и оформлению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44778ADD" wp14:editId="391726A3">
            <wp:extent cx="161925" cy="180975"/>
            <wp:effectExtent l="19050" t="0" r="9525" b="0"/>
            <wp:docPr id="30" name="Рисунок 30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6E50">
        <w:rPr>
          <w:color w:val="222222"/>
          <w:sz w:val="22"/>
          <w:szCs w:val="22"/>
        </w:rPr>
        <w:t> </w:t>
      </w:r>
      <w:hyperlink r:id="rId29" w:tgtFrame="_blank" w:tooltip="ГОСТ 19.402-78 Описание программы. Требования к содержанию и оформлению" w:history="1">
        <w:r w:rsidRPr="00956E50">
          <w:rPr>
            <w:rStyle w:val="a4"/>
            <w:color w:val="2A6496"/>
            <w:sz w:val="22"/>
            <w:szCs w:val="22"/>
            <w:u w:val="none"/>
          </w:rPr>
          <w:t>ГОСТ 19.402-78 Описание программы. Требования к содержанию и оформлению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483219B3" wp14:editId="4510C3BD">
            <wp:extent cx="161925" cy="180975"/>
            <wp:effectExtent l="19050" t="0" r="9525" b="0"/>
            <wp:docPr id="31" name="Рисунок 31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6E50">
        <w:rPr>
          <w:color w:val="222222"/>
          <w:sz w:val="22"/>
          <w:szCs w:val="22"/>
        </w:rPr>
        <w:t> </w:t>
      </w:r>
      <w:hyperlink r:id="rId30" w:tgtFrame="_blank" w:tooltip="ГОСТ 19.403-79 Ведомость держателей подлинников" w:history="1">
        <w:r w:rsidRPr="00956E50">
          <w:rPr>
            <w:rStyle w:val="a4"/>
            <w:color w:val="2A6496"/>
            <w:sz w:val="22"/>
            <w:szCs w:val="22"/>
            <w:u w:val="none"/>
          </w:rPr>
          <w:t>ГОСТ 19.403-79 Ведомость держателей подлинников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2F321017" wp14:editId="2EA00172">
            <wp:extent cx="161925" cy="180975"/>
            <wp:effectExtent l="19050" t="0" r="9525" b="0"/>
            <wp:docPr id="32" name="Рисунок 32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6E50">
        <w:rPr>
          <w:color w:val="222222"/>
          <w:sz w:val="22"/>
          <w:szCs w:val="22"/>
        </w:rPr>
        <w:t> </w:t>
      </w:r>
      <w:hyperlink r:id="rId31" w:tgtFrame="_blank" w:tooltip="ГОСТ 19.404-79 Пояснительная записка. Требования к содержанию и оформлению" w:history="1">
        <w:r w:rsidRPr="00956E50">
          <w:rPr>
            <w:rStyle w:val="a4"/>
            <w:color w:val="2A6496"/>
            <w:sz w:val="22"/>
            <w:szCs w:val="22"/>
            <w:u w:val="none"/>
          </w:rPr>
          <w:t>ГОСТ 19.404-79 Пояснительная записка. Требования к содержанию и оформлению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4B644A01" wp14:editId="6177EF2A">
            <wp:extent cx="161925" cy="180975"/>
            <wp:effectExtent l="19050" t="0" r="9525" b="0"/>
            <wp:docPr id="33" name="Рисунок 33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6E50">
        <w:rPr>
          <w:color w:val="222222"/>
          <w:sz w:val="22"/>
          <w:szCs w:val="22"/>
        </w:rPr>
        <w:t> </w:t>
      </w:r>
      <w:hyperlink r:id="rId32" w:tgtFrame="_blank" w:tooltip="ГОСТ 19.501-78 Формуляр. Требования к содержанию и оформлению" w:history="1">
        <w:r w:rsidRPr="00956E50">
          <w:rPr>
            <w:rStyle w:val="a4"/>
            <w:color w:val="2A6496"/>
            <w:sz w:val="22"/>
            <w:szCs w:val="22"/>
            <w:u w:val="none"/>
          </w:rPr>
          <w:t>ГОСТ 19.501-78 Формуляр. Требования к содержанию и оформлению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511F0030" wp14:editId="2D571ACA">
            <wp:extent cx="161925" cy="180975"/>
            <wp:effectExtent l="19050" t="0" r="9525" b="0"/>
            <wp:docPr id="34" name="Рисунок 34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6E50">
        <w:rPr>
          <w:color w:val="222222"/>
          <w:sz w:val="22"/>
          <w:szCs w:val="22"/>
        </w:rPr>
        <w:t> </w:t>
      </w:r>
      <w:hyperlink r:id="rId33" w:tgtFrame="_blank" w:tooltip="ГОСТ 19.502-78 Описание применения. Требования к содержанию и оформлению" w:history="1">
        <w:r w:rsidRPr="00956E50">
          <w:rPr>
            <w:rStyle w:val="a4"/>
            <w:color w:val="2A6496"/>
            <w:sz w:val="22"/>
            <w:szCs w:val="22"/>
            <w:u w:val="none"/>
          </w:rPr>
          <w:t>ГОСТ 19.502-78 Описание применения. Требования к содержанию и оформлению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01AB79B3" wp14:editId="2A6871FD">
            <wp:extent cx="161925" cy="180975"/>
            <wp:effectExtent l="19050" t="0" r="9525" b="0"/>
            <wp:docPr id="35" name="Рисунок 35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6E50">
        <w:rPr>
          <w:color w:val="222222"/>
          <w:sz w:val="22"/>
          <w:szCs w:val="22"/>
        </w:rPr>
        <w:t> </w:t>
      </w:r>
      <w:hyperlink r:id="rId34" w:tgtFrame="_blank" w:tooltip="ГОСТ 19.503-79 Руководство системного программиста. Требования к содержанию и оформлению" w:history="1">
        <w:r w:rsidRPr="00956E50">
          <w:rPr>
            <w:rStyle w:val="a4"/>
            <w:color w:val="2A6496"/>
            <w:sz w:val="22"/>
            <w:szCs w:val="22"/>
            <w:u w:val="none"/>
          </w:rPr>
          <w:t>ГОСТ 19.503-79 Руководство системного программиста. Требования к содержанию и оформлению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03E9C5F7" wp14:editId="3A5C510C">
            <wp:extent cx="161925" cy="180975"/>
            <wp:effectExtent l="19050" t="0" r="9525" b="0"/>
            <wp:docPr id="36" name="Рисунок 36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6E50">
        <w:rPr>
          <w:color w:val="222222"/>
          <w:sz w:val="22"/>
          <w:szCs w:val="22"/>
        </w:rPr>
        <w:t> </w:t>
      </w:r>
      <w:hyperlink r:id="rId35" w:tgtFrame="_blank" w:tooltip="ГОСТ 19.504-79 Руководство программиста. Требования к содержанию и оформлению" w:history="1">
        <w:r w:rsidRPr="00956E50">
          <w:rPr>
            <w:rStyle w:val="a4"/>
            <w:color w:val="2A6496"/>
            <w:sz w:val="22"/>
            <w:szCs w:val="22"/>
            <w:u w:val="none"/>
          </w:rPr>
          <w:t>ГОСТ 19.504-79 Руководство программиста. Требования к содержанию и оформлению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029E1BAB" wp14:editId="06982E97">
            <wp:extent cx="161925" cy="180975"/>
            <wp:effectExtent l="19050" t="0" r="9525" b="0"/>
            <wp:docPr id="37" name="Рисунок 37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6E50">
        <w:rPr>
          <w:color w:val="222222"/>
          <w:sz w:val="22"/>
          <w:szCs w:val="22"/>
        </w:rPr>
        <w:t> </w:t>
      </w:r>
      <w:hyperlink r:id="rId36" w:tgtFrame="_blank" w:tooltip="ГОСТ 19.505-79 Руководство оператора. Требования к содержанию и оформлению" w:history="1">
        <w:r w:rsidRPr="00956E50">
          <w:rPr>
            <w:rStyle w:val="a4"/>
            <w:color w:val="2A6496"/>
            <w:sz w:val="22"/>
            <w:szCs w:val="22"/>
            <w:u w:val="none"/>
          </w:rPr>
          <w:t>ГОСТ 19.505-79 Руководство оператора. Требования к содержанию и оформлению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17400491" wp14:editId="0DFBF181">
            <wp:extent cx="161925" cy="180975"/>
            <wp:effectExtent l="19050" t="0" r="9525" b="0"/>
            <wp:docPr id="38" name="Рисунок 38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6E50">
        <w:rPr>
          <w:color w:val="222222"/>
          <w:sz w:val="22"/>
          <w:szCs w:val="22"/>
        </w:rPr>
        <w:t> </w:t>
      </w:r>
      <w:hyperlink r:id="rId37" w:tgtFrame="_blank" w:tooltip="ГОСТ 19.506-79 79 Описание языка. Требования к содержанию и оформлению" w:history="1">
        <w:r w:rsidRPr="00956E50">
          <w:rPr>
            <w:rStyle w:val="a4"/>
            <w:color w:val="2A6496"/>
            <w:sz w:val="22"/>
            <w:szCs w:val="22"/>
            <w:u w:val="none"/>
          </w:rPr>
          <w:t>ГОСТ 19.506-79 Описание языка. Требования к содержанию и оформлению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156CAD5B" wp14:editId="054342D5">
            <wp:extent cx="161925" cy="180975"/>
            <wp:effectExtent l="19050" t="0" r="9525" b="0"/>
            <wp:docPr id="39" name="Рисунок 39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6E50">
        <w:rPr>
          <w:color w:val="222222"/>
          <w:sz w:val="22"/>
          <w:szCs w:val="22"/>
        </w:rPr>
        <w:t> </w:t>
      </w:r>
      <w:hyperlink r:id="rId38" w:tgtFrame="_blank" w:tooltip="ГОСТ 19.507-79 Ведомость эксплуатационных документов" w:history="1">
        <w:r w:rsidRPr="00956E50">
          <w:rPr>
            <w:rStyle w:val="a4"/>
            <w:color w:val="2A6496"/>
            <w:sz w:val="22"/>
            <w:szCs w:val="22"/>
            <w:u w:val="none"/>
          </w:rPr>
          <w:t>ГОСТ 19.507-79 Ведомость эксплуатационных документов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lastRenderedPageBreak/>
        <w:drawing>
          <wp:inline distT="0" distB="0" distL="0" distR="0" wp14:anchorId="00679B25" wp14:editId="21B7874A">
            <wp:extent cx="161925" cy="180975"/>
            <wp:effectExtent l="19050" t="0" r="9525" b="0"/>
            <wp:docPr id="40" name="Рисунок 40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6E50">
        <w:rPr>
          <w:color w:val="222222"/>
          <w:sz w:val="22"/>
          <w:szCs w:val="22"/>
        </w:rPr>
        <w:t> </w:t>
      </w:r>
      <w:hyperlink r:id="rId39" w:tgtFrame="_blank" w:tooltip="ГОСТ 19.508-79 Руководство по техническому обслуживанию. Требования к содержанию и оформлению" w:history="1">
        <w:r w:rsidRPr="00956E50">
          <w:rPr>
            <w:rStyle w:val="a4"/>
            <w:color w:val="2A6496"/>
            <w:sz w:val="22"/>
            <w:szCs w:val="22"/>
            <w:u w:val="none"/>
          </w:rPr>
          <w:t>ГОСТ 19.508-79 Руководство по техническому обслуживанию. Требования к содержанию и оформлению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18CDDD7E" wp14:editId="2CB6EC73">
            <wp:extent cx="161925" cy="180975"/>
            <wp:effectExtent l="19050" t="0" r="9525" b="0"/>
            <wp:docPr id="41" name="Рисунок 41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6E50">
        <w:rPr>
          <w:color w:val="222222"/>
          <w:sz w:val="22"/>
          <w:szCs w:val="22"/>
        </w:rPr>
        <w:t> </w:t>
      </w:r>
      <w:hyperlink r:id="rId40" w:tgtFrame="_blank" w:tooltip="ГОСТ 19.601-78 Общие правила дублирования, учета и хранения" w:history="1">
        <w:r w:rsidRPr="00956E50">
          <w:rPr>
            <w:rStyle w:val="a4"/>
            <w:color w:val="2A6496"/>
            <w:sz w:val="22"/>
            <w:szCs w:val="22"/>
            <w:u w:val="none"/>
          </w:rPr>
          <w:t>ГОСТ 19.601-78 Общие правила дублирования, учета и хранения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0099C66B" wp14:editId="265DAF68">
            <wp:extent cx="161925" cy="180975"/>
            <wp:effectExtent l="19050" t="0" r="9525" b="0"/>
            <wp:docPr id="42" name="Рисунок 42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6E50">
        <w:rPr>
          <w:color w:val="222222"/>
          <w:sz w:val="22"/>
          <w:szCs w:val="22"/>
        </w:rPr>
        <w:t> </w:t>
      </w:r>
      <w:hyperlink r:id="rId41" w:tgtFrame="_blank" w:tooltip="ГОСТ 19.602-78 Правила дублирования, учета и хранения программных документов, выполненных печатным способом" w:history="1">
        <w:r w:rsidRPr="00956E50">
          <w:rPr>
            <w:rStyle w:val="a4"/>
            <w:color w:val="2A6496"/>
            <w:sz w:val="22"/>
            <w:szCs w:val="22"/>
            <w:u w:val="none"/>
          </w:rPr>
          <w:t>ГОСТ 19.602-78 Правила дублирования, учета и хранения программных документов, выполненных печатным способом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731EF146" wp14:editId="051AF8E1">
            <wp:extent cx="161925" cy="180975"/>
            <wp:effectExtent l="19050" t="0" r="9525" b="0"/>
            <wp:docPr id="43" name="Рисунок 43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6E50">
        <w:rPr>
          <w:color w:val="222222"/>
          <w:sz w:val="22"/>
          <w:szCs w:val="22"/>
        </w:rPr>
        <w:t> </w:t>
      </w:r>
      <w:hyperlink r:id="rId42" w:tgtFrame="_blank" w:tooltip="ГОСТ 19.603-78 Общие правила внесения изменений" w:history="1">
        <w:r w:rsidRPr="00956E50">
          <w:rPr>
            <w:rStyle w:val="a4"/>
            <w:color w:val="2A6496"/>
            <w:sz w:val="22"/>
            <w:szCs w:val="22"/>
            <w:u w:val="none"/>
          </w:rPr>
          <w:t>ГОСТ 19.603-78 Общие правила внесения изменений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76CA7952" wp14:editId="509D37B9">
            <wp:extent cx="161925" cy="180975"/>
            <wp:effectExtent l="19050" t="0" r="9525" b="0"/>
            <wp:docPr id="44" name="Рисунок 44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6E50">
        <w:rPr>
          <w:color w:val="222222"/>
          <w:sz w:val="22"/>
          <w:szCs w:val="22"/>
        </w:rPr>
        <w:t> </w:t>
      </w:r>
      <w:hyperlink r:id="rId43" w:tgtFrame="_blank" w:tooltip="ГОСТ 19.604-78 Правила внесения изменений в программные документы, выполненные печатным способом" w:history="1">
        <w:r w:rsidRPr="00956E50">
          <w:rPr>
            <w:rStyle w:val="a4"/>
            <w:color w:val="2A6496"/>
            <w:sz w:val="22"/>
            <w:szCs w:val="22"/>
            <w:u w:val="none"/>
          </w:rPr>
          <w:t>ГОСТ 19.604-78 Правила внесения изменений в программные документы, выполненные печатным способом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3A6F94A4" wp14:editId="65A628A6">
            <wp:extent cx="161925" cy="180975"/>
            <wp:effectExtent l="19050" t="0" r="9525" b="0"/>
            <wp:docPr id="45" name="Рисунок 45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6E50">
        <w:rPr>
          <w:color w:val="222222"/>
          <w:sz w:val="22"/>
          <w:szCs w:val="22"/>
        </w:rPr>
        <w:t> </w:t>
      </w:r>
      <w:hyperlink r:id="rId44" w:tgtFrame="_blank" w:tooltip="ГОСТ 19.701-90 Схемы алгоритмов, программ, данных и систем. Условные Обозначения и правила выполнения" w:history="1">
        <w:r w:rsidRPr="00956E50">
          <w:rPr>
            <w:rStyle w:val="a4"/>
            <w:color w:val="2A6496"/>
            <w:sz w:val="22"/>
            <w:szCs w:val="22"/>
            <w:u w:val="none"/>
          </w:rPr>
          <w:t>ГОСТ 19.701-90 Схемы алгоритмов, программ, данных и систем. Условные Обозначения и правила выполнения</w:t>
        </w:r>
      </w:hyperlink>
    </w:p>
    <w:p w14:paraId="14821B25" w14:textId="77777777" w:rsidR="00B77FDA" w:rsidRPr="00956E50" w:rsidRDefault="00B77FDA" w:rsidP="00E529B6">
      <w:pPr>
        <w:ind w:firstLine="0"/>
        <w:rPr>
          <w:rFonts w:cs="Times New Roman"/>
        </w:rPr>
      </w:pPr>
    </w:p>
    <w:p w14:paraId="5E5820B9" w14:textId="77777777" w:rsidR="00E529B6" w:rsidRPr="00956E50" w:rsidRDefault="00E529B6" w:rsidP="00E529B6">
      <w:pPr>
        <w:pStyle w:val="1"/>
        <w:shd w:val="clear" w:color="auto" w:fill="FEFEFE"/>
        <w:spacing w:before="150" w:beforeAutospacing="0" w:after="150" w:afterAutospacing="0"/>
        <w:jc w:val="center"/>
        <w:rPr>
          <w:b w:val="0"/>
          <w:bCs w:val="0"/>
          <w:color w:val="000000"/>
        </w:rPr>
      </w:pPr>
      <w:r w:rsidRPr="00956E50">
        <w:rPr>
          <w:b w:val="0"/>
          <w:bCs w:val="0"/>
          <w:color w:val="000000"/>
        </w:rPr>
        <w:t>Стандарты ЕСКД</w:t>
      </w:r>
    </w:p>
    <w:p w14:paraId="75EC4194" w14:textId="77777777" w:rsidR="00E529B6" w:rsidRPr="00956E50" w:rsidRDefault="00E529B6" w:rsidP="00E529B6">
      <w:pPr>
        <w:pStyle w:val="a3"/>
        <w:shd w:val="clear" w:color="auto" w:fill="FEFEFE"/>
        <w:spacing w:before="0" w:beforeAutospacing="0" w:after="150" w:afterAutospacing="0"/>
        <w:rPr>
          <w:color w:val="222222"/>
          <w:sz w:val="22"/>
          <w:szCs w:val="22"/>
        </w:rPr>
      </w:pPr>
      <w:r w:rsidRPr="00956E50">
        <w:rPr>
          <w:rStyle w:val="a7"/>
          <w:color w:val="222222"/>
          <w:sz w:val="22"/>
          <w:szCs w:val="22"/>
        </w:rPr>
        <w:t>Общие положения</w:t>
      </w:r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327256AD" wp14:editId="6773F3AD">
            <wp:extent cx="161925" cy="180975"/>
            <wp:effectExtent l="19050" t="0" r="9525" b="0"/>
            <wp:docPr id="2030" name="Рисунок 2030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0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5" w:tgtFrame="_blank" w:history="1">
        <w:r w:rsidRPr="00956E50">
          <w:rPr>
            <w:rStyle w:val="a4"/>
            <w:color w:val="2A6496"/>
            <w:sz w:val="22"/>
            <w:szCs w:val="22"/>
          </w:rPr>
          <w:t> ГОСТ 2.001-2013 ЕСКД. Общие положения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665822F7" wp14:editId="5E4245E1">
            <wp:extent cx="161925" cy="180975"/>
            <wp:effectExtent l="19050" t="0" r="9525" b="0"/>
            <wp:docPr id="2031" name="Рисунок 2031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1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6" w:tgtFrame="_blank" w:history="1">
        <w:r w:rsidRPr="00956E50">
          <w:rPr>
            <w:rStyle w:val="a4"/>
            <w:color w:val="2A6496"/>
            <w:sz w:val="22"/>
            <w:szCs w:val="22"/>
          </w:rPr>
          <w:t xml:space="preserve"> ГОСТ 2.002-72 ЕСКД. Требования к моделям, макетам и </w:t>
        </w:r>
        <w:proofErr w:type="spellStart"/>
        <w:r w:rsidRPr="00956E50">
          <w:rPr>
            <w:rStyle w:val="a4"/>
            <w:color w:val="2A6496"/>
            <w:sz w:val="22"/>
            <w:szCs w:val="22"/>
          </w:rPr>
          <w:t>темплетам</w:t>
        </w:r>
        <w:proofErr w:type="spellEnd"/>
        <w:r w:rsidRPr="00956E50">
          <w:rPr>
            <w:rStyle w:val="a4"/>
            <w:color w:val="2A6496"/>
            <w:sz w:val="22"/>
            <w:szCs w:val="22"/>
          </w:rPr>
          <w:t>, применяемым при проектировании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2F7FB503" wp14:editId="514FF99F">
            <wp:extent cx="161925" cy="180975"/>
            <wp:effectExtent l="19050" t="0" r="9525" b="0"/>
            <wp:docPr id="2032" name="Рисунок 2032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2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7" w:tgtFrame="_blank" w:history="1">
        <w:r w:rsidRPr="00956E50">
          <w:rPr>
            <w:rStyle w:val="a4"/>
            <w:color w:val="2A6496"/>
            <w:sz w:val="22"/>
            <w:szCs w:val="22"/>
          </w:rPr>
          <w:t> ГОСТ 2.004-88 ЕСКД. Общие требования к выполнению конструкторских и технологических документов на печатающих и графических устройствах вывода ЭВМ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0428382F" wp14:editId="16001A60">
            <wp:extent cx="161925" cy="180975"/>
            <wp:effectExtent l="19050" t="0" r="9525" b="0"/>
            <wp:docPr id="2033" name="Рисунок 2033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3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8" w:tgtFrame="_blank" w:history="1">
        <w:r w:rsidRPr="00956E50">
          <w:rPr>
            <w:rStyle w:val="a4"/>
            <w:color w:val="2A6496"/>
            <w:sz w:val="22"/>
            <w:szCs w:val="22"/>
          </w:rPr>
          <w:t> ГОСТ 2.051-2013 ЕСКД. Электронные документы. Общие положения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1D008A4D" wp14:editId="38C67301">
            <wp:extent cx="161925" cy="180975"/>
            <wp:effectExtent l="19050" t="0" r="9525" b="0"/>
            <wp:docPr id="2034" name="Рисунок 2034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4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9" w:tgtFrame="_blank" w:history="1">
        <w:r w:rsidRPr="00956E50">
          <w:rPr>
            <w:rStyle w:val="a4"/>
            <w:color w:val="2A6496"/>
            <w:sz w:val="22"/>
            <w:szCs w:val="22"/>
          </w:rPr>
          <w:t> ГОСТ 2.052-2006 ЕСКД. Электронная модель изделия. Общие положения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3036CEB2" wp14:editId="41A45AA1">
            <wp:extent cx="161925" cy="180975"/>
            <wp:effectExtent l="19050" t="0" r="9525" b="0"/>
            <wp:docPr id="2035" name="Рисунок 2035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5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0" w:tgtFrame="_blank" w:history="1">
        <w:r w:rsidRPr="00956E50">
          <w:rPr>
            <w:rStyle w:val="a4"/>
            <w:color w:val="2A6496"/>
            <w:sz w:val="22"/>
            <w:szCs w:val="22"/>
          </w:rPr>
          <w:t> ГОСТ 2.053-2013 ЕСКД. Электронная структура изделия. Общие положения</w:t>
        </w:r>
      </w:hyperlink>
    </w:p>
    <w:p w14:paraId="039CCBF2" w14:textId="77777777" w:rsidR="00E529B6" w:rsidRPr="00956E50" w:rsidRDefault="00E529B6" w:rsidP="00E529B6">
      <w:pPr>
        <w:pStyle w:val="a3"/>
        <w:shd w:val="clear" w:color="auto" w:fill="FEFEFE"/>
        <w:spacing w:before="0" w:beforeAutospacing="0" w:after="150" w:afterAutospacing="0"/>
        <w:rPr>
          <w:color w:val="222222"/>
          <w:sz w:val="22"/>
          <w:szCs w:val="22"/>
        </w:rPr>
      </w:pPr>
      <w:r w:rsidRPr="00956E50">
        <w:rPr>
          <w:rStyle w:val="a7"/>
          <w:color w:val="222222"/>
          <w:sz w:val="22"/>
          <w:szCs w:val="22"/>
        </w:rPr>
        <w:t>Основные положения</w:t>
      </w:r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5935B5C4" wp14:editId="7C8B13E4">
            <wp:extent cx="161925" cy="180975"/>
            <wp:effectExtent l="19050" t="0" r="9525" b="0"/>
            <wp:docPr id="2036" name="Рисунок 2036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6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1" w:tgtFrame="_blank" w:history="1">
        <w:r w:rsidRPr="00956E50">
          <w:rPr>
            <w:rStyle w:val="a4"/>
            <w:color w:val="2A6496"/>
            <w:sz w:val="22"/>
            <w:szCs w:val="22"/>
          </w:rPr>
          <w:t> ГОСТ 2.101-68 ЕСКД. Виды изделий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7E86FD0C" wp14:editId="1BA6B2DE">
            <wp:extent cx="161925" cy="180975"/>
            <wp:effectExtent l="19050" t="0" r="9525" b="0"/>
            <wp:docPr id="2037" name="Рисунок 2037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7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2" w:tgtFrame="_blank" w:history="1">
        <w:r w:rsidRPr="00956E50">
          <w:rPr>
            <w:rStyle w:val="a4"/>
            <w:color w:val="2A6496"/>
            <w:sz w:val="22"/>
            <w:szCs w:val="22"/>
          </w:rPr>
          <w:t> ГОСТ 2.102-2013 ЕСКД. Виды и комплектность конструкторских документов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6528ABB7" wp14:editId="645066BE">
            <wp:extent cx="161925" cy="180975"/>
            <wp:effectExtent l="19050" t="0" r="9525" b="0"/>
            <wp:docPr id="2038" name="Рисунок 2038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8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3" w:tgtFrame="_blank" w:history="1">
        <w:r w:rsidRPr="00956E50">
          <w:rPr>
            <w:rStyle w:val="a4"/>
            <w:color w:val="2A6496"/>
            <w:sz w:val="22"/>
            <w:szCs w:val="22"/>
          </w:rPr>
          <w:t> ГОСТ 2.103-68 ЕСКД. Стадии разработки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7B826A00" wp14:editId="5529802E">
            <wp:extent cx="161925" cy="180975"/>
            <wp:effectExtent l="19050" t="0" r="9525" b="0"/>
            <wp:docPr id="2039" name="Рисунок 2039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9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4" w:tgtFrame="_blank" w:history="1">
        <w:r w:rsidRPr="00956E50">
          <w:rPr>
            <w:rStyle w:val="a4"/>
            <w:color w:val="2A6496"/>
            <w:sz w:val="22"/>
            <w:szCs w:val="22"/>
          </w:rPr>
          <w:t> ГОСТ 2.104-2006 ЕСКД. Основные надписи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34273A0E" wp14:editId="5FEB00A7">
            <wp:extent cx="161925" cy="180975"/>
            <wp:effectExtent l="19050" t="0" r="9525" b="0"/>
            <wp:docPr id="2040" name="Рисунок 2040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0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5" w:tgtFrame="_blank" w:history="1">
        <w:r w:rsidRPr="00956E50">
          <w:rPr>
            <w:rStyle w:val="a4"/>
            <w:color w:val="2A6496"/>
            <w:sz w:val="22"/>
            <w:szCs w:val="22"/>
          </w:rPr>
          <w:t> ГОСТ 2.105-95 ЕСКД. Общие требования к текстовым документам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5584F124" wp14:editId="6823D030">
            <wp:extent cx="161925" cy="180975"/>
            <wp:effectExtent l="19050" t="0" r="9525" b="0"/>
            <wp:docPr id="2041" name="Рисунок 2041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1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6" w:tgtFrame="_blank" w:history="1">
        <w:r w:rsidRPr="00956E50">
          <w:rPr>
            <w:rStyle w:val="a4"/>
            <w:color w:val="2A6496"/>
            <w:sz w:val="22"/>
            <w:szCs w:val="22"/>
          </w:rPr>
          <w:t> ГОСТ 2.106-96 ЕСКД. Текстовые документы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40F6A0AC" wp14:editId="507EBB27">
            <wp:extent cx="161925" cy="180975"/>
            <wp:effectExtent l="19050" t="0" r="9525" b="0"/>
            <wp:docPr id="2042" name="Рисунок 2042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2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6E50">
        <w:rPr>
          <w:color w:val="222222"/>
          <w:sz w:val="22"/>
          <w:szCs w:val="22"/>
        </w:rPr>
        <w:t> </w:t>
      </w:r>
      <w:hyperlink r:id="rId57" w:tgtFrame="_blank" w:history="1">
        <w:r w:rsidRPr="00956E50">
          <w:rPr>
            <w:rStyle w:val="a4"/>
            <w:color w:val="2A6496"/>
            <w:sz w:val="22"/>
            <w:szCs w:val="22"/>
          </w:rPr>
          <w:t>ГОСТ 2.109-73 ЕСКД. Основные требования к чертежам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28DEAAC0" wp14:editId="01494A97">
            <wp:extent cx="161925" cy="180975"/>
            <wp:effectExtent l="19050" t="0" r="9525" b="0"/>
            <wp:docPr id="2043" name="Рисунок 2043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3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8" w:tgtFrame="_blank" w:history="1">
        <w:r w:rsidRPr="00956E50">
          <w:rPr>
            <w:rStyle w:val="a4"/>
            <w:color w:val="2A6496"/>
            <w:sz w:val="22"/>
            <w:szCs w:val="22"/>
          </w:rPr>
          <w:t xml:space="preserve"> ГОСТ 2.111-2013 ЕСКД. </w:t>
        </w:r>
        <w:proofErr w:type="spellStart"/>
        <w:r w:rsidRPr="00956E50">
          <w:rPr>
            <w:rStyle w:val="a4"/>
            <w:color w:val="2A6496"/>
            <w:sz w:val="22"/>
            <w:szCs w:val="22"/>
          </w:rPr>
          <w:t>Нормоконтроль</w:t>
        </w:r>
        <w:proofErr w:type="spellEnd"/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73BF373A" wp14:editId="09B6AB01">
            <wp:extent cx="161925" cy="180975"/>
            <wp:effectExtent l="19050" t="0" r="9525" b="0"/>
            <wp:docPr id="2044" name="Рисунок 2044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4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9" w:tgtFrame="_blank" w:history="1">
        <w:r w:rsidRPr="00956E50">
          <w:rPr>
            <w:rStyle w:val="a4"/>
            <w:color w:val="2A6496"/>
            <w:sz w:val="22"/>
            <w:szCs w:val="22"/>
          </w:rPr>
          <w:t> ГОСТ 2.113-75 ЕСКД. Групповые и базовые конструкторские документы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3FCAF8D7" wp14:editId="68B921C6">
            <wp:extent cx="161925" cy="180975"/>
            <wp:effectExtent l="19050" t="0" r="9525" b="0"/>
            <wp:docPr id="2045" name="Рисунок 2045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5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0" w:tgtFrame="_blank" w:history="1">
        <w:r w:rsidRPr="00956E50">
          <w:rPr>
            <w:rStyle w:val="a4"/>
            <w:color w:val="2A6496"/>
            <w:sz w:val="22"/>
            <w:szCs w:val="22"/>
          </w:rPr>
          <w:t> ГОСТ 2.114-95 ЕСКД. Технические условия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2151A8AF" wp14:editId="54C10FCC">
            <wp:extent cx="161925" cy="180975"/>
            <wp:effectExtent l="19050" t="0" r="9525" b="0"/>
            <wp:docPr id="2046" name="Рисунок 2046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6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1" w:tgtFrame="_blank" w:history="1">
        <w:r w:rsidRPr="00956E50">
          <w:rPr>
            <w:rStyle w:val="a4"/>
            <w:color w:val="2A6496"/>
            <w:sz w:val="22"/>
            <w:szCs w:val="22"/>
          </w:rPr>
          <w:t> ГОСТ 2.116-84 ЕСКД. Карта технического уровня и качества продукции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0D87F73B" wp14:editId="3424380C">
            <wp:extent cx="161925" cy="180975"/>
            <wp:effectExtent l="19050" t="0" r="9525" b="0"/>
            <wp:docPr id="2047" name="Рисунок 2047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7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2" w:tgtFrame="_blank" w:history="1">
        <w:r w:rsidRPr="00956E50">
          <w:rPr>
            <w:rStyle w:val="a4"/>
            <w:color w:val="2A6496"/>
            <w:sz w:val="22"/>
            <w:szCs w:val="22"/>
          </w:rPr>
          <w:t> ГОСТ 2.118-73 ЕСКД. Техническое предложение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6C87053D" wp14:editId="12E0F00C">
            <wp:extent cx="161925" cy="180975"/>
            <wp:effectExtent l="19050" t="0" r="9525" b="0"/>
            <wp:docPr id="2048" name="Рисунок 2048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8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3" w:tgtFrame="_blank" w:history="1">
        <w:r w:rsidRPr="00956E50">
          <w:rPr>
            <w:rStyle w:val="a4"/>
            <w:color w:val="2A6496"/>
            <w:sz w:val="22"/>
            <w:szCs w:val="22"/>
          </w:rPr>
          <w:t> ГОСТ 2.119-73 ЕСКД. Эскизный проект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5A65ABA3" wp14:editId="09767DA9">
            <wp:extent cx="161925" cy="180975"/>
            <wp:effectExtent l="19050" t="0" r="9525" b="0"/>
            <wp:docPr id="2049" name="Рисунок 2049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9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4" w:tgtFrame="_blank" w:history="1">
        <w:r w:rsidRPr="00956E50">
          <w:rPr>
            <w:rStyle w:val="a4"/>
            <w:color w:val="2A6496"/>
            <w:sz w:val="22"/>
            <w:szCs w:val="22"/>
          </w:rPr>
          <w:t> ГОСТ 2.120-73 ЕСКД. Технический проект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21BF7006" wp14:editId="48394F6D">
            <wp:extent cx="161925" cy="180975"/>
            <wp:effectExtent l="19050" t="0" r="9525" b="0"/>
            <wp:docPr id="2050" name="Рисунок 2050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0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5" w:tgtFrame="_blank" w:history="1">
        <w:r w:rsidRPr="00956E50">
          <w:rPr>
            <w:rStyle w:val="a4"/>
            <w:color w:val="2A6496"/>
            <w:sz w:val="22"/>
            <w:szCs w:val="22"/>
          </w:rPr>
          <w:t> ГОСТ 2.123-93 ЕСКД. Комплектность конструкторских документов на печатные платы при автоматизированном проектировании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59A8D9BE" wp14:editId="3DB6435D">
            <wp:extent cx="161925" cy="180975"/>
            <wp:effectExtent l="19050" t="0" r="9525" b="0"/>
            <wp:docPr id="2051" name="Рисунок 2051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1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6" w:tgtFrame="_blank" w:history="1">
        <w:r w:rsidRPr="00956E50">
          <w:rPr>
            <w:rStyle w:val="a4"/>
            <w:color w:val="2A6496"/>
            <w:sz w:val="22"/>
            <w:szCs w:val="22"/>
          </w:rPr>
          <w:t> ГОСТ 2.124-85 ЕСКД. Порядок применения покупных изделий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14430B7F" wp14:editId="6B1CD044">
            <wp:extent cx="161925" cy="180975"/>
            <wp:effectExtent l="19050" t="0" r="9525" b="0"/>
            <wp:docPr id="2052" name="Рисунок 2052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2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7" w:tgtFrame="_blank" w:history="1">
        <w:r w:rsidRPr="00956E50">
          <w:rPr>
            <w:rStyle w:val="a4"/>
            <w:color w:val="2A6496"/>
            <w:sz w:val="22"/>
            <w:szCs w:val="22"/>
          </w:rPr>
          <w:t> ГОСТ 2.125-2008 ЕСКД. Правила выполнения эскизных конструкторских документов. Общие положения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color w:val="222222"/>
          <w:sz w:val="22"/>
          <w:szCs w:val="22"/>
        </w:rPr>
        <w:br/>
      </w:r>
      <w:r w:rsidRPr="00956E50">
        <w:rPr>
          <w:rStyle w:val="a7"/>
          <w:color w:val="222222"/>
          <w:sz w:val="22"/>
          <w:szCs w:val="22"/>
        </w:rPr>
        <w:lastRenderedPageBreak/>
        <w:t>Классификация и обозначение изделий и конструкторских документов</w:t>
      </w:r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4B6EA555" wp14:editId="6EC9859E">
            <wp:extent cx="161925" cy="180975"/>
            <wp:effectExtent l="19050" t="0" r="9525" b="0"/>
            <wp:docPr id="2053" name="Рисунок 2053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3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8" w:tgtFrame="_blank" w:history="1">
        <w:r w:rsidRPr="00956E50">
          <w:rPr>
            <w:rStyle w:val="a4"/>
            <w:color w:val="2A6496"/>
            <w:sz w:val="22"/>
            <w:szCs w:val="22"/>
          </w:rPr>
          <w:t> ГОСТ 2.201-80 ЕСКД. Обозначение изделий и конструкторских документов</w:t>
        </w:r>
      </w:hyperlink>
    </w:p>
    <w:p w14:paraId="3148BC16" w14:textId="77777777" w:rsidR="00E529B6" w:rsidRPr="00956E50" w:rsidRDefault="00E529B6" w:rsidP="00E529B6">
      <w:pPr>
        <w:pStyle w:val="a3"/>
        <w:shd w:val="clear" w:color="auto" w:fill="FEFEFE"/>
        <w:spacing w:before="0" w:beforeAutospacing="0" w:after="150" w:afterAutospacing="0"/>
        <w:rPr>
          <w:color w:val="222222"/>
          <w:sz w:val="22"/>
          <w:szCs w:val="22"/>
        </w:rPr>
      </w:pPr>
      <w:r w:rsidRPr="00956E50">
        <w:rPr>
          <w:rStyle w:val="a7"/>
          <w:color w:val="222222"/>
          <w:sz w:val="22"/>
          <w:szCs w:val="22"/>
        </w:rPr>
        <w:t>Правила изменения и обращения конструкторской документации</w:t>
      </w:r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4417F323" wp14:editId="65D75F8D">
            <wp:extent cx="161925" cy="180975"/>
            <wp:effectExtent l="19050" t="0" r="9525" b="0"/>
            <wp:docPr id="2054" name="Рисунок 2054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4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9" w:tgtFrame="_blank" w:history="1">
        <w:r w:rsidRPr="00956E50">
          <w:rPr>
            <w:rStyle w:val="a4"/>
            <w:color w:val="2A6496"/>
            <w:sz w:val="22"/>
            <w:szCs w:val="22"/>
          </w:rPr>
          <w:t> ГОСТ 2.501-2013 ЕСКД. Правила учёта и хранения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12799C43" wp14:editId="5E6C695D">
            <wp:extent cx="161925" cy="180975"/>
            <wp:effectExtent l="19050" t="0" r="9525" b="0"/>
            <wp:docPr id="2055" name="Рисунок 2055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5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0" w:tgtFrame="_blank" w:history="1">
        <w:r w:rsidRPr="00956E50">
          <w:rPr>
            <w:rStyle w:val="a4"/>
            <w:color w:val="2A6496"/>
            <w:sz w:val="22"/>
            <w:szCs w:val="22"/>
          </w:rPr>
          <w:t> ГОСТ 2.502-68 ЕСКД. Правила дублирования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00130961" wp14:editId="755B73A0">
            <wp:extent cx="161925" cy="180975"/>
            <wp:effectExtent l="19050" t="0" r="9525" b="0"/>
            <wp:docPr id="2056" name="Рисунок 2056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6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1" w:tgtFrame="_blank" w:history="1">
        <w:r w:rsidRPr="00956E50">
          <w:rPr>
            <w:rStyle w:val="a4"/>
            <w:color w:val="2A6496"/>
            <w:sz w:val="22"/>
            <w:szCs w:val="22"/>
          </w:rPr>
          <w:t> ГОСТ 2.503-2013 ЕСКД. Правила внесения изменений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506FB377" wp14:editId="6844CAE6">
            <wp:extent cx="161925" cy="180975"/>
            <wp:effectExtent l="19050" t="0" r="9525" b="0"/>
            <wp:docPr id="2057" name="Рисунок 2057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7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2" w:history="1">
        <w:r w:rsidRPr="00956E50">
          <w:rPr>
            <w:rStyle w:val="a4"/>
            <w:color w:val="2A6496"/>
            <w:sz w:val="22"/>
            <w:szCs w:val="22"/>
          </w:rPr>
          <w:t> ГОСТ 2.601-2013 ЕСКД. Эксплуатационные документы</w:t>
        </w:r>
      </w:hyperlink>
      <w:r w:rsidRPr="00956E50">
        <w:rPr>
          <w:color w:val="222222"/>
          <w:sz w:val="22"/>
          <w:szCs w:val="22"/>
        </w:rPr>
        <w:t> </w:t>
      </w:r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3228BE42" wp14:editId="6017C89C">
            <wp:extent cx="161925" cy="180975"/>
            <wp:effectExtent l="19050" t="0" r="9525" b="0"/>
            <wp:docPr id="2058" name="Рисунок 2058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8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3" w:history="1">
        <w:r w:rsidRPr="00956E50">
          <w:rPr>
            <w:rStyle w:val="a4"/>
            <w:color w:val="2A6496"/>
            <w:sz w:val="22"/>
            <w:szCs w:val="22"/>
          </w:rPr>
          <w:t> ГОСТ 2.602-2013 ЕСКД. Ремонтные документы</w:t>
        </w:r>
      </w:hyperlink>
      <w:r w:rsidRPr="00956E50">
        <w:rPr>
          <w:color w:val="222222"/>
          <w:sz w:val="22"/>
          <w:szCs w:val="22"/>
        </w:rPr>
        <w:t> </w:t>
      </w:r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0B77F253" wp14:editId="139811FA">
            <wp:extent cx="161925" cy="180975"/>
            <wp:effectExtent l="19050" t="0" r="9525" b="0"/>
            <wp:docPr id="2059" name="Рисунок 2059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9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4" w:tgtFrame="_blank" w:history="1">
        <w:r w:rsidRPr="00956E50">
          <w:rPr>
            <w:rStyle w:val="a4"/>
            <w:color w:val="2A6496"/>
            <w:sz w:val="22"/>
            <w:szCs w:val="22"/>
          </w:rPr>
          <w:t> ГОСТ 2.603-68 ЕСКД. Внесение изменений в эксплуатационную и ремонтную документацию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4BF663A9" wp14:editId="465A1AF1">
            <wp:extent cx="161925" cy="180975"/>
            <wp:effectExtent l="19050" t="0" r="9525" b="0"/>
            <wp:docPr id="2060" name="Рисунок 2060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0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5" w:tgtFrame="_blank" w:history="1">
        <w:r w:rsidRPr="00956E50">
          <w:rPr>
            <w:rStyle w:val="a4"/>
            <w:color w:val="2A6496"/>
            <w:sz w:val="22"/>
            <w:szCs w:val="22"/>
          </w:rPr>
          <w:t> ГОСТ 2.604-2000 ЕСКД. Чертежи ремонтные. Общие требования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09C87382" wp14:editId="6A04018A">
            <wp:extent cx="161925" cy="180975"/>
            <wp:effectExtent l="19050" t="0" r="9525" b="0"/>
            <wp:docPr id="2061" name="Рисунок 2061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1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6" w:tgtFrame="_blank" w:history="1">
        <w:r w:rsidRPr="00956E50">
          <w:rPr>
            <w:rStyle w:val="a4"/>
            <w:color w:val="2A6496"/>
            <w:sz w:val="22"/>
            <w:szCs w:val="22"/>
          </w:rPr>
          <w:t> ГОСТ 2.605-68 ЕСКД. Плакаты учебно-технические. Общие технические требования 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36BBF7A1" wp14:editId="6417B5ED">
            <wp:extent cx="161925" cy="180975"/>
            <wp:effectExtent l="19050" t="0" r="9525" b="0"/>
            <wp:docPr id="2062" name="Рисунок 2062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2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7" w:tgtFrame="_blank" w:history="1">
        <w:r w:rsidRPr="00956E50">
          <w:rPr>
            <w:rStyle w:val="a4"/>
            <w:color w:val="2A6496"/>
            <w:sz w:val="22"/>
            <w:szCs w:val="22"/>
          </w:rPr>
          <w:t> ГОСТ 2.608-78 ЕСКД. Порядок записи сведений о драгоценных материалах в эксплуатационных документах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7CAB2826" wp14:editId="4D303EF4">
            <wp:extent cx="161925" cy="180975"/>
            <wp:effectExtent l="19050" t="0" r="9525" b="0"/>
            <wp:docPr id="2063" name="Рисунок 2063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3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8" w:history="1">
        <w:r w:rsidRPr="00956E50">
          <w:rPr>
            <w:rStyle w:val="a4"/>
            <w:color w:val="2A6496"/>
            <w:sz w:val="22"/>
            <w:szCs w:val="22"/>
          </w:rPr>
          <w:t> ГОСТ 2.610-2006 ЕСКД. Правила выполнения эксплуатационных документов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4EEBE7F0" wp14:editId="4B2DBF19">
            <wp:extent cx="161925" cy="180975"/>
            <wp:effectExtent l="19050" t="0" r="9525" b="0"/>
            <wp:docPr id="2064" name="Рисунок 2064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4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9" w:tgtFrame="_blank" w:history="1">
        <w:r w:rsidRPr="00956E50">
          <w:rPr>
            <w:rStyle w:val="a4"/>
            <w:color w:val="2A6496"/>
            <w:sz w:val="22"/>
            <w:szCs w:val="22"/>
          </w:rPr>
          <w:t> ГОСТ 2.701-2008 ЕСКД. Схемы. Виды и типы. Общие требования к выполнению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350904EA" wp14:editId="360E4EE3">
            <wp:extent cx="161925" cy="180975"/>
            <wp:effectExtent l="19050" t="0" r="9525" b="0"/>
            <wp:docPr id="2065" name="Рисунок 2065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5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0" w:tgtFrame="_blank" w:history="1">
        <w:r w:rsidRPr="00956E50">
          <w:rPr>
            <w:rStyle w:val="a4"/>
            <w:color w:val="2A6496"/>
            <w:sz w:val="22"/>
            <w:szCs w:val="22"/>
          </w:rPr>
          <w:t> ГОСТ Р 2.901-99 ЕСКД. Документация, отправляемая за границу. Общие требования</w:t>
        </w:r>
      </w:hyperlink>
    </w:p>
    <w:p w14:paraId="4E64622C" w14:textId="77777777" w:rsidR="00E529B6" w:rsidRPr="00956E50" w:rsidRDefault="00E529B6" w:rsidP="00E529B6">
      <w:pPr>
        <w:ind w:firstLine="0"/>
        <w:rPr>
          <w:rFonts w:cs="Times New Roman"/>
        </w:rPr>
      </w:pPr>
    </w:p>
    <w:p w14:paraId="7C170514" w14:textId="77777777" w:rsidR="00E529B6" w:rsidRPr="00956E50" w:rsidRDefault="00E529B6" w:rsidP="00E529B6">
      <w:pPr>
        <w:pStyle w:val="1"/>
        <w:shd w:val="clear" w:color="auto" w:fill="FEFEFE"/>
        <w:spacing w:before="150" w:beforeAutospacing="0" w:after="150" w:afterAutospacing="0"/>
        <w:jc w:val="center"/>
        <w:rPr>
          <w:b w:val="0"/>
          <w:bCs w:val="0"/>
          <w:color w:val="000000"/>
        </w:rPr>
      </w:pPr>
      <w:r w:rsidRPr="00956E50">
        <w:rPr>
          <w:b w:val="0"/>
          <w:bCs w:val="0"/>
          <w:color w:val="000000"/>
        </w:rPr>
        <w:t>ГОСТ Р ИСО/МЭК</w:t>
      </w:r>
    </w:p>
    <w:p w14:paraId="1A2ABAF7" w14:textId="77777777" w:rsidR="00E529B6" w:rsidRPr="00956E50" w:rsidRDefault="00E529B6" w:rsidP="00E529B6">
      <w:pPr>
        <w:pStyle w:val="a3"/>
        <w:shd w:val="clear" w:color="auto" w:fill="FEFEFE"/>
        <w:spacing w:before="0" w:beforeAutospacing="0" w:after="150" w:afterAutospacing="0"/>
        <w:rPr>
          <w:color w:val="222222"/>
          <w:sz w:val="22"/>
          <w:szCs w:val="22"/>
        </w:rPr>
      </w:pP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5DF5380C" wp14:editId="23741F8B">
            <wp:extent cx="161925" cy="180975"/>
            <wp:effectExtent l="19050" t="0" r="9525" b="0"/>
            <wp:docPr id="2102" name="Рисунок 2102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2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1" w:tgtFrame="_blank" w:history="1">
        <w:r w:rsidRPr="00956E50">
          <w:rPr>
            <w:rStyle w:val="a4"/>
            <w:color w:val="2A6496"/>
            <w:sz w:val="22"/>
            <w:szCs w:val="22"/>
            <w:u w:val="none"/>
          </w:rPr>
          <w:t> ГОСТ Р ИСО-МЭК 12207-99 Процессы жизненного цикла программных средств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38EAE2A6" wp14:editId="2605DB44">
            <wp:extent cx="161925" cy="180975"/>
            <wp:effectExtent l="19050" t="0" r="9525" b="0"/>
            <wp:docPr id="2103" name="Рисунок 2103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3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2" w:tgtFrame="_blank" w:history="1">
        <w:r w:rsidRPr="00956E50">
          <w:rPr>
            <w:rStyle w:val="a4"/>
            <w:color w:val="2A6496"/>
            <w:sz w:val="22"/>
            <w:szCs w:val="22"/>
            <w:u w:val="none"/>
          </w:rPr>
          <w:t> ГОСТ Р ИСО-МЭК 15271-02 Руководство по применению ГОСТ Р ИСО-МЭК 12207.pdf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49B974D4" wp14:editId="6AC3BA89">
            <wp:extent cx="161925" cy="180975"/>
            <wp:effectExtent l="19050" t="0" r="9525" b="0"/>
            <wp:docPr id="2104" name="Рисунок 2104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4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3" w:tgtFrame="_blank" w:history="1">
        <w:r w:rsidRPr="00956E50">
          <w:rPr>
            <w:rStyle w:val="a4"/>
            <w:color w:val="2A6496"/>
            <w:sz w:val="22"/>
            <w:szCs w:val="22"/>
            <w:u w:val="none"/>
          </w:rPr>
          <w:t> ГОСТ Р ИСО-МЭК 15288-2005 Процессы жизненного цикла систем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71D80B95" wp14:editId="08414FF7">
            <wp:extent cx="161925" cy="180975"/>
            <wp:effectExtent l="19050" t="0" r="9525" b="0"/>
            <wp:docPr id="2105" name="Рисунок 2105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5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4" w:tgtFrame="_blank" w:history="1">
        <w:r w:rsidRPr="00956E50">
          <w:rPr>
            <w:rStyle w:val="a4"/>
            <w:color w:val="2A6496"/>
            <w:sz w:val="22"/>
            <w:szCs w:val="22"/>
            <w:u w:val="none"/>
          </w:rPr>
          <w:t> ГОСТ Р ИСО-МЭК 15910-2002 Процесс создания документации пользователя программного средства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4CA55B85" wp14:editId="7EB4DE45">
            <wp:extent cx="161925" cy="180975"/>
            <wp:effectExtent l="19050" t="0" r="9525" b="0"/>
            <wp:docPr id="2106" name="Рисунок 2106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6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5" w:tgtFrame="_blank" w:history="1">
        <w:r w:rsidRPr="00956E50">
          <w:rPr>
            <w:rStyle w:val="a4"/>
            <w:color w:val="2A6496"/>
            <w:sz w:val="22"/>
            <w:szCs w:val="22"/>
            <w:u w:val="none"/>
          </w:rPr>
          <w:t> ГОСТ Р 51904-2002 Программное обеспечение встроенных систем. Общие требования к разработке и документированию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7BBFFEEA" wp14:editId="0FA34EF9">
            <wp:extent cx="161925" cy="180975"/>
            <wp:effectExtent l="19050" t="0" r="9525" b="0"/>
            <wp:docPr id="2107" name="Рисунок 2107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7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6" w:tgtFrame="_blank" w:history="1">
        <w:r w:rsidRPr="00956E50">
          <w:rPr>
            <w:rStyle w:val="a4"/>
            <w:color w:val="2A6496"/>
            <w:sz w:val="22"/>
            <w:szCs w:val="22"/>
            <w:u w:val="none"/>
          </w:rPr>
          <w:t> ГОСТ Р ИСО-МЭК 9126-93 Характеристики качества и руководства по их применению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07195298" wp14:editId="7182442B">
            <wp:extent cx="161925" cy="180975"/>
            <wp:effectExtent l="19050" t="0" r="9525" b="0"/>
            <wp:docPr id="2108" name="Рисунок 2108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8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7" w:tgtFrame="_blank" w:history="1">
        <w:r w:rsidRPr="00956E50">
          <w:rPr>
            <w:rStyle w:val="a4"/>
            <w:color w:val="2A6496"/>
            <w:sz w:val="22"/>
            <w:szCs w:val="22"/>
            <w:u w:val="none"/>
          </w:rPr>
          <w:t> ГОСТ Р ИСО 9127-94 Системы обработки информации. Документация пользователя и информация на упаковке для потребительских программных пакетов.pdf</w:t>
        </w:r>
      </w:hyperlink>
      <w:r w:rsidRPr="00956E50">
        <w:rPr>
          <w:color w:val="222222"/>
          <w:sz w:val="22"/>
          <w:szCs w:val="22"/>
        </w:rPr>
        <w:br/>
      </w:r>
      <w:r w:rsidRPr="00956E50">
        <w:rPr>
          <w:noProof/>
          <w:color w:val="222222"/>
          <w:sz w:val="22"/>
          <w:szCs w:val="22"/>
        </w:rPr>
        <w:drawing>
          <wp:inline distT="0" distB="0" distL="0" distR="0" wp14:anchorId="2D7E133E" wp14:editId="58B50179">
            <wp:extent cx="161925" cy="180975"/>
            <wp:effectExtent l="19050" t="0" r="9525" b="0"/>
            <wp:docPr id="2109" name="Рисунок 2109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9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8" w:tgtFrame="_blank" w:history="1">
        <w:r w:rsidRPr="00956E50">
          <w:rPr>
            <w:rStyle w:val="a4"/>
            <w:color w:val="2A6496"/>
            <w:sz w:val="22"/>
            <w:szCs w:val="22"/>
            <w:u w:val="none"/>
          </w:rPr>
          <w:t> ГОСТ Р ИСО-МЭК ТО 9294-93 Руководство по управлению документированием программного обеспечения</w:t>
        </w:r>
      </w:hyperlink>
    </w:p>
    <w:p w14:paraId="74536261" w14:textId="77777777" w:rsidR="00E529B6" w:rsidRPr="00956E50" w:rsidRDefault="00E529B6" w:rsidP="00E529B6">
      <w:pPr>
        <w:ind w:firstLine="0"/>
        <w:rPr>
          <w:rFonts w:cs="Times New Roman"/>
        </w:rPr>
      </w:pPr>
    </w:p>
    <w:sectPr w:rsidR="00E529B6" w:rsidRPr="00956E50" w:rsidSect="00B77FDA">
      <w:footerReference w:type="default" r:id="rId8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B420F" w14:textId="77777777" w:rsidR="00562EB7" w:rsidRDefault="00562EB7" w:rsidP="00A748D9">
      <w:pPr>
        <w:spacing w:line="240" w:lineRule="auto"/>
      </w:pPr>
      <w:r>
        <w:separator/>
      </w:r>
    </w:p>
  </w:endnote>
  <w:endnote w:type="continuationSeparator" w:id="0">
    <w:p w14:paraId="301E25BB" w14:textId="77777777" w:rsidR="00562EB7" w:rsidRDefault="00562EB7" w:rsidP="00A748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257"/>
      <w:docPartObj>
        <w:docPartGallery w:val="Page Numbers (Bottom of Page)"/>
        <w:docPartUnique/>
      </w:docPartObj>
    </w:sdtPr>
    <w:sdtEndPr/>
    <w:sdtContent>
      <w:p w14:paraId="25F6F418" w14:textId="77777777" w:rsidR="00A748D9" w:rsidRDefault="00562EB7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48D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DFF1044" w14:textId="77777777" w:rsidR="00A748D9" w:rsidRDefault="00A748D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A7CD2" w14:textId="77777777" w:rsidR="00562EB7" w:rsidRDefault="00562EB7" w:rsidP="00A748D9">
      <w:pPr>
        <w:spacing w:line="240" w:lineRule="auto"/>
      </w:pPr>
      <w:r>
        <w:separator/>
      </w:r>
    </w:p>
  </w:footnote>
  <w:footnote w:type="continuationSeparator" w:id="0">
    <w:p w14:paraId="1B8EA773" w14:textId="77777777" w:rsidR="00562EB7" w:rsidRDefault="00562EB7" w:rsidP="00A748D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29B6"/>
    <w:rsid w:val="001C1098"/>
    <w:rsid w:val="0044760E"/>
    <w:rsid w:val="00467F61"/>
    <w:rsid w:val="00552D72"/>
    <w:rsid w:val="00562EB7"/>
    <w:rsid w:val="00654892"/>
    <w:rsid w:val="006E55EF"/>
    <w:rsid w:val="00956E50"/>
    <w:rsid w:val="009A23D4"/>
    <w:rsid w:val="00A748D9"/>
    <w:rsid w:val="00B77FDA"/>
    <w:rsid w:val="00E529B6"/>
    <w:rsid w:val="00ED44F7"/>
    <w:rsid w:val="00FA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29774"/>
  <w15:docId w15:val="{F3D28988-C52B-6544-A62D-2703C27F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5EF"/>
    <w:pPr>
      <w:spacing w:line="360" w:lineRule="auto"/>
      <w:ind w:firstLine="709"/>
      <w:jc w:val="both"/>
    </w:pPr>
    <w:rPr>
      <w:rFonts w:cstheme="minorBidi"/>
      <w:sz w:val="24"/>
      <w:szCs w:val="22"/>
    </w:rPr>
  </w:style>
  <w:style w:type="paragraph" w:styleId="1">
    <w:name w:val="heading 1"/>
    <w:basedOn w:val="a"/>
    <w:link w:val="10"/>
    <w:uiPriority w:val="9"/>
    <w:qFormat/>
    <w:rsid w:val="00E529B6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29B6"/>
    <w:rPr>
      <w:rFonts w:eastAsia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E529B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529B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529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29B6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E529B6"/>
    <w:rPr>
      <w:b/>
      <w:bCs/>
    </w:rPr>
  </w:style>
  <w:style w:type="paragraph" w:styleId="a8">
    <w:name w:val="List Paragraph"/>
    <w:basedOn w:val="a"/>
    <w:uiPriority w:val="34"/>
    <w:qFormat/>
    <w:rsid w:val="00E529B6"/>
    <w:pPr>
      <w:ind w:left="720"/>
      <w:contextualSpacing/>
    </w:pPr>
  </w:style>
  <w:style w:type="paragraph" w:styleId="a9">
    <w:name w:val="header"/>
    <w:basedOn w:val="a"/>
    <w:link w:val="aa"/>
    <w:uiPriority w:val="99"/>
    <w:semiHidden/>
    <w:unhideWhenUsed/>
    <w:rsid w:val="00A748D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A748D9"/>
    <w:rPr>
      <w:rFonts w:cstheme="minorBidi"/>
      <w:sz w:val="24"/>
      <w:szCs w:val="22"/>
    </w:rPr>
  </w:style>
  <w:style w:type="paragraph" w:styleId="ab">
    <w:name w:val="footer"/>
    <w:basedOn w:val="a"/>
    <w:link w:val="ac"/>
    <w:uiPriority w:val="99"/>
    <w:unhideWhenUsed/>
    <w:rsid w:val="00A748D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748D9"/>
    <w:rPr>
      <w:rFonts w:cstheme="minorBid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swrit.ru/doc/espd/19.202-78.pdf" TargetMode="External"/><Relationship Id="rId21" Type="http://schemas.openxmlformats.org/officeDocument/2006/relationships/hyperlink" Target="http://www.swrit.ru/doc/espd/19.103-77.pdf" TargetMode="External"/><Relationship Id="rId42" Type="http://schemas.openxmlformats.org/officeDocument/2006/relationships/hyperlink" Target="http://www.swrit.ru/doc/espd/19.603-78.pdf" TargetMode="External"/><Relationship Id="rId47" Type="http://schemas.openxmlformats.org/officeDocument/2006/relationships/hyperlink" Target="http://www.swrit.ru/doc/eskd/2.004-88.pdf" TargetMode="External"/><Relationship Id="rId63" Type="http://schemas.openxmlformats.org/officeDocument/2006/relationships/hyperlink" Target="http://www.swrit.ru/doc/eskd/2.119-73.pdf" TargetMode="External"/><Relationship Id="rId68" Type="http://schemas.openxmlformats.org/officeDocument/2006/relationships/hyperlink" Target="http://www.swrit.ru/doc/eskd/2.201-80.pdf" TargetMode="External"/><Relationship Id="rId84" Type="http://schemas.openxmlformats.org/officeDocument/2006/relationships/hyperlink" Target="http://www.swrit.ru/doc/iso/15910-2002.pdf" TargetMode="External"/><Relationship Id="rId89" Type="http://schemas.openxmlformats.org/officeDocument/2006/relationships/footer" Target="footer1.xml"/><Relationship Id="rId16" Type="http://schemas.openxmlformats.org/officeDocument/2006/relationships/hyperlink" Target="http://www.swrit.ru/doc/espd/19.003-80.pdf" TargetMode="External"/><Relationship Id="rId11" Type="http://schemas.openxmlformats.org/officeDocument/2006/relationships/hyperlink" Target="http://www.swrit.ru/doc/gost34/34.602-89.pdf" TargetMode="External"/><Relationship Id="rId32" Type="http://schemas.openxmlformats.org/officeDocument/2006/relationships/hyperlink" Target="http://www.swrit.ru/doc/espd/19.501-78.pdf" TargetMode="External"/><Relationship Id="rId37" Type="http://schemas.openxmlformats.org/officeDocument/2006/relationships/hyperlink" Target="http://www.swrit.ru/doc/espd/19.506-79.pdf" TargetMode="External"/><Relationship Id="rId53" Type="http://schemas.openxmlformats.org/officeDocument/2006/relationships/hyperlink" Target="http://www.swrit.ru/doc/eskd/2.103-68.pdf" TargetMode="External"/><Relationship Id="rId58" Type="http://schemas.openxmlformats.org/officeDocument/2006/relationships/hyperlink" Target="http://www.swrit.ru/doc/eskd/2.111-2013.pdf" TargetMode="External"/><Relationship Id="rId74" Type="http://schemas.openxmlformats.org/officeDocument/2006/relationships/hyperlink" Target="http://www.swrit.ru/doc/eskd/2.603-68.pdf" TargetMode="External"/><Relationship Id="rId79" Type="http://schemas.openxmlformats.org/officeDocument/2006/relationships/hyperlink" Target="http://www.swrit.ru/doc/eskd/2.701-2008.pdf" TargetMode="External"/><Relationship Id="rId5" Type="http://schemas.openxmlformats.org/officeDocument/2006/relationships/endnotes" Target="endnotes.xml"/><Relationship Id="rId90" Type="http://schemas.openxmlformats.org/officeDocument/2006/relationships/fontTable" Target="fontTable.xml"/><Relationship Id="rId14" Type="http://schemas.openxmlformats.org/officeDocument/2006/relationships/hyperlink" Target="http://www.swrit.ru/doc/espd/19.001-77.pdf" TargetMode="External"/><Relationship Id="rId22" Type="http://schemas.openxmlformats.org/officeDocument/2006/relationships/hyperlink" Target="http://www.swrit.ru/doc/espd/19.104-78.pdf" TargetMode="External"/><Relationship Id="rId27" Type="http://schemas.openxmlformats.org/officeDocument/2006/relationships/hyperlink" Target="http://www.swrit.ru/doc/espd/19.301-79.pdf" TargetMode="External"/><Relationship Id="rId30" Type="http://schemas.openxmlformats.org/officeDocument/2006/relationships/hyperlink" Target="http://www.swrit.ru/doc/espd/19.403-79.pdf" TargetMode="External"/><Relationship Id="rId35" Type="http://schemas.openxmlformats.org/officeDocument/2006/relationships/hyperlink" Target="http://www.swrit.ru/doc/espd/19.504-79.pdf" TargetMode="External"/><Relationship Id="rId43" Type="http://schemas.openxmlformats.org/officeDocument/2006/relationships/hyperlink" Target="http://www.swrit.ru/doc/espd/19.604-78.pdf" TargetMode="External"/><Relationship Id="rId48" Type="http://schemas.openxmlformats.org/officeDocument/2006/relationships/hyperlink" Target="http://www.swrit.ru/doc/eskd/2.051-2013.pdf" TargetMode="External"/><Relationship Id="rId56" Type="http://schemas.openxmlformats.org/officeDocument/2006/relationships/hyperlink" Target="http://www.swrit.ru/doc/eskd/2.106-96.pdf" TargetMode="External"/><Relationship Id="rId64" Type="http://schemas.openxmlformats.org/officeDocument/2006/relationships/hyperlink" Target="http://www.swrit.ru/doc/eskd/2.120-73.pdf" TargetMode="External"/><Relationship Id="rId69" Type="http://schemas.openxmlformats.org/officeDocument/2006/relationships/hyperlink" Target="http://www.swrit.ru/doc/eskd/2.501-2013.pdf" TargetMode="External"/><Relationship Id="rId77" Type="http://schemas.openxmlformats.org/officeDocument/2006/relationships/hyperlink" Target="http://www.swrit.ru/doc/eskd/2.608-78.pdf" TargetMode="External"/><Relationship Id="rId8" Type="http://schemas.openxmlformats.org/officeDocument/2006/relationships/hyperlink" Target="http://www.swrit.ru/doc/gost34/34.320-96.pdf" TargetMode="External"/><Relationship Id="rId51" Type="http://schemas.openxmlformats.org/officeDocument/2006/relationships/hyperlink" Target="http://www.swrit.ru/doc/eskd/2.101-68.pdf" TargetMode="External"/><Relationship Id="rId72" Type="http://schemas.openxmlformats.org/officeDocument/2006/relationships/hyperlink" Target="http://www.swrit.ru/doc/eskd/2.601-2013.pdf" TargetMode="External"/><Relationship Id="rId80" Type="http://schemas.openxmlformats.org/officeDocument/2006/relationships/hyperlink" Target="http://www.swrit.ru/doc/eskd/2.901-99.pdf" TargetMode="External"/><Relationship Id="rId85" Type="http://schemas.openxmlformats.org/officeDocument/2006/relationships/hyperlink" Target="http://www.swrit.ru/doc/iso/51904-2002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swrit.ru/doc/gost34/34.603-92.pdf" TargetMode="External"/><Relationship Id="rId17" Type="http://schemas.openxmlformats.org/officeDocument/2006/relationships/hyperlink" Target="http://www.swrit.ru/doc/espd/19.004-80.pdf" TargetMode="External"/><Relationship Id="rId25" Type="http://schemas.openxmlformats.org/officeDocument/2006/relationships/hyperlink" Target="http://www.swrit.ru/doc/espd/19.201-78.pdf" TargetMode="External"/><Relationship Id="rId33" Type="http://schemas.openxmlformats.org/officeDocument/2006/relationships/hyperlink" Target="http://www.swrit.ru/doc/espd/19.502-78.pdf" TargetMode="External"/><Relationship Id="rId38" Type="http://schemas.openxmlformats.org/officeDocument/2006/relationships/hyperlink" Target="http://www.swrit.ru/doc/espd/19.507-79.pdf" TargetMode="External"/><Relationship Id="rId46" Type="http://schemas.openxmlformats.org/officeDocument/2006/relationships/hyperlink" Target="http://www.swrit.ru/doc/eskd/2.002-72.pdf" TargetMode="External"/><Relationship Id="rId59" Type="http://schemas.openxmlformats.org/officeDocument/2006/relationships/hyperlink" Target="http://www.swrit.ru/doc/eskd/2.113-75.pdf" TargetMode="External"/><Relationship Id="rId67" Type="http://schemas.openxmlformats.org/officeDocument/2006/relationships/hyperlink" Target="http://www.swrit.ru/doc/eskd/2.125-2008.pdf" TargetMode="External"/><Relationship Id="rId20" Type="http://schemas.openxmlformats.org/officeDocument/2006/relationships/hyperlink" Target="http://www.swrit.ru/doc/espd/19.102-77.pdf" TargetMode="External"/><Relationship Id="rId41" Type="http://schemas.openxmlformats.org/officeDocument/2006/relationships/hyperlink" Target="http://www.swrit.ru/doc/espd/19.602-78.pdf" TargetMode="External"/><Relationship Id="rId54" Type="http://schemas.openxmlformats.org/officeDocument/2006/relationships/hyperlink" Target="http://www.swrit.ru/doc/eskd/2.104-2006.pdf" TargetMode="External"/><Relationship Id="rId62" Type="http://schemas.openxmlformats.org/officeDocument/2006/relationships/hyperlink" Target="http://www.swrit.ru/doc/eskd/2.118-73.pdf" TargetMode="External"/><Relationship Id="rId70" Type="http://schemas.openxmlformats.org/officeDocument/2006/relationships/hyperlink" Target="http://www.swrit.ru/doc/eskd/2.502-68.pdf" TargetMode="External"/><Relationship Id="rId75" Type="http://schemas.openxmlformats.org/officeDocument/2006/relationships/hyperlink" Target="http://www.swrit.ru/doc/eskd/2.604-2000.pdf" TargetMode="External"/><Relationship Id="rId83" Type="http://schemas.openxmlformats.org/officeDocument/2006/relationships/hyperlink" Target="http://www.swrit.ru/doc/iso/15288-2005.pdf" TargetMode="External"/><Relationship Id="rId88" Type="http://schemas.openxmlformats.org/officeDocument/2006/relationships/hyperlink" Target="http://www.swrit.ru/doc/iso/9294-93.pdf" TargetMode="External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hyperlink" Target="http://www.swrit.ru/doc/espd/19.002-80.pdf" TargetMode="External"/><Relationship Id="rId23" Type="http://schemas.openxmlformats.org/officeDocument/2006/relationships/hyperlink" Target="http://www.swrit.ru/doc/espd/19.105-78.pdf" TargetMode="External"/><Relationship Id="rId28" Type="http://schemas.openxmlformats.org/officeDocument/2006/relationships/hyperlink" Target="http://www.swrit.ru/doc/espd/19.401-78.pdf" TargetMode="External"/><Relationship Id="rId36" Type="http://schemas.openxmlformats.org/officeDocument/2006/relationships/hyperlink" Target="http://www.swrit.ru/doc/espd/19.505-79.pdf" TargetMode="External"/><Relationship Id="rId49" Type="http://schemas.openxmlformats.org/officeDocument/2006/relationships/hyperlink" Target="http://www.swrit.ru/doc/eskd/2.052-2006.pdf" TargetMode="External"/><Relationship Id="rId57" Type="http://schemas.openxmlformats.org/officeDocument/2006/relationships/hyperlink" Target="http://www.swrit.ru/doc/eskd/2.109-73.pdf" TargetMode="External"/><Relationship Id="rId10" Type="http://schemas.openxmlformats.org/officeDocument/2006/relationships/hyperlink" Target="http://www.swrit.ru/doc/gost34/34.601-90.pdf" TargetMode="External"/><Relationship Id="rId31" Type="http://schemas.openxmlformats.org/officeDocument/2006/relationships/hyperlink" Target="http://www.swrit.ru/doc/espd/19.404-79.pdf" TargetMode="External"/><Relationship Id="rId44" Type="http://schemas.openxmlformats.org/officeDocument/2006/relationships/hyperlink" Target="http://www.swrit.ru/doc/espd/19.701-90.pdf" TargetMode="External"/><Relationship Id="rId52" Type="http://schemas.openxmlformats.org/officeDocument/2006/relationships/hyperlink" Target="http://www.swrit.ru/doc/eskd/2.102-2013.pdf" TargetMode="External"/><Relationship Id="rId60" Type="http://schemas.openxmlformats.org/officeDocument/2006/relationships/hyperlink" Target="http://www.swrit.ru/doc/eskd/2.114-95.pdf" TargetMode="External"/><Relationship Id="rId65" Type="http://schemas.openxmlformats.org/officeDocument/2006/relationships/hyperlink" Target="http://www.swrit.ru/doc/eskd/2.123-93.pdf" TargetMode="External"/><Relationship Id="rId73" Type="http://schemas.openxmlformats.org/officeDocument/2006/relationships/hyperlink" Target="http://www.swrit.ru/doc/eskd/2.602-2013.pdf" TargetMode="External"/><Relationship Id="rId78" Type="http://schemas.openxmlformats.org/officeDocument/2006/relationships/hyperlink" Target="http://www.swrit.ru/doc/eskd/2.610-2006.pdf" TargetMode="External"/><Relationship Id="rId81" Type="http://schemas.openxmlformats.org/officeDocument/2006/relationships/hyperlink" Target="http://www.swrit.ru/doc/iso/12207-99.pdf" TargetMode="External"/><Relationship Id="rId86" Type="http://schemas.openxmlformats.org/officeDocument/2006/relationships/hyperlink" Target="http://www.swrit.ru/doc/iso/9126-93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swrit.ru/doc/gost34/34.321-96.pdf" TargetMode="External"/><Relationship Id="rId13" Type="http://schemas.openxmlformats.org/officeDocument/2006/relationships/hyperlink" Target="http://www.swrit.ru/doc/gost34/50_34_698_90.pdf" TargetMode="External"/><Relationship Id="rId18" Type="http://schemas.openxmlformats.org/officeDocument/2006/relationships/hyperlink" Target="http://www.swrit.ru/doc/espd/19.005-85.pdf" TargetMode="External"/><Relationship Id="rId39" Type="http://schemas.openxmlformats.org/officeDocument/2006/relationships/hyperlink" Target="http://www.swrit.ru/doc/espd/19.508-79.pdf" TargetMode="External"/><Relationship Id="rId34" Type="http://schemas.openxmlformats.org/officeDocument/2006/relationships/hyperlink" Target="http://www.swrit.ru/doc/espd/19.503-79.pdf" TargetMode="External"/><Relationship Id="rId50" Type="http://schemas.openxmlformats.org/officeDocument/2006/relationships/hyperlink" Target="http://www.swrit.ru/doc/eskd/2.053-2013.pdf" TargetMode="External"/><Relationship Id="rId55" Type="http://schemas.openxmlformats.org/officeDocument/2006/relationships/hyperlink" Target="http://www.swrit.ru/doc/eskd/2.105-95.pdf" TargetMode="External"/><Relationship Id="rId76" Type="http://schemas.openxmlformats.org/officeDocument/2006/relationships/hyperlink" Target="http://www.swrit.ru/doc/eskd/2.605-68.pdf" TargetMode="External"/><Relationship Id="rId7" Type="http://schemas.openxmlformats.org/officeDocument/2006/relationships/hyperlink" Target="http://www.swrit.ru/doc/gost34/34.201-89.pdf" TargetMode="External"/><Relationship Id="rId71" Type="http://schemas.openxmlformats.org/officeDocument/2006/relationships/hyperlink" Target="http://www.swrit.ru/doc/eskd/2.503-2013.pdf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swrit.ru/doc/espd/19.402-78.pdf" TargetMode="External"/><Relationship Id="rId24" Type="http://schemas.openxmlformats.org/officeDocument/2006/relationships/hyperlink" Target="http://www.swrit.ru/doc/espd/19.106-78.pdf" TargetMode="External"/><Relationship Id="rId40" Type="http://schemas.openxmlformats.org/officeDocument/2006/relationships/hyperlink" Target="http://www.swrit.ru/doc/espd/19.601-78.pdf" TargetMode="External"/><Relationship Id="rId45" Type="http://schemas.openxmlformats.org/officeDocument/2006/relationships/hyperlink" Target="http://www.swrit.ru/doc/eskd/2.001-2013.pdf" TargetMode="External"/><Relationship Id="rId66" Type="http://schemas.openxmlformats.org/officeDocument/2006/relationships/hyperlink" Target="http://www.swrit.ru/doc/eskd/2.124-85.pdf" TargetMode="External"/><Relationship Id="rId87" Type="http://schemas.openxmlformats.org/officeDocument/2006/relationships/hyperlink" Target="http://www.swrit.ru/doc/iso/9127-94.pdf" TargetMode="External"/><Relationship Id="rId61" Type="http://schemas.openxmlformats.org/officeDocument/2006/relationships/hyperlink" Target="http://www.swrit.ru/doc/eskd/2.116-84.pdf" TargetMode="External"/><Relationship Id="rId82" Type="http://schemas.openxmlformats.org/officeDocument/2006/relationships/hyperlink" Target="http://www.swrit.ru/doc/iso/15271-02.pdf" TargetMode="External"/><Relationship Id="rId19" Type="http://schemas.openxmlformats.org/officeDocument/2006/relationships/hyperlink" Target="http://www.swrit.ru/doc/espd/19.101-77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1694</Words>
  <Characters>12404</Characters>
  <Application>Microsoft Office Word</Application>
  <DocSecurity>0</DocSecurity>
  <Lines>310</Lines>
  <Paragraphs>163</Paragraphs>
  <ScaleCrop>false</ScaleCrop>
  <Company>RePack by SPecialiST</Company>
  <LinksUpToDate>false</LinksUpToDate>
  <CharactersWithSpaces>13935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Microsoft Office User</cp:lastModifiedBy>
  <cp:revision>3</cp:revision>
  <dcterms:created xsi:type="dcterms:W3CDTF">2018-05-17T09:23:00Z</dcterms:created>
  <dcterms:modified xsi:type="dcterms:W3CDTF">2023-01-16T06:10:00Z</dcterms:modified>
</cp:coreProperties>
</file>