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EB" w:rsidRPr="00C07E75" w:rsidRDefault="00DF3569" w:rsidP="001811EB">
      <w:pPr>
        <w:pStyle w:val="Title"/>
        <w:pBdr>
          <w:bottom w:val="single" w:sz="24" w:space="11" w:color="auto"/>
        </w:pBdr>
        <w:rPr>
          <w:color w:val="000000"/>
        </w:rPr>
      </w:pPr>
      <w:r>
        <w:rPr>
          <w:color w:val="000000"/>
        </w:rPr>
        <w:t>Audit</w:t>
      </w:r>
      <w:r w:rsidR="00C1695E">
        <w:rPr>
          <w:color w:val="000000"/>
        </w:rPr>
        <w:t xml:space="preserve"> Ordering System</w:t>
      </w:r>
    </w:p>
    <w:p w:rsidR="001811EB" w:rsidRDefault="001811EB" w:rsidP="001811EB">
      <w:pPr>
        <w:pStyle w:val="Subtitle"/>
        <w:rPr>
          <w:color w:val="000000"/>
          <w:lang w:val="en-US"/>
        </w:rPr>
      </w:pPr>
      <w:r w:rsidRPr="006D6796">
        <w:rPr>
          <w:color w:val="000000"/>
          <w:lang w:val="en-US"/>
        </w:rPr>
        <w:t xml:space="preserve"> Software Requirements Specification</w:t>
      </w:r>
    </w:p>
    <w:p w:rsidR="008760D6" w:rsidRDefault="008760D6" w:rsidP="008760D6">
      <w:pPr>
        <w:pStyle w:val="BodyText"/>
        <w:rPr>
          <w:lang w:eastAsia="ru-RU"/>
        </w:rPr>
      </w:pPr>
    </w:p>
    <w:p w:rsidR="008760D6" w:rsidRDefault="008760D6" w:rsidP="008760D6">
      <w:pPr>
        <w:pStyle w:val="BodyText"/>
        <w:rPr>
          <w:lang w:eastAsia="ru-RU"/>
        </w:rPr>
      </w:pPr>
    </w:p>
    <w:p w:rsidR="008760D6" w:rsidRDefault="008760D6" w:rsidP="008760D6">
      <w:pPr>
        <w:pStyle w:val="BodyText"/>
        <w:rPr>
          <w:lang w:eastAsia="ru-RU"/>
        </w:rPr>
      </w:pPr>
    </w:p>
    <w:p w:rsidR="008760D6" w:rsidRPr="008760D6" w:rsidRDefault="008760D6" w:rsidP="008760D6">
      <w:pPr>
        <w:pStyle w:val="BodyText"/>
        <w:rPr>
          <w:lang w:eastAsia="ru-RU"/>
        </w:rPr>
      </w:pPr>
    </w:p>
    <w:p w:rsidR="001811EB" w:rsidRDefault="001811EB" w:rsidP="001811EB">
      <w:pPr>
        <w:rPr>
          <w:color w:val="000000"/>
        </w:rPr>
      </w:pPr>
    </w:p>
    <w:p w:rsidR="001811EB" w:rsidRDefault="00DF0E49" w:rsidP="0027297E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890645" cy="1544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1EB" w:rsidRDefault="001811EB" w:rsidP="001811EB">
      <w:pPr>
        <w:rPr>
          <w:color w:val="000000"/>
        </w:rPr>
      </w:pPr>
    </w:p>
    <w:p w:rsidR="001811EB" w:rsidRDefault="001811EB" w:rsidP="001811EB">
      <w:pPr>
        <w:rPr>
          <w:color w:val="000000"/>
        </w:rPr>
      </w:pPr>
    </w:p>
    <w:p w:rsidR="001811EB" w:rsidRDefault="001811EB" w:rsidP="001811EB">
      <w:pPr>
        <w:rPr>
          <w:color w:val="000000"/>
        </w:rPr>
      </w:pPr>
    </w:p>
    <w:tbl>
      <w:tblPr>
        <w:tblpPr w:leftFromText="180" w:rightFromText="180" w:vertAnchor="text" w:horzAnchor="margin" w:tblpXSpec="right" w:tblpY="15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517"/>
      </w:tblGrid>
      <w:tr w:rsidR="008760D6" w:rsidRPr="00C07E75" w:rsidTr="008760D6">
        <w:trPr>
          <w:trHeight w:val="537"/>
        </w:trPr>
        <w:tc>
          <w:tcPr>
            <w:tcW w:w="4644" w:type="dxa"/>
            <w:gridSpan w:val="2"/>
            <w:shd w:val="clear" w:color="auto" w:fill="E0E0E0"/>
          </w:tcPr>
          <w:p w:rsidR="008760D6" w:rsidRPr="00C07E75" w:rsidRDefault="008760D6" w:rsidP="00FB718B">
            <w:pPr>
              <w:pStyle w:val="AboutDocument"/>
              <w:framePr w:hSpace="0" w:wrap="auto" w:vAnchor="margin" w:hAnchor="text" w:xAlign="left" w:yAlign="inline"/>
              <w:rPr>
                <w:color w:val="000000"/>
                <w:lang w:val="en-US"/>
              </w:rPr>
            </w:pPr>
            <w:r w:rsidRPr="00C07E75">
              <w:rPr>
                <w:color w:val="000000"/>
                <w:lang w:val="en-US"/>
              </w:rPr>
              <w:t xml:space="preserve">Summary: </w:t>
            </w:r>
            <w:fldSimple w:instr=" DOCPROPERTY  Comments  \* MERGEFORMAT ">
              <w:r w:rsidRPr="00C07E75">
                <w:rPr>
                  <w:color w:val="000000"/>
                  <w:lang w:val="en-US"/>
                </w:rPr>
                <w:t>This document is intended to ensure a common understanding of the software goals and tasks both b</w:t>
              </w:r>
              <w:r w:rsidR="00B251B2">
                <w:rPr>
                  <w:color w:val="000000"/>
                  <w:lang w:val="en-US"/>
                </w:rPr>
                <w:t xml:space="preserve">y </w:t>
              </w:r>
              <w:r w:rsidR="00DF3569">
                <w:rPr>
                  <w:color w:val="000000"/>
                  <w:lang w:val="en-US"/>
                </w:rPr>
                <w:t>Software</w:t>
              </w:r>
              <w:r w:rsidR="00C1695E">
                <w:rPr>
                  <w:color w:val="000000"/>
                  <w:lang w:val="en-US"/>
                </w:rPr>
                <w:t xml:space="preserve"> Guru </w:t>
              </w:r>
              <w:r w:rsidR="00B251B2">
                <w:rPr>
                  <w:color w:val="000000"/>
                  <w:lang w:val="en-US"/>
                </w:rPr>
                <w:t>developers and</w:t>
              </w:r>
              <w:r>
                <w:rPr>
                  <w:color w:val="000000"/>
                  <w:lang w:val="en-US"/>
                </w:rPr>
                <w:t xml:space="preserve"> </w:t>
              </w:r>
              <w:r w:rsidRPr="00C07E75">
                <w:rPr>
                  <w:color w:val="000000"/>
                  <w:lang w:val="en-US"/>
                </w:rPr>
                <w:t>business experts, summarizing all the software requirements for the</w:t>
              </w:r>
              <w:r>
                <w:rPr>
                  <w:color w:val="000000"/>
                  <w:lang w:val="en-US"/>
                </w:rPr>
                <w:t xml:space="preserve"> </w:t>
              </w:r>
              <w:r w:rsidR="00FB718B">
                <w:rPr>
                  <w:color w:val="000000"/>
                  <w:lang w:val="en-US"/>
                </w:rPr>
                <w:t>Audit</w:t>
              </w:r>
              <w:r w:rsidR="00C1695E">
                <w:rPr>
                  <w:color w:val="000000"/>
                  <w:lang w:val="en-US"/>
                </w:rPr>
                <w:t xml:space="preserve"> Ordering</w:t>
              </w:r>
              <w:r>
                <w:rPr>
                  <w:color w:val="000000"/>
                  <w:lang w:val="en-US"/>
                </w:rPr>
                <w:t xml:space="preserve"> application</w:t>
              </w:r>
              <w:r w:rsidRPr="00C07E75">
                <w:rPr>
                  <w:color w:val="000000"/>
                  <w:lang w:val="en-US"/>
                </w:rPr>
                <w:t>.</w:t>
              </w:r>
            </w:fldSimple>
          </w:p>
        </w:tc>
      </w:tr>
      <w:tr w:rsidR="008760D6" w:rsidRPr="00C07E75" w:rsidTr="008760D6">
        <w:tc>
          <w:tcPr>
            <w:tcW w:w="2127" w:type="dxa"/>
          </w:tcPr>
          <w:p w:rsidR="008760D6" w:rsidRPr="00C07E75" w:rsidRDefault="008760D6" w:rsidP="008760D6">
            <w:pPr>
              <w:pStyle w:val="AboutDocument"/>
              <w:framePr w:hSpace="0" w:wrap="auto" w:vAnchor="margin" w:hAnchor="text" w:xAlign="left" w:yAlign="inline"/>
              <w:rPr>
                <w:color w:val="000000"/>
                <w:lang w:val="en-US"/>
              </w:rPr>
            </w:pPr>
            <w:r w:rsidRPr="00C07E75">
              <w:rPr>
                <w:color w:val="000000"/>
                <w:lang w:val="en-US"/>
              </w:rPr>
              <w:t>Document Authors:</w:t>
            </w:r>
          </w:p>
        </w:tc>
        <w:tc>
          <w:tcPr>
            <w:tcW w:w="2517" w:type="dxa"/>
          </w:tcPr>
          <w:p w:rsidR="008760D6" w:rsidRPr="00C07E75" w:rsidRDefault="002761F2" w:rsidP="00C1695E">
            <w:pPr>
              <w:pStyle w:val="AboutDocument"/>
              <w:framePr w:hSpace="0" w:wrap="auto" w:vAnchor="margin" w:hAnchor="text" w:xAlign="left" w:yAlign="in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Vasia Pupkin</w:t>
            </w:r>
          </w:p>
        </w:tc>
      </w:tr>
      <w:tr w:rsidR="008760D6" w:rsidRPr="00C07E75" w:rsidTr="008760D6">
        <w:tc>
          <w:tcPr>
            <w:tcW w:w="2127" w:type="dxa"/>
          </w:tcPr>
          <w:p w:rsidR="008760D6" w:rsidRPr="00C07E75" w:rsidRDefault="008760D6" w:rsidP="008760D6">
            <w:pPr>
              <w:pStyle w:val="AboutDocument"/>
              <w:framePr w:hSpace="0" w:wrap="auto" w:vAnchor="margin" w:hAnchor="text" w:xAlign="left" w:yAlign="inline"/>
              <w:rPr>
                <w:color w:val="000000"/>
                <w:lang w:val="en-US"/>
              </w:rPr>
            </w:pPr>
            <w:r w:rsidRPr="00C07E75">
              <w:rPr>
                <w:color w:val="000000"/>
                <w:lang w:val="en-US"/>
              </w:rPr>
              <w:t>Reviewed by:</w:t>
            </w:r>
          </w:p>
        </w:tc>
        <w:tc>
          <w:tcPr>
            <w:tcW w:w="2517" w:type="dxa"/>
          </w:tcPr>
          <w:p w:rsidR="008760D6" w:rsidRPr="00C07E75" w:rsidRDefault="002761F2" w:rsidP="008760D6">
            <w:pPr>
              <w:pStyle w:val="AboutDocument"/>
              <w:framePr w:hSpace="0" w:wrap="auto" w:vAnchor="margin" w:hAnchor="text" w:xAlign="left" w:yAlign="in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John Doe</w:t>
            </w:r>
          </w:p>
        </w:tc>
      </w:tr>
      <w:tr w:rsidR="008760D6" w:rsidRPr="00C07E75" w:rsidTr="008760D6">
        <w:tc>
          <w:tcPr>
            <w:tcW w:w="2127" w:type="dxa"/>
          </w:tcPr>
          <w:p w:rsidR="008760D6" w:rsidRPr="00C07E75" w:rsidRDefault="008760D6" w:rsidP="008760D6">
            <w:pPr>
              <w:pStyle w:val="AboutDocument"/>
              <w:framePr w:hSpace="0" w:wrap="auto" w:vAnchor="margin" w:hAnchor="text" w:xAlign="left" w:yAlign="inline"/>
              <w:rPr>
                <w:color w:val="000000"/>
                <w:lang w:val="en-US"/>
              </w:rPr>
            </w:pPr>
            <w:r w:rsidRPr="00C07E75">
              <w:rPr>
                <w:color w:val="000000"/>
                <w:lang w:val="en-US"/>
              </w:rPr>
              <w:t>Version:</w:t>
            </w:r>
          </w:p>
        </w:tc>
        <w:tc>
          <w:tcPr>
            <w:tcW w:w="2517" w:type="dxa"/>
          </w:tcPr>
          <w:p w:rsidR="008760D6" w:rsidRPr="004933F4" w:rsidRDefault="008760D6" w:rsidP="008760D6">
            <w:pPr>
              <w:pStyle w:val="AboutDocument"/>
              <w:framePr w:hSpace="0" w:wrap="auto" w:vAnchor="margin" w:hAnchor="text" w:xAlign="left" w:yAlign="in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1.0.3</w:t>
            </w:r>
          </w:p>
        </w:tc>
      </w:tr>
      <w:tr w:rsidR="008760D6" w:rsidRPr="00C07E75" w:rsidTr="008760D6">
        <w:tc>
          <w:tcPr>
            <w:tcW w:w="2127" w:type="dxa"/>
          </w:tcPr>
          <w:p w:rsidR="008760D6" w:rsidRPr="00C07E75" w:rsidRDefault="008760D6" w:rsidP="008760D6">
            <w:pPr>
              <w:pStyle w:val="AboutDocument"/>
              <w:framePr w:hSpace="0" w:wrap="auto" w:vAnchor="margin" w:hAnchor="text" w:xAlign="left" w:yAlign="inline"/>
              <w:rPr>
                <w:color w:val="000000"/>
                <w:lang w:val="en-US"/>
              </w:rPr>
            </w:pPr>
            <w:r w:rsidRPr="00C07E75">
              <w:rPr>
                <w:color w:val="000000"/>
                <w:lang w:val="en-US"/>
              </w:rPr>
              <w:t>Last Modified Date:</w:t>
            </w:r>
          </w:p>
        </w:tc>
        <w:tc>
          <w:tcPr>
            <w:tcW w:w="2517" w:type="dxa"/>
          </w:tcPr>
          <w:p w:rsidR="008760D6" w:rsidRPr="00C07E75" w:rsidRDefault="00CA565F" w:rsidP="00C1695E">
            <w:pPr>
              <w:pStyle w:val="AboutDocument"/>
              <w:framePr w:hSpace="0" w:wrap="auto" w:vAnchor="margin" w:hAnchor="text" w:xAlign="left" w:yAlign="in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fldChar w:fldCharType="begin"/>
            </w:r>
            <w:r w:rsidR="008760D6">
              <w:rPr>
                <w:color w:val="000000"/>
                <w:lang w:val="en-US"/>
              </w:rPr>
              <w:instrText xml:space="preserve"> SAVEDATE  \@ "MMMM d, yyyy"  \* MERGEFORMAT </w:instrText>
            </w:r>
            <w:r>
              <w:rPr>
                <w:color w:val="000000"/>
                <w:lang w:val="en-US"/>
              </w:rPr>
              <w:fldChar w:fldCharType="separate"/>
            </w:r>
            <w:r w:rsidR="00FB07F4">
              <w:rPr>
                <w:noProof/>
                <w:color w:val="000000"/>
                <w:lang w:val="en-US"/>
              </w:rPr>
              <w:t>March 21, 2010</w:t>
            </w:r>
            <w:r>
              <w:rPr>
                <w:color w:val="000000"/>
                <w:lang w:val="en-US"/>
              </w:rPr>
              <w:fldChar w:fldCharType="end"/>
            </w:r>
            <w:r w:rsidR="00C1695E">
              <w:rPr>
                <w:color w:val="000000"/>
                <w:lang w:val="en-US"/>
              </w:rPr>
              <w:t>10</w:t>
            </w:r>
          </w:p>
        </w:tc>
      </w:tr>
    </w:tbl>
    <w:p w:rsidR="001811EB" w:rsidRDefault="001811EB" w:rsidP="001811EB">
      <w:pPr>
        <w:rPr>
          <w:color w:val="000000"/>
        </w:rPr>
      </w:pPr>
    </w:p>
    <w:p w:rsidR="001811EB" w:rsidRDefault="001811EB" w:rsidP="001811EB">
      <w:pPr>
        <w:rPr>
          <w:color w:val="000000"/>
        </w:rPr>
      </w:pPr>
    </w:p>
    <w:p w:rsidR="001811EB" w:rsidRDefault="001811EB" w:rsidP="001811EB">
      <w:pPr>
        <w:rPr>
          <w:color w:val="000000"/>
        </w:rPr>
      </w:pPr>
    </w:p>
    <w:p w:rsidR="001811EB" w:rsidRPr="00C07E75" w:rsidRDefault="001811EB" w:rsidP="001811EB">
      <w:pPr>
        <w:rPr>
          <w:color w:val="000000"/>
        </w:rPr>
      </w:pPr>
    </w:p>
    <w:p w:rsidR="001811EB" w:rsidRDefault="001811EB" w:rsidP="001811EB">
      <w:pPr>
        <w:pStyle w:val="Heading"/>
        <w:rPr>
          <w:color w:val="000000"/>
        </w:rPr>
      </w:pPr>
      <w:r w:rsidRPr="00C07E75">
        <w:rPr>
          <w:color w:val="000000"/>
        </w:rPr>
        <w:lastRenderedPageBreak/>
        <w:t>Revision History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30"/>
        <w:gridCol w:w="1069"/>
        <w:gridCol w:w="3617"/>
        <w:gridCol w:w="3129"/>
      </w:tblGrid>
      <w:tr w:rsidR="00A74F51" w:rsidRPr="00C07A92" w:rsidTr="00FD2A1F">
        <w:tc>
          <w:tcPr>
            <w:tcW w:w="7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BFBFBF"/>
          </w:tcPr>
          <w:p w:rsidR="00A74F51" w:rsidRPr="00925D06" w:rsidRDefault="00A74F51" w:rsidP="002B05F2">
            <w:pPr>
              <w:spacing w:before="120" w:after="120"/>
              <w:jc w:val="center"/>
              <w:rPr>
                <w:b/>
                <w:szCs w:val="20"/>
              </w:rPr>
            </w:pPr>
            <w:r w:rsidRPr="00925D06">
              <w:rPr>
                <w:b/>
                <w:szCs w:val="20"/>
              </w:rPr>
              <w:t>Date</w:t>
            </w:r>
          </w:p>
        </w:tc>
        <w:tc>
          <w:tcPr>
            <w:tcW w:w="57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BFBFBF"/>
          </w:tcPr>
          <w:p w:rsidR="00A74F51" w:rsidRPr="00925D06" w:rsidRDefault="00A74F51" w:rsidP="002B05F2">
            <w:pPr>
              <w:spacing w:before="120" w:after="120"/>
              <w:jc w:val="center"/>
              <w:rPr>
                <w:b/>
                <w:szCs w:val="20"/>
              </w:rPr>
            </w:pPr>
            <w:r w:rsidRPr="00925D06">
              <w:rPr>
                <w:b/>
                <w:szCs w:val="20"/>
              </w:rPr>
              <w:t>Version</w:t>
            </w:r>
          </w:p>
        </w:tc>
        <w:tc>
          <w:tcPr>
            <w:tcW w:w="1956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BFBFBF"/>
          </w:tcPr>
          <w:p w:rsidR="00A74F51" w:rsidRPr="00925D06" w:rsidRDefault="00A74F51" w:rsidP="002B05F2">
            <w:pPr>
              <w:spacing w:before="120" w:after="120"/>
              <w:jc w:val="center"/>
              <w:rPr>
                <w:b/>
                <w:szCs w:val="20"/>
              </w:rPr>
            </w:pPr>
            <w:r w:rsidRPr="00925D06">
              <w:rPr>
                <w:b/>
                <w:szCs w:val="20"/>
              </w:rPr>
              <w:t>Description</w:t>
            </w:r>
          </w:p>
        </w:tc>
        <w:tc>
          <w:tcPr>
            <w:tcW w:w="1692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BFBFBF"/>
          </w:tcPr>
          <w:p w:rsidR="00A74F51" w:rsidRPr="00925D06" w:rsidRDefault="00A74F51" w:rsidP="002B05F2">
            <w:pPr>
              <w:spacing w:before="120" w:after="120"/>
              <w:jc w:val="center"/>
              <w:rPr>
                <w:b/>
                <w:szCs w:val="20"/>
              </w:rPr>
            </w:pPr>
            <w:r w:rsidRPr="00925D06">
              <w:rPr>
                <w:b/>
                <w:szCs w:val="20"/>
              </w:rPr>
              <w:t>Author</w:t>
            </w:r>
          </w:p>
        </w:tc>
      </w:tr>
      <w:tr w:rsidR="00A74F51" w:rsidRPr="00602510" w:rsidTr="00FD2A1F">
        <w:tc>
          <w:tcPr>
            <w:tcW w:w="773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74F51" w:rsidRPr="00925D06" w:rsidRDefault="00A74F51" w:rsidP="002B05F2">
            <w:pPr>
              <w:spacing w:before="120" w:after="120"/>
              <w:rPr>
                <w:szCs w:val="20"/>
              </w:rPr>
            </w:pPr>
            <w:r>
              <w:rPr>
                <w:szCs w:val="20"/>
              </w:rPr>
              <w:t>April  21</w:t>
            </w:r>
            <w:r w:rsidRPr="00925D06">
              <w:rPr>
                <w:szCs w:val="20"/>
              </w:rPr>
              <w:t>, 2009</w:t>
            </w:r>
          </w:p>
        </w:tc>
        <w:tc>
          <w:tcPr>
            <w:tcW w:w="578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74F51" w:rsidRPr="00925D06" w:rsidRDefault="00A74F51" w:rsidP="002B05F2">
            <w:pPr>
              <w:spacing w:before="120" w:after="120"/>
              <w:rPr>
                <w:szCs w:val="20"/>
              </w:rPr>
            </w:pPr>
            <w:r w:rsidRPr="00925D06">
              <w:rPr>
                <w:szCs w:val="20"/>
              </w:rPr>
              <w:t>Draft</w:t>
            </w:r>
          </w:p>
        </w:tc>
        <w:tc>
          <w:tcPr>
            <w:tcW w:w="195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74F51" w:rsidRPr="00505343" w:rsidRDefault="00A74F51" w:rsidP="002B05F2">
            <w:pPr>
              <w:spacing w:before="120" w:after="120"/>
              <w:jc w:val="both"/>
              <w:rPr>
                <w:szCs w:val="20"/>
              </w:rPr>
            </w:pPr>
            <w:r w:rsidRPr="00505343">
              <w:rPr>
                <w:szCs w:val="20"/>
              </w:rPr>
              <w:t xml:space="preserve">The first draft version of the document was created. </w:t>
            </w:r>
            <w:r w:rsidRPr="00505343">
              <w:rPr>
                <w:color w:val="000000"/>
                <w:szCs w:val="20"/>
              </w:rPr>
              <w:t xml:space="preserve">Features left for ‘After May 1’ releases are in </w:t>
            </w:r>
            <w:r w:rsidRPr="00505343">
              <w:rPr>
                <w:color w:val="7030A0"/>
                <w:szCs w:val="20"/>
              </w:rPr>
              <w:t>purple</w:t>
            </w:r>
            <w:r w:rsidRPr="00505343">
              <w:rPr>
                <w:color w:val="000000"/>
                <w:szCs w:val="20"/>
              </w:rPr>
              <w:t>.</w:t>
            </w:r>
          </w:p>
        </w:tc>
        <w:tc>
          <w:tcPr>
            <w:tcW w:w="169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74F51" w:rsidRPr="00925D06" w:rsidRDefault="002761F2" w:rsidP="002761F2">
            <w:pPr>
              <w:spacing w:before="120" w:after="120"/>
              <w:jc w:val="both"/>
              <w:rPr>
                <w:szCs w:val="20"/>
              </w:rPr>
            </w:pPr>
            <w:r>
              <w:rPr>
                <w:color w:val="000000"/>
              </w:rPr>
              <w:t>Vasia Pupkin</w:t>
            </w:r>
          </w:p>
        </w:tc>
      </w:tr>
      <w:tr w:rsidR="00A74F51" w:rsidRPr="00602510" w:rsidTr="00FD2A1F">
        <w:tc>
          <w:tcPr>
            <w:tcW w:w="773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74F51" w:rsidRDefault="00D7388E" w:rsidP="002B05F2">
            <w:pPr>
              <w:spacing w:before="120" w:after="120"/>
              <w:rPr>
                <w:szCs w:val="20"/>
              </w:rPr>
            </w:pPr>
            <w:r>
              <w:rPr>
                <w:szCs w:val="20"/>
              </w:rPr>
              <w:t>June 9</w:t>
            </w:r>
            <w:r w:rsidR="00A74F51">
              <w:rPr>
                <w:szCs w:val="20"/>
              </w:rPr>
              <w:t>, 2009</w:t>
            </w:r>
          </w:p>
        </w:tc>
        <w:tc>
          <w:tcPr>
            <w:tcW w:w="578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74F51" w:rsidRPr="00925D06" w:rsidRDefault="00A74F51" w:rsidP="002B05F2">
            <w:pPr>
              <w:spacing w:before="120" w:after="120"/>
              <w:rPr>
                <w:szCs w:val="20"/>
              </w:rPr>
            </w:pPr>
            <w:r>
              <w:rPr>
                <w:szCs w:val="20"/>
              </w:rPr>
              <w:t>1.0.0</w:t>
            </w:r>
          </w:p>
        </w:tc>
        <w:tc>
          <w:tcPr>
            <w:tcW w:w="195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74F51" w:rsidRPr="00505343" w:rsidRDefault="00A74F51" w:rsidP="002B05F2">
            <w:pPr>
              <w:spacing w:before="120" w:after="120"/>
              <w:jc w:val="both"/>
              <w:rPr>
                <w:szCs w:val="20"/>
              </w:rPr>
            </w:pPr>
            <w:r>
              <w:rPr>
                <w:szCs w:val="20"/>
              </w:rPr>
              <w:t>Specification was actualized</w:t>
            </w:r>
          </w:p>
        </w:tc>
        <w:tc>
          <w:tcPr>
            <w:tcW w:w="169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74F51" w:rsidRDefault="002761F2" w:rsidP="002B05F2">
            <w:pPr>
              <w:spacing w:before="120" w:after="120"/>
              <w:jc w:val="both"/>
              <w:rPr>
                <w:szCs w:val="20"/>
              </w:rPr>
            </w:pPr>
            <w:r>
              <w:rPr>
                <w:szCs w:val="20"/>
              </w:rPr>
              <w:t>Vasia Pupkin</w:t>
            </w:r>
          </w:p>
        </w:tc>
      </w:tr>
      <w:tr w:rsidR="00C160BE" w:rsidRPr="00602510" w:rsidTr="00FD2A1F">
        <w:tc>
          <w:tcPr>
            <w:tcW w:w="773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160BE" w:rsidRDefault="00C160BE" w:rsidP="002B05F2">
            <w:pPr>
              <w:spacing w:before="120" w:after="120"/>
              <w:rPr>
                <w:szCs w:val="20"/>
              </w:rPr>
            </w:pPr>
            <w:r>
              <w:rPr>
                <w:szCs w:val="20"/>
              </w:rPr>
              <w:t>June 26, 2009</w:t>
            </w:r>
          </w:p>
        </w:tc>
        <w:tc>
          <w:tcPr>
            <w:tcW w:w="578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160BE" w:rsidRDefault="00C160BE" w:rsidP="002B05F2">
            <w:pPr>
              <w:spacing w:before="120" w:after="120"/>
              <w:rPr>
                <w:szCs w:val="20"/>
              </w:rPr>
            </w:pPr>
            <w:r>
              <w:rPr>
                <w:szCs w:val="20"/>
              </w:rPr>
              <w:t>1.0.1</w:t>
            </w:r>
          </w:p>
        </w:tc>
        <w:tc>
          <w:tcPr>
            <w:tcW w:w="195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81D99" w:rsidRDefault="00CA565F" w:rsidP="00581D99">
            <w:pPr>
              <w:spacing w:before="120" w:after="120"/>
              <w:jc w:val="both"/>
              <w:rPr>
                <w:szCs w:val="20"/>
              </w:rPr>
            </w:pPr>
            <w:hyperlink w:anchor="_Business_Rules" w:history="1">
              <w:r w:rsidR="00581D99" w:rsidRPr="00581D99">
                <w:rPr>
                  <w:rStyle w:val="Hyperlink"/>
                  <w:szCs w:val="20"/>
                </w:rPr>
                <w:t>Business Rules</w:t>
              </w:r>
            </w:hyperlink>
            <w:r w:rsidR="00581D99">
              <w:rPr>
                <w:szCs w:val="20"/>
              </w:rPr>
              <w:t xml:space="preserve"> section was updated.</w:t>
            </w:r>
          </w:p>
          <w:p w:rsidR="00581D99" w:rsidRPr="00581D99" w:rsidRDefault="00581D99" w:rsidP="002761F2">
            <w:pPr>
              <w:spacing w:before="120" w:after="120"/>
              <w:jc w:val="both"/>
              <w:rPr>
                <w:b/>
                <w:i/>
                <w:szCs w:val="20"/>
              </w:rPr>
            </w:pPr>
            <w:r w:rsidRPr="00581D99">
              <w:rPr>
                <w:b/>
                <w:i/>
                <w:szCs w:val="20"/>
              </w:rPr>
              <w:t xml:space="preserve">Source = TFS WI </w:t>
            </w:r>
            <w:r w:rsidR="002761F2">
              <w:rPr>
                <w:b/>
                <w:i/>
                <w:szCs w:val="20"/>
              </w:rPr>
              <w:t>123</w:t>
            </w:r>
          </w:p>
        </w:tc>
        <w:tc>
          <w:tcPr>
            <w:tcW w:w="169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160BE" w:rsidRPr="00581D99" w:rsidRDefault="002761F2" w:rsidP="002B05F2">
            <w:pPr>
              <w:spacing w:before="120" w:after="120"/>
              <w:jc w:val="both"/>
              <w:rPr>
                <w:b/>
                <w:szCs w:val="20"/>
              </w:rPr>
            </w:pPr>
            <w:r>
              <w:rPr>
                <w:szCs w:val="20"/>
              </w:rPr>
              <w:t>Vasia Pupkin</w:t>
            </w:r>
          </w:p>
        </w:tc>
      </w:tr>
      <w:tr w:rsidR="009D1547" w:rsidRPr="00602510" w:rsidTr="00FD2A1F">
        <w:tc>
          <w:tcPr>
            <w:tcW w:w="773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D1547" w:rsidRDefault="009D1547" w:rsidP="00361E2B">
            <w:pPr>
              <w:spacing w:before="120" w:after="120"/>
              <w:rPr>
                <w:szCs w:val="20"/>
              </w:rPr>
            </w:pPr>
            <w:r>
              <w:rPr>
                <w:szCs w:val="20"/>
              </w:rPr>
              <w:t>June 26, 2009</w:t>
            </w:r>
          </w:p>
        </w:tc>
        <w:tc>
          <w:tcPr>
            <w:tcW w:w="578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D1547" w:rsidRDefault="009D1547" w:rsidP="00361E2B">
            <w:pPr>
              <w:spacing w:before="120" w:after="120"/>
              <w:rPr>
                <w:szCs w:val="20"/>
              </w:rPr>
            </w:pPr>
            <w:r>
              <w:rPr>
                <w:szCs w:val="20"/>
              </w:rPr>
              <w:t>1.0.2</w:t>
            </w:r>
          </w:p>
        </w:tc>
        <w:tc>
          <w:tcPr>
            <w:tcW w:w="195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D1547" w:rsidRDefault="00CA565F" w:rsidP="00361E2B">
            <w:pPr>
              <w:spacing w:before="120" w:after="120"/>
              <w:jc w:val="both"/>
              <w:rPr>
                <w:szCs w:val="20"/>
              </w:rPr>
            </w:pPr>
            <w:hyperlink w:anchor="_Business_Rules" w:history="1">
              <w:r w:rsidR="009D1547" w:rsidRPr="00581D99">
                <w:rPr>
                  <w:rStyle w:val="Hyperlink"/>
                  <w:szCs w:val="20"/>
                </w:rPr>
                <w:t>Business Rules</w:t>
              </w:r>
            </w:hyperlink>
            <w:r w:rsidR="009D1547">
              <w:rPr>
                <w:szCs w:val="20"/>
              </w:rPr>
              <w:t xml:space="preserve"> section was updated.</w:t>
            </w:r>
          </w:p>
          <w:p w:rsidR="009D1547" w:rsidRDefault="009D1547" w:rsidP="009D1547">
            <w:pPr>
              <w:pStyle w:val="TableText"/>
              <w:jc w:val="left"/>
              <w:rPr>
                <w:b/>
                <w:i/>
                <w:color w:val="000000"/>
              </w:rPr>
            </w:pPr>
            <w:r w:rsidRPr="00817F90">
              <w:rPr>
                <w:b/>
                <w:i/>
                <w:color w:val="000000"/>
              </w:rPr>
              <w:t xml:space="preserve">Source = TFS WI’s </w:t>
            </w:r>
            <w:r w:rsidR="002761F2">
              <w:rPr>
                <w:b/>
                <w:i/>
                <w:color w:val="000000"/>
              </w:rPr>
              <w:t>125</w:t>
            </w:r>
            <w:r>
              <w:rPr>
                <w:b/>
                <w:i/>
                <w:color w:val="000000"/>
              </w:rPr>
              <w:t xml:space="preserve">, </w:t>
            </w:r>
            <w:r w:rsidR="002761F2">
              <w:rPr>
                <w:b/>
                <w:i/>
                <w:color w:val="000000"/>
              </w:rPr>
              <w:t>126</w:t>
            </w:r>
          </w:p>
          <w:p w:rsidR="009D1547" w:rsidRPr="00581D99" w:rsidRDefault="009D1547" w:rsidP="009D1547">
            <w:pPr>
              <w:spacing w:before="120" w:after="120"/>
              <w:jc w:val="both"/>
              <w:rPr>
                <w:b/>
                <w:i/>
                <w:szCs w:val="20"/>
              </w:rPr>
            </w:pPr>
            <w:r w:rsidRPr="00473429">
              <w:rPr>
                <w:color w:val="000000"/>
              </w:rPr>
              <w:t>Specification was re-factored and improved.</w:t>
            </w:r>
          </w:p>
        </w:tc>
        <w:tc>
          <w:tcPr>
            <w:tcW w:w="169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D1547" w:rsidRPr="00581D99" w:rsidRDefault="002761F2" w:rsidP="00361E2B">
            <w:pPr>
              <w:spacing w:before="120" w:after="120"/>
              <w:jc w:val="both"/>
              <w:rPr>
                <w:b/>
                <w:szCs w:val="20"/>
              </w:rPr>
            </w:pPr>
            <w:r>
              <w:rPr>
                <w:szCs w:val="20"/>
              </w:rPr>
              <w:t>Vasia Pupkin</w:t>
            </w:r>
          </w:p>
        </w:tc>
      </w:tr>
      <w:tr w:rsidR="00FD2A1F" w:rsidRPr="00602510" w:rsidTr="00FD2A1F">
        <w:tc>
          <w:tcPr>
            <w:tcW w:w="773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D2A1F" w:rsidRDefault="00CA565F" w:rsidP="00FD2A1F">
            <w:pPr>
              <w:spacing w:before="120" w:after="120"/>
              <w:rPr>
                <w:szCs w:val="20"/>
              </w:rPr>
            </w:pPr>
            <w:r>
              <w:rPr>
                <w:color w:val="000000"/>
              </w:rPr>
              <w:fldChar w:fldCharType="begin"/>
            </w:r>
            <w:r w:rsidR="00854C00">
              <w:rPr>
                <w:color w:val="000000"/>
              </w:rPr>
              <w:instrText xml:space="preserve"> SAVEDATE  \@ "MMMM d, yyyy"  \* MERGEFORMAT </w:instrText>
            </w:r>
            <w:r>
              <w:rPr>
                <w:color w:val="000000"/>
              </w:rPr>
              <w:fldChar w:fldCharType="separate"/>
            </w:r>
            <w:r w:rsidR="00FB07F4">
              <w:rPr>
                <w:noProof/>
                <w:color w:val="000000"/>
              </w:rPr>
              <w:t>March 21, 2010</w:t>
            </w:r>
            <w:r>
              <w:rPr>
                <w:color w:val="000000"/>
              </w:rPr>
              <w:fldChar w:fldCharType="end"/>
            </w:r>
            <w:r w:rsidR="00854C00">
              <w:rPr>
                <w:color w:val="000000"/>
              </w:rPr>
              <w:t>10</w:t>
            </w:r>
          </w:p>
        </w:tc>
        <w:tc>
          <w:tcPr>
            <w:tcW w:w="578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D2A1F" w:rsidRDefault="00FD2A1F" w:rsidP="00FD2A1F">
            <w:pPr>
              <w:spacing w:before="120" w:after="120"/>
              <w:rPr>
                <w:szCs w:val="20"/>
              </w:rPr>
            </w:pPr>
            <w:r>
              <w:rPr>
                <w:szCs w:val="20"/>
              </w:rPr>
              <w:t>1.0.3</w:t>
            </w:r>
          </w:p>
        </w:tc>
        <w:tc>
          <w:tcPr>
            <w:tcW w:w="195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D2A1F" w:rsidRDefault="00FD2A1F" w:rsidP="00FD2A1F">
            <w:pPr>
              <w:spacing w:before="120" w:after="120"/>
              <w:jc w:val="both"/>
            </w:pPr>
            <w:r>
              <w:t>The following sections were updated:</w:t>
            </w:r>
          </w:p>
          <w:p w:rsidR="00FD2A1F" w:rsidRDefault="00CA565F" w:rsidP="00BD51D1">
            <w:pPr>
              <w:pStyle w:val="ListParagraph"/>
              <w:numPr>
                <w:ilvl w:val="0"/>
                <w:numId w:val="24"/>
              </w:numPr>
              <w:spacing w:before="120" w:after="120"/>
              <w:jc w:val="both"/>
            </w:pPr>
            <w:hyperlink w:anchor="_Business_Rules" w:history="1">
              <w:r w:rsidR="00606AE5" w:rsidRPr="00606AE5">
                <w:rPr>
                  <w:rStyle w:val="Hyperlink"/>
                </w:rPr>
                <w:t>Business Rules</w:t>
              </w:r>
            </w:hyperlink>
          </w:p>
          <w:p w:rsidR="00606AE5" w:rsidRDefault="00606AE5" w:rsidP="00BD51D1">
            <w:pPr>
              <w:pStyle w:val="ListParagraph"/>
              <w:numPr>
                <w:ilvl w:val="0"/>
                <w:numId w:val="24"/>
              </w:numPr>
              <w:spacing w:before="120" w:after="120"/>
              <w:jc w:val="both"/>
            </w:pPr>
            <w:r w:rsidRPr="00FB718B">
              <w:t>Orders Pipeline</w:t>
            </w:r>
          </w:p>
          <w:p w:rsidR="00FD2A1F" w:rsidRPr="00581D99" w:rsidRDefault="00FD2A1F" w:rsidP="00FD2A1F">
            <w:pPr>
              <w:spacing w:before="120" w:after="120"/>
              <w:jc w:val="both"/>
              <w:rPr>
                <w:b/>
                <w:i/>
                <w:szCs w:val="20"/>
              </w:rPr>
            </w:pPr>
            <w:r w:rsidRPr="00581D99">
              <w:rPr>
                <w:b/>
                <w:i/>
                <w:szCs w:val="20"/>
              </w:rPr>
              <w:t xml:space="preserve">Source = TFS WI </w:t>
            </w:r>
            <w:r>
              <w:rPr>
                <w:b/>
                <w:i/>
                <w:szCs w:val="20"/>
              </w:rPr>
              <w:t>9523</w:t>
            </w:r>
          </w:p>
        </w:tc>
        <w:tc>
          <w:tcPr>
            <w:tcW w:w="169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D2A1F" w:rsidRPr="00581D99" w:rsidRDefault="002761F2" w:rsidP="002761F2">
            <w:pPr>
              <w:spacing w:before="120" w:after="120"/>
              <w:jc w:val="both"/>
              <w:rPr>
                <w:b/>
                <w:szCs w:val="20"/>
              </w:rPr>
            </w:pPr>
            <w:r>
              <w:rPr>
                <w:szCs w:val="20"/>
              </w:rPr>
              <w:t>Vasia Pupkin</w:t>
            </w:r>
          </w:p>
        </w:tc>
      </w:tr>
    </w:tbl>
    <w:p w:rsidR="00A74F51" w:rsidRPr="00A74F51" w:rsidRDefault="00A74F51" w:rsidP="00A74F51">
      <w:pPr>
        <w:pStyle w:val="BodyText"/>
      </w:pPr>
    </w:p>
    <w:p w:rsidR="001811EB" w:rsidRPr="00C07E75" w:rsidRDefault="001811EB" w:rsidP="001811EB">
      <w:pPr>
        <w:pStyle w:val="Heading"/>
        <w:rPr>
          <w:color w:val="000000"/>
        </w:rPr>
      </w:pPr>
      <w:r w:rsidRPr="00C07E75">
        <w:rPr>
          <w:color w:val="000000"/>
        </w:rPr>
        <w:lastRenderedPageBreak/>
        <w:t>Table of Contents</w:t>
      </w:r>
    </w:p>
    <w:p w:rsidR="008A649C" w:rsidRDefault="00CA565F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A565F">
        <w:fldChar w:fldCharType="begin"/>
      </w:r>
      <w:r w:rsidR="001811EB">
        <w:instrText xml:space="preserve"> TOC \o "1-3" \h \z </w:instrText>
      </w:r>
      <w:r w:rsidRPr="00CA565F">
        <w:fldChar w:fldCharType="separate"/>
      </w:r>
      <w:hyperlink w:anchor="_Toc256901863" w:history="1">
        <w:r w:rsidR="008A649C" w:rsidRPr="003E605B">
          <w:rPr>
            <w:rStyle w:val="Hyperlink"/>
            <w:noProof/>
          </w:rPr>
          <w:t>Introduction</w:t>
        </w:r>
        <w:r w:rsidR="008A649C">
          <w:rPr>
            <w:noProof/>
            <w:webHidden/>
          </w:rPr>
          <w:tab/>
        </w:r>
        <w:r w:rsidR="008A649C">
          <w:rPr>
            <w:noProof/>
            <w:webHidden/>
          </w:rPr>
          <w:fldChar w:fldCharType="begin"/>
        </w:r>
        <w:r w:rsidR="008A649C">
          <w:rPr>
            <w:noProof/>
            <w:webHidden/>
          </w:rPr>
          <w:instrText xml:space="preserve"> PAGEREF _Toc256901863 \h </w:instrText>
        </w:r>
        <w:r w:rsidR="008A649C">
          <w:rPr>
            <w:noProof/>
            <w:webHidden/>
          </w:rPr>
        </w:r>
        <w:r w:rsidR="008A649C">
          <w:rPr>
            <w:noProof/>
            <w:webHidden/>
          </w:rPr>
          <w:fldChar w:fldCharType="separate"/>
        </w:r>
        <w:r w:rsidR="008A649C">
          <w:rPr>
            <w:noProof/>
            <w:webHidden/>
          </w:rPr>
          <w:t>4</w:t>
        </w:r>
        <w:r w:rsidR="008A649C"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64" w:history="1">
        <w:r w:rsidRPr="003E605B">
          <w:rPr>
            <w:rStyle w:val="Hyperlink"/>
            <w:noProof/>
          </w:rPr>
          <w:t>Purpose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1"/>
        <w:tabs>
          <w:tab w:val="left" w:pos="1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6901865" w:history="1">
        <w:r w:rsidRPr="003E605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left" w:pos="18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66" w:history="1">
        <w:r w:rsidRPr="003E605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left" w:pos="18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67" w:history="1">
        <w:r w:rsidRPr="003E605B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left" w:pos="18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68" w:history="1">
        <w:r w:rsidRPr="003E605B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User Classes and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3"/>
        <w:tabs>
          <w:tab w:val="left" w:pos="226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69" w:history="1">
        <w:r w:rsidRPr="003E605B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User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3"/>
        <w:tabs>
          <w:tab w:val="left" w:pos="226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70" w:history="1">
        <w:r w:rsidRPr="003E605B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User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3"/>
        <w:tabs>
          <w:tab w:val="left" w:pos="226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71" w:history="1">
        <w:r w:rsidRPr="003E605B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Permission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left" w:pos="18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72" w:history="1">
        <w:r w:rsidRPr="003E605B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Operating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1"/>
        <w:tabs>
          <w:tab w:val="left" w:pos="1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6901873" w:history="1">
        <w:r w:rsidRPr="003E605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System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left" w:pos="18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74" w:history="1">
        <w:r w:rsidRPr="003E605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General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left" w:pos="18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75" w:history="1">
        <w:r w:rsidRPr="003E605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3"/>
        <w:tabs>
          <w:tab w:val="left" w:pos="226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76" w:history="1">
        <w:r w:rsidRPr="003E605B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3"/>
        <w:tabs>
          <w:tab w:val="left" w:pos="226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77" w:history="1">
        <w:r w:rsidRPr="003E605B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Use Case 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left" w:pos="18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78" w:history="1">
        <w:r w:rsidRPr="003E605B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left" w:pos="18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79" w:history="1">
        <w:r w:rsidRPr="003E605B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Audit Order 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1"/>
        <w:tabs>
          <w:tab w:val="left" w:pos="1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6901880" w:history="1">
        <w:r w:rsidRPr="003E605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left" w:pos="18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81" w:history="1">
        <w:r w:rsidRPr="003E605B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Audit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3"/>
        <w:tabs>
          <w:tab w:val="left" w:pos="226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82" w:history="1">
        <w:r w:rsidRPr="003E605B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Common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3"/>
        <w:tabs>
          <w:tab w:val="left" w:pos="226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83" w:history="1">
        <w:r w:rsidRPr="003E605B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Order Audit Request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1"/>
        <w:tabs>
          <w:tab w:val="left" w:pos="1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6901884" w:history="1">
        <w:r w:rsidRPr="003E605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External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left" w:pos="18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85" w:history="1">
        <w:r w:rsidRPr="003E605B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605B">
          <w:rPr>
            <w:rStyle w:val="Hyperlink"/>
            <w:noProof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6901886" w:history="1">
        <w:r w:rsidRPr="003E605B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87" w:history="1">
        <w:r w:rsidRPr="003E605B">
          <w:rPr>
            <w:rStyle w:val="Hyperlink"/>
            <w:noProof/>
          </w:rPr>
          <w:t>Mockups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88" w:history="1">
        <w:r w:rsidRPr="003E605B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89" w:history="1">
        <w:r w:rsidRPr="003E605B">
          <w:rPr>
            <w:rStyle w:val="Hyperlink"/>
            <w:noProof/>
          </w:rPr>
          <w:t>Business Terms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90" w:history="1">
        <w:r w:rsidRPr="003E605B">
          <w:rPr>
            <w:rStyle w:val="Hyperlink"/>
            <w:noProof/>
          </w:rPr>
          <w:t>System Terms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A649C" w:rsidRDefault="008A649C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901891" w:history="1">
        <w:r w:rsidRPr="003E605B">
          <w:rPr>
            <w:rStyle w:val="Hyperlink"/>
            <w:noProof/>
          </w:rPr>
          <w:t>Additional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_Toc256901891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11EB" w:rsidRDefault="00CA565F" w:rsidP="001811EB">
      <w:r>
        <w:fldChar w:fldCharType="end"/>
      </w:r>
    </w:p>
    <w:p w:rsidR="001811EB" w:rsidRPr="00C07E75" w:rsidRDefault="001811EB" w:rsidP="001811EB">
      <w:pPr>
        <w:pStyle w:val="BodyText"/>
        <w:rPr>
          <w:color w:val="000000"/>
        </w:rPr>
        <w:sectPr w:rsidR="001811EB" w:rsidRPr="00C07E75" w:rsidSect="007B7E3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9" w:h="16834" w:code="9"/>
          <w:pgMar w:top="1440" w:right="1440" w:bottom="720" w:left="1440" w:header="357" w:footer="720" w:gutter="0"/>
          <w:cols w:space="708"/>
          <w:titlePg/>
          <w:docGrid w:linePitch="360"/>
        </w:sectPr>
      </w:pPr>
    </w:p>
    <w:p w:rsidR="001811EB" w:rsidRPr="00C07E75" w:rsidRDefault="001811EB" w:rsidP="001811EB">
      <w:pPr>
        <w:pStyle w:val="BodyText"/>
        <w:rPr>
          <w:color w:val="000000"/>
        </w:rPr>
      </w:pPr>
    </w:p>
    <w:p w:rsidR="001811EB" w:rsidRPr="00C07E75" w:rsidRDefault="001811EB" w:rsidP="001811EB">
      <w:pPr>
        <w:pStyle w:val="BodyText"/>
        <w:rPr>
          <w:color w:val="000000"/>
        </w:rPr>
        <w:sectPr w:rsidR="001811EB" w:rsidRPr="00C07E75" w:rsidSect="007B7E3D">
          <w:type w:val="continuous"/>
          <w:pgSz w:w="11909" w:h="16834" w:code="9"/>
          <w:pgMar w:top="1440" w:right="1440" w:bottom="720" w:left="1440" w:header="357" w:footer="720" w:gutter="0"/>
          <w:cols w:space="708"/>
          <w:titlePg/>
          <w:docGrid w:linePitch="360"/>
        </w:sectPr>
      </w:pPr>
    </w:p>
    <w:p w:rsidR="001811EB" w:rsidRDefault="001811EB" w:rsidP="001811EB">
      <w:pPr>
        <w:pStyle w:val="BodyText"/>
        <w:rPr>
          <w:color w:val="000000"/>
        </w:rPr>
      </w:pPr>
    </w:p>
    <w:p w:rsidR="00997738" w:rsidRDefault="00997738" w:rsidP="001811EB">
      <w:pPr>
        <w:pStyle w:val="BodyText"/>
        <w:rPr>
          <w:color w:val="000000"/>
        </w:rPr>
      </w:pPr>
    </w:p>
    <w:p w:rsidR="00997738" w:rsidRDefault="00997738" w:rsidP="001811EB">
      <w:pPr>
        <w:pStyle w:val="BodyText"/>
        <w:rPr>
          <w:color w:val="000000"/>
        </w:rPr>
      </w:pPr>
    </w:p>
    <w:p w:rsidR="00997738" w:rsidRDefault="00997738" w:rsidP="001811EB">
      <w:pPr>
        <w:pStyle w:val="BodyText"/>
        <w:rPr>
          <w:color w:val="000000"/>
        </w:rPr>
      </w:pPr>
    </w:p>
    <w:p w:rsidR="00997738" w:rsidRDefault="00997738" w:rsidP="001811EB">
      <w:pPr>
        <w:pStyle w:val="BodyText"/>
        <w:rPr>
          <w:color w:val="000000"/>
        </w:rPr>
      </w:pPr>
    </w:p>
    <w:p w:rsidR="00997738" w:rsidRDefault="00997738" w:rsidP="001811EB">
      <w:pPr>
        <w:pStyle w:val="BodyText"/>
        <w:rPr>
          <w:color w:val="000000"/>
        </w:rPr>
      </w:pPr>
    </w:p>
    <w:p w:rsidR="00854C00" w:rsidRPr="003621EF" w:rsidRDefault="00854C00" w:rsidP="00854C00">
      <w:pPr>
        <w:pStyle w:val="Heading1"/>
        <w:numPr>
          <w:ilvl w:val="0"/>
          <w:numId w:val="0"/>
        </w:numPr>
        <w:rPr>
          <w:lang w:val="en-US"/>
        </w:rPr>
      </w:pPr>
      <w:bookmarkStart w:id="0" w:name="_Toc238565268"/>
      <w:bookmarkStart w:id="1" w:name="_Toc256901863"/>
      <w:r w:rsidRPr="003621EF">
        <w:rPr>
          <w:lang w:val="en-US"/>
        </w:rPr>
        <w:lastRenderedPageBreak/>
        <w:t>Introduction</w:t>
      </w:r>
      <w:bookmarkEnd w:id="0"/>
      <w:bookmarkEnd w:id="1"/>
    </w:p>
    <w:p w:rsidR="00854C00" w:rsidRPr="003621EF" w:rsidRDefault="00854C00" w:rsidP="00854C00">
      <w:pPr>
        <w:pStyle w:val="Heading2"/>
        <w:numPr>
          <w:ilvl w:val="0"/>
          <w:numId w:val="0"/>
        </w:numPr>
        <w:ind w:left="90"/>
        <w:rPr>
          <w:lang w:val="en-US"/>
        </w:rPr>
      </w:pPr>
      <w:bookmarkStart w:id="2" w:name="_Toc238565269"/>
      <w:bookmarkStart w:id="3" w:name="_Toc256901864"/>
      <w:r w:rsidRPr="003621EF">
        <w:rPr>
          <w:lang w:val="en-US"/>
        </w:rPr>
        <w:t>Purpose of the document</w:t>
      </w:r>
      <w:bookmarkEnd w:id="2"/>
      <w:bookmarkEnd w:id="3"/>
    </w:p>
    <w:p w:rsidR="00854C00" w:rsidRPr="003621EF" w:rsidRDefault="00854C00" w:rsidP="00854C00">
      <w:pPr>
        <w:pStyle w:val="Normal1"/>
      </w:pPr>
      <w:r w:rsidRPr="003621EF">
        <w:t xml:space="preserve">The purpose of the </w:t>
      </w:r>
      <w:r w:rsidR="00652A6A">
        <w:rPr>
          <w:color w:val="000000"/>
        </w:rPr>
        <w:t>Audit</w:t>
      </w:r>
      <w:r>
        <w:rPr>
          <w:color w:val="000000"/>
        </w:rPr>
        <w:t xml:space="preserve"> </w:t>
      </w:r>
      <w:r>
        <w:t xml:space="preserve">Ordering System </w:t>
      </w:r>
      <w:r w:rsidRPr="003621EF">
        <w:t xml:space="preserve">Software Requirements Specification is to provide a clear and consistent vision of the </w:t>
      </w:r>
      <w:r w:rsidR="00652A6A">
        <w:rPr>
          <w:color w:val="000000"/>
        </w:rPr>
        <w:t>Audit</w:t>
      </w:r>
      <w:r>
        <w:rPr>
          <w:color w:val="000000"/>
        </w:rPr>
        <w:t xml:space="preserve"> </w:t>
      </w:r>
      <w:r>
        <w:t xml:space="preserve">Ordering System </w:t>
      </w:r>
      <w:r w:rsidRPr="003621EF">
        <w:t>and to list all the software requirements for it.</w:t>
      </w:r>
    </w:p>
    <w:p w:rsidR="00854C00" w:rsidRPr="003621EF" w:rsidRDefault="00854C00" w:rsidP="00854C00">
      <w:pPr>
        <w:pStyle w:val="Normal1"/>
      </w:pPr>
      <w:r w:rsidRPr="003621EF">
        <w:t xml:space="preserve">This document is intended to ensure a common understanding of the software goals and tasks both by </w:t>
      </w:r>
      <w:r w:rsidR="00652A6A">
        <w:t>Software</w:t>
      </w:r>
      <w:r>
        <w:t xml:space="preserve"> Guru</w:t>
      </w:r>
      <w:r w:rsidRPr="003621EF">
        <w:t xml:space="preserve"> </w:t>
      </w:r>
      <w:r w:rsidR="002F5CBA">
        <w:t>Development team</w:t>
      </w:r>
      <w:r w:rsidRPr="003621EF">
        <w:t xml:space="preserve"> and business experts. </w:t>
      </w:r>
    </w:p>
    <w:p w:rsidR="00854C00" w:rsidRPr="003621EF" w:rsidRDefault="00854C00" w:rsidP="00854C00">
      <w:pPr>
        <w:pStyle w:val="Normal1"/>
      </w:pPr>
      <w:r w:rsidRPr="003621EF">
        <w:t xml:space="preserve">The document is to be continuously updated to reflect the functionality changes that happen during the implementation of the </w:t>
      </w:r>
      <w:r w:rsidR="009B3E8D">
        <w:rPr>
          <w:color w:val="000000"/>
        </w:rPr>
        <w:t>Audit</w:t>
      </w:r>
      <w:r w:rsidR="00D07D3A">
        <w:rPr>
          <w:color w:val="000000"/>
        </w:rPr>
        <w:t xml:space="preserve"> </w:t>
      </w:r>
      <w:r w:rsidR="00D07D3A">
        <w:t>Ordering System</w:t>
      </w:r>
      <w:r w:rsidRPr="003621EF">
        <w:t xml:space="preserve"> Project, so that an accurate vision of what's been done is available at any time. </w:t>
      </w:r>
    </w:p>
    <w:p w:rsidR="00851036" w:rsidRPr="003621EF" w:rsidRDefault="00851036" w:rsidP="00851036">
      <w:pPr>
        <w:pStyle w:val="Heading1"/>
        <w:numPr>
          <w:ilvl w:val="0"/>
          <w:numId w:val="2"/>
        </w:numPr>
        <w:rPr>
          <w:color w:val="000000"/>
          <w:lang w:val="en-US"/>
        </w:rPr>
      </w:pPr>
      <w:bookmarkStart w:id="4" w:name="_Toc190236437"/>
      <w:bookmarkStart w:id="5" w:name="_Toc190236848"/>
      <w:bookmarkStart w:id="6" w:name="_Toc190497604"/>
      <w:bookmarkStart w:id="7" w:name="_Toc193704907"/>
      <w:bookmarkStart w:id="8" w:name="_Toc238565270"/>
      <w:bookmarkStart w:id="9" w:name="_Toc256901865"/>
      <w:r w:rsidRPr="003621EF">
        <w:rPr>
          <w:color w:val="000000"/>
          <w:lang w:val="en-US"/>
        </w:rPr>
        <w:lastRenderedPageBreak/>
        <w:t>Overall Description</w:t>
      </w:r>
      <w:bookmarkEnd w:id="4"/>
      <w:bookmarkEnd w:id="5"/>
      <w:bookmarkEnd w:id="6"/>
      <w:bookmarkEnd w:id="7"/>
      <w:bookmarkEnd w:id="8"/>
      <w:bookmarkEnd w:id="9"/>
    </w:p>
    <w:p w:rsidR="00851036" w:rsidRPr="003621EF" w:rsidRDefault="00851036" w:rsidP="00851036">
      <w:pPr>
        <w:pStyle w:val="Heading2"/>
        <w:numPr>
          <w:ilvl w:val="1"/>
          <w:numId w:val="2"/>
        </w:numPr>
        <w:rPr>
          <w:lang w:val="en-US"/>
        </w:rPr>
      </w:pPr>
      <w:bookmarkStart w:id="10" w:name="_Toc190236438"/>
      <w:bookmarkStart w:id="11" w:name="_Toc190236849"/>
      <w:bookmarkStart w:id="12" w:name="_Toc190497605"/>
      <w:bookmarkStart w:id="13" w:name="_Toc193704908"/>
      <w:bookmarkStart w:id="14" w:name="_Toc238565271"/>
      <w:bookmarkStart w:id="15" w:name="_Toc256901866"/>
      <w:r w:rsidRPr="003621EF">
        <w:rPr>
          <w:lang w:val="en-US"/>
        </w:rPr>
        <w:t>Product Perspective</w:t>
      </w:r>
      <w:bookmarkEnd w:id="10"/>
      <w:bookmarkEnd w:id="11"/>
      <w:bookmarkEnd w:id="12"/>
      <w:bookmarkEnd w:id="13"/>
      <w:bookmarkEnd w:id="14"/>
      <w:bookmarkEnd w:id="15"/>
    </w:p>
    <w:p w:rsidR="00851036" w:rsidRPr="003621EF" w:rsidRDefault="00851036" w:rsidP="00851036">
      <w:pPr>
        <w:pStyle w:val="Normal1"/>
      </w:pPr>
      <w:r w:rsidRPr="003621EF">
        <w:t xml:space="preserve">The </w:t>
      </w:r>
      <w:hyperlink w:anchor="AdditionalDocs_ABD" w:history="1">
        <w:r>
          <w:rPr>
            <w:rStyle w:val="Hyperlink"/>
          </w:rPr>
          <w:t>ABC</w:t>
        </w:r>
      </w:hyperlink>
      <w:r w:rsidRPr="003621EF">
        <w:t xml:space="preserve"> standard requires that</w:t>
      </w:r>
      <w:r w:rsidR="00E803FC">
        <w:t xml:space="preserve"> </w:t>
      </w:r>
      <w:r w:rsidR="009B3E8D">
        <w:t>audit</w:t>
      </w:r>
      <w:r w:rsidRPr="003621EF">
        <w:t xml:space="preserve"> </w:t>
      </w:r>
      <w:r w:rsidR="009B3E8D">
        <w:t xml:space="preserve">ordering </w:t>
      </w:r>
      <w:r w:rsidR="001845F8">
        <w:t>process</w:t>
      </w:r>
      <w:r w:rsidRPr="003621EF">
        <w:t xml:space="preserve"> comply with regulatory standards and th</w:t>
      </w:r>
      <w:r w:rsidR="001845F8">
        <w:t>at starting on</w:t>
      </w:r>
      <w:r w:rsidR="00E803FC">
        <w:t xml:space="preserve"> April</w:t>
      </w:r>
      <w:r w:rsidR="001845F8">
        <w:t xml:space="preserve"> 1, 2010</w:t>
      </w:r>
      <w:r w:rsidRPr="003621EF">
        <w:t xml:space="preserve"> all </w:t>
      </w:r>
      <w:r w:rsidR="009B3E8D">
        <w:t>insurance companies</w:t>
      </w:r>
      <w:r w:rsidR="00E803FC">
        <w:t xml:space="preserve"> </w:t>
      </w:r>
      <w:r w:rsidRPr="003621EF">
        <w:t>utilize a</w:t>
      </w:r>
      <w:r w:rsidR="009B3E8D">
        <w:t>n</w:t>
      </w:r>
      <w:r w:rsidRPr="003621EF">
        <w:t xml:space="preserve"> </w:t>
      </w:r>
      <w:r w:rsidR="009B3E8D">
        <w:t xml:space="preserve">Audit Development </w:t>
      </w:r>
      <w:r w:rsidRPr="003621EF">
        <w:t xml:space="preserve">Company for all </w:t>
      </w:r>
      <w:hyperlink w:anchor="Glossary_Audit" w:history="1">
        <w:r w:rsidR="009F311F">
          <w:rPr>
            <w:rStyle w:val="Hyperlink"/>
          </w:rPr>
          <w:t>A</w:t>
        </w:r>
        <w:r w:rsidR="009B3E8D" w:rsidRPr="009F311F">
          <w:rPr>
            <w:rStyle w:val="Hyperlink"/>
          </w:rPr>
          <w:t>udits</w:t>
        </w:r>
      </w:hyperlink>
      <w:r w:rsidRPr="003621EF">
        <w:t xml:space="preserve">. </w:t>
      </w:r>
      <w:r w:rsidR="009F311F" w:rsidRPr="003621EF">
        <w:t xml:space="preserve">This standard requires that no Client, </w:t>
      </w:r>
      <w:r w:rsidR="009F311F">
        <w:t>Insurance Company</w:t>
      </w:r>
      <w:r w:rsidR="009F311F" w:rsidRPr="003621EF">
        <w:t xml:space="preserve">, or partner on behalf of the </w:t>
      </w:r>
      <w:r w:rsidR="009F311F">
        <w:t xml:space="preserve">Insurance Company </w:t>
      </w:r>
      <w:r w:rsidR="009F311F" w:rsidRPr="003621EF">
        <w:t xml:space="preserve">influence the development, reporting or review of an </w:t>
      </w:r>
      <w:r w:rsidR="009F311F">
        <w:t xml:space="preserve">Audit </w:t>
      </w:r>
      <w:r w:rsidR="009F311F" w:rsidRPr="003621EF">
        <w:t xml:space="preserve">in any manner. </w:t>
      </w:r>
      <w:r w:rsidR="009F311F">
        <w:t xml:space="preserve"> </w:t>
      </w:r>
    </w:p>
    <w:p w:rsidR="00851036" w:rsidRDefault="00851036" w:rsidP="00851036">
      <w:pPr>
        <w:pStyle w:val="Normal1"/>
      </w:pPr>
      <w:r w:rsidRPr="003621EF">
        <w:t xml:space="preserve">Purpose of the </w:t>
      </w:r>
      <w:r w:rsidR="009F311F">
        <w:rPr>
          <w:color w:val="000000"/>
        </w:rPr>
        <w:t>Audit</w:t>
      </w:r>
      <w:r w:rsidR="005A731C">
        <w:rPr>
          <w:color w:val="000000"/>
        </w:rPr>
        <w:t xml:space="preserve"> </w:t>
      </w:r>
      <w:r w:rsidR="005A731C">
        <w:t>Ordering System</w:t>
      </w:r>
      <w:r w:rsidRPr="003621EF">
        <w:t xml:space="preserve"> Project is to perform the </w:t>
      </w:r>
      <w:hyperlink w:anchor="Documents_SOVS" w:history="1">
        <w:r w:rsidRPr="003621EF">
          <w:rPr>
            <w:rStyle w:val="Hyperlink"/>
          </w:rPr>
          <w:t>A</w:t>
        </w:r>
        <w:r w:rsidR="009F311F">
          <w:rPr>
            <w:rStyle w:val="Hyperlink"/>
          </w:rPr>
          <w:t>D</w:t>
        </w:r>
        <w:r w:rsidRPr="003621EF">
          <w:rPr>
            <w:rStyle w:val="Hyperlink"/>
          </w:rPr>
          <w:t>C</w:t>
        </w:r>
      </w:hyperlink>
      <w:r w:rsidRPr="003621EF">
        <w:t>/</w:t>
      </w:r>
      <w:r w:rsidR="009F311F">
        <w:t xml:space="preserve">Insurance Company </w:t>
      </w:r>
      <w:r w:rsidRPr="003621EF">
        <w:t xml:space="preserve">integration which will allow Clients, </w:t>
      </w:r>
      <w:r w:rsidR="009F311F">
        <w:t xml:space="preserve">Insurance </w:t>
      </w:r>
      <w:r w:rsidRPr="003621EF">
        <w:t xml:space="preserve">Company and </w:t>
      </w:r>
      <w:r w:rsidR="009F311F">
        <w:t xml:space="preserve">Auditors </w:t>
      </w:r>
      <w:r w:rsidRPr="003621EF">
        <w:t xml:space="preserve">to communicate with each other in a much more controlled setting.  </w:t>
      </w:r>
    </w:p>
    <w:p w:rsidR="00DC188C" w:rsidRDefault="00DC188C" w:rsidP="00851036">
      <w:pPr>
        <w:pStyle w:val="Normal1"/>
      </w:pPr>
    </w:p>
    <w:p w:rsidR="00DC188C" w:rsidRPr="003621EF" w:rsidRDefault="00DC188C" w:rsidP="00DC188C">
      <w:pPr>
        <w:pStyle w:val="Heading2"/>
        <w:numPr>
          <w:ilvl w:val="1"/>
          <w:numId w:val="2"/>
        </w:numPr>
        <w:rPr>
          <w:lang w:val="en-US"/>
        </w:rPr>
      </w:pPr>
      <w:bookmarkStart w:id="16" w:name="_Toc190236439"/>
      <w:bookmarkStart w:id="17" w:name="_Toc190236850"/>
      <w:bookmarkStart w:id="18" w:name="_Toc190497606"/>
      <w:bookmarkStart w:id="19" w:name="_Toc193704909"/>
      <w:bookmarkStart w:id="20" w:name="_Toc238565272"/>
      <w:bookmarkStart w:id="21" w:name="_Toc256901867"/>
      <w:r w:rsidRPr="003621EF">
        <w:rPr>
          <w:lang w:val="en-US"/>
        </w:rPr>
        <w:t>System Architecture</w:t>
      </w:r>
      <w:bookmarkEnd w:id="16"/>
      <w:bookmarkEnd w:id="17"/>
      <w:bookmarkEnd w:id="18"/>
      <w:bookmarkEnd w:id="19"/>
      <w:bookmarkEnd w:id="20"/>
      <w:bookmarkEnd w:id="21"/>
    </w:p>
    <w:p w:rsidR="00DC188C" w:rsidRPr="003621EF" w:rsidRDefault="00DC188C" w:rsidP="00DC188C">
      <w:pPr>
        <w:pStyle w:val="Normal1"/>
      </w:pPr>
      <w:bookmarkStart w:id="22" w:name="_User_Classes_and"/>
      <w:bookmarkEnd w:id="22"/>
      <w:r w:rsidRPr="003621EF">
        <w:t xml:space="preserve">The following existing Systems are to be modified\created in order to accommodate the purposes of the </w:t>
      </w:r>
      <w:r w:rsidR="009D77A9">
        <w:t>Audit Ordering</w:t>
      </w:r>
      <w:r w:rsidRPr="003621EF">
        <w:t xml:space="preserve"> </w:t>
      </w:r>
      <w:r w:rsidR="009D77A9">
        <w:t xml:space="preserve">System </w:t>
      </w:r>
      <w:r w:rsidRPr="003621EF">
        <w:t>Project:</w:t>
      </w:r>
    </w:p>
    <w:p w:rsidR="00DC188C" w:rsidRPr="003621EF" w:rsidRDefault="00CA565F" w:rsidP="00DC188C">
      <w:pPr>
        <w:pStyle w:val="ListParagraph"/>
        <w:numPr>
          <w:ilvl w:val="0"/>
          <w:numId w:val="31"/>
        </w:numPr>
        <w:spacing w:after="200" w:line="276" w:lineRule="auto"/>
        <w:contextualSpacing/>
      </w:pPr>
      <w:hyperlink w:anchor="Glossary_IOS" w:history="1">
        <w:r w:rsidR="009D77A9">
          <w:rPr>
            <w:rStyle w:val="Hyperlink"/>
          </w:rPr>
          <w:t>I</w:t>
        </w:r>
        <w:r w:rsidR="00DC188C" w:rsidRPr="003621EF">
          <w:rPr>
            <w:rStyle w:val="Hyperlink"/>
          </w:rPr>
          <w:t>OS</w:t>
        </w:r>
      </w:hyperlink>
    </w:p>
    <w:p w:rsidR="00DC188C" w:rsidRDefault="00CA565F" w:rsidP="00DC188C">
      <w:pPr>
        <w:pStyle w:val="ListParagraph"/>
        <w:numPr>
          <w:ilvl w:val="0"/>
          <w:numId w:val="31"/>
        </w:numPr>
        <w:spacing w:after="200" w:line="276" w:lineRule="auto"/>
        <w:contextualSpacing/>
      </w:pPr>
      <w:hyperlink w:anchor="AdditionalDocs_ADCA" w:history="1">
        <w:r w:rsidR="005417C2">
          <w:rPr>
            <w:rStyle w:val="Hyperlink"/>
          </w:rPr>
          <w:t>ADCA</w:t>
        </w:r>
      </w:hyperlink>
    </w:p>
    <w:p w:rsidR="002C3A46" w:rsidRPr="003621EF" w:rsidRDefault="00CA565F" w:rsidP="002C3A46">
      <w:pPr>
        <w:pStyle w:val="ListParagraph"/>
        <w:numPr>
          <w:ilvl w:val="0"/>
          <w:numId w:val="31"/>
        </w:numPr>
        <w:spacing w:after="200" w:line="276" w:lineRule="auto"/>
        <w:contextualSpacing/>
      </w:pPr>
      <w:hyperlink w:anchor="_Audit_Site" w:history="1">
        <w:r w:rsidR="002C3A46">
          <w:rPr>
            <w:rStyle w:val="Hyperlink"/>
          </w:rPr>
          <w:t>Audit</w:t>
        </w:r>
        <w:r w:rsidR="002C3A46" w:rsidRPr="003621EF">
          <w:rPr>
            <w:rStyle w:val="Hyperlink"/>
          </w:rPr>
          <w:t xml:space="preserve"> Site</w:t>
        </w:r>
      </w:hyperlink>
    </w:p>
    <w:p w:rsidR="00DC188C" w:rsidRDefault="00DC188C" w:rsidP="00DC188C">
      <w:pPr>
        <w:pStyle w:val="Normal1"/>
      </w:pPr>
      <w:r w:rsidRPr="003621EF">
        <w:t xml:space="preserve">For the list of outside Systems to be utilized in the scope of the </w:t>
      </w:r>
      <w:r w:rsidR="005417C2">
        <w:rPr>
          <w:color w:val="000000"/>
        </w:rPr>
        <w:t xml:space="preserve">Audit </w:t>
      </w:r>
      <w:r w:rsidR="005417C2">
        <w:t>Ordering System</w:t>
      </w:r>
      <w:r w:rsidRPr="003621EF">
        <w:t xml:space="preserve"> Project refer to the </w:t>
      </w:r>
      <w:hyperlink w:anchor="_Software_Interfaces" w:history="1">
        <w:r w:rsidRPr="003621EF">
          <w:rPr>
            <w:rStyle w:val="Hyperlink"/>
          </w:rPr>
          <w:t>Software Interfaces</w:t>
        </w:r>
      </w:hyperlink>
      <w:r w:rsidRPr="003621EF">
        <w:t xml:space="preserve"> section.</w:t>
      </w:r>
    </w:p>
    <w:p w:rsidR="005417C2" w:rsidRPr="008651DB" w:rsidRDefault="005417C2" w:rsidP="00DC188C">
      <w:pPr>
        <w:pStyle w:val="Normal1"/>
      </w:pPr>
      <w:r w:rsidRPr="008651DB">
        <w:t xml:space="preserve">Diagram of </w:t>
      </w:r>
      <w:r w:rsidR="008651DB" w:rsidRPr="008651DB">
        <w:t xml:space="preserve">the system’s </w:t>
      </w:r>
      <w:r w:rsidR="00FA5546" w:rsidRPr="008651DB">
        <w:t>hig</w:t>
      </w:r>
      <w:r w:rsidR="00FF5163" w:rsidRPr="008651DB">
        <w:t xml:space="preserve">h-level </w:t>
      </w:r>
      <w:r w:rsidR="008651DB">
        <w:t>components</w:t>
      </w:r>
      <w:r w:rsidRPr="008651DB">
        <w:t>:</w:t>
      </w:r>
    </w:p>
    <w:p w:rsidR="002C3A46" w:rsidRPr="008651DB" w:rsidRDefault="002C3A46" w:rsidP="00DC188C">
      <w:pPr>
        <w:pStyle w:val="Normal1"/>
        <w:rPr>
          <w:b/>
          <w:color w:val="00B050"/>
        </w:rPr>
      </w:pPr>
      <w:r w:rsidRPr="008651DB">
        <w:rPr>
          <w:b/>
          <w:color w:val="00B050"/>
        </w:rPr>
        <w:t>TBD</w:t>
      </w:r>
    </w:p>
    <w:p w:rsidR="00DC188C" w:rsidRDefault="00DC188C" w:rsidP="00851036">
      <w:pPr>
        <w:pStyle w:val="Normal1"/>
      </w:pPr>
    </w:p>
    <w:p w:rsidR="00B5118C" w:rsidRPr="003621EF" w:rsidRDefault="00B5118C" w:rsidP="00B5118C">
      <w:pPr>
        <w:pStyle w:val="Heading2"/>
        <w:numPr>
          <w:ilvl w:val="1"/>
          <w:numId w:val="2"/>
        </w:numPr>
        <w:rPr>
          <w:lang w:val="en-US"/>
        </w:rPr>
      </w:pPr>
      <w:bookmarkStart w:id="23" w:name="_Toc238565273"/>
      <w:bookmarkStart w:id="24" w:name="_Toc256901868"/>
      <w:r w:rsidRPr="003621EF">
        <w:rPr>
          <w:lang w:val="en-US"/>
        </w:rPr>
        <w:t>User Classes and Characteristics</w:t>
      </w:r>
      <w:bookmarkEnd w:id="23"/>
      <w:bookmarkEnd w:id="24"/>
    </w:p>
    <w:p w:rsidR="00B5118C" w:rsidRPr="003621EF" w:rsidRDefault="00B5118C" w:rsidP="00B5118C">
      <w:pPr>
        <w:pStyle w:val="Heading3"/>
        <w:numPr>
          <w:ilvl w:val="2"/>
          <w:numId w:val="2"/>
        </w:numPr>
        <w:rPr>
          <w:color w:val="000000"/>
          <w:lang w:val="en-US"/>
        </w:rPr>
      </w:pPr>
      <w:bookmarkStart w:id="25" w:name="_User_Classes"/>
      <w:bookmarkStart w:id="26" w:name="_Toc238565274"/>
      <w:bookmarkStart w:id="27" w:name="_Toc256901869"/>
      <w:bookmarkEnd w:id="25"/>
      <w:r w:rsidRPr="003621EF">
        <w:rPr>
          <w:color w:val="000000"/>
          <w:lang w:val="en-US"/>
        </w:rPr>
        <w:t>User Classes</w:t>
      </w:r>
      <w:bookmarkEnd w:id="26"/>
      <w:bookmarkEnd w:id="27"/>
    </w:p>
    <w:p w:rsidR="00B5118C" w:rsidRPr="003621EF" w:rsidRDefault="00B5118C" w:rsidP="00B5118C">
      <w:pPr>
        <w:pStyle w:val="Normal1"/>
        <w:rPr>
          <w:color w:val="000000"/>
          <w:lang w:eastAsia="ru-RU"/>
        </w:rPr>
      </w:pPr>
      <w:r w:rsidRPr="003621EF">
        <w:rPr>
          <w:color w:val="000000"/>
          <w:lang w:eastAsia="ru-RU"/>
        </w:rPr>
        <w:t xml:space="preserve">The following User Classes can be defined within the scope of </w:t>
      </w:r>
      <w:r w:rsidR="00A579A3">
        <w:rPr>
          <w:color w:val="000000"/>
          <w:lang w:eastAsia="ru-RU"/>
        </w:rPr>
        <w:t>Audit Ordering System</w:t>
      </w:r>
      <w:r w:rsidRPr="003621EF">
        <w:rPr>
          <w:color w:val="000000"/>
          <w:lang w:eastAsia="ru-RU"/>
        </w:rPr>
        <w:t xml:space="preserve"> project:</w:t>
      </w:r>
    </w:p>
    <w:p w:rsidR="00B5118C" w:rsidRPr="003621EF" w:rsidRDefault="00B5118C" w:rsidP="00B5118C">
      <w:pPr>
        <w:pStyle w:val="Normal1"/>
        <w:numPr>
          <w:ilvl w:val="0"/>
          <w:numId w:val="7"/>
        </w:numPr>
        <w:rPr>
          <w:color w:val="000000"/>
          <w:lang w:eastAsia="ru-RU"/>
        </w:rPr>
      </w:pPr>
      <w:r>
        <w:rPr>
          <w:b/>
          <w:color w:val="000000"/>
          <w:lang w:eastAsia="ru-RU"/>
        </w:rPr>
        <w:t xml:space="preserve">Insurance </w:t>
      </w:r>
      <w:r w:rsidRPr="003621EF">
        <w:rPr>
          <w:b/>
          <w:color w:val="000000"/>
          <w:lang w:eastAsia="ru-RU"/>
        </w:rPr>
        <w:t>Applicant</w:t>
      </w:r>
      <w:r w:rsidRPr="003621EF">
        <w:rPr>
          <w:color w:val="000000"/>
          <w:lang w:eastAsia="ru-RU"/>
        </w:rPr>
        <w:t xml:space="preserve">: any person outside of </w:t>
      </w:r>
      <w:r>
        <w:rPr>
          <w:color w:val="000000"/>
          <w:lang w:eastAsia="ru-RU"/>
        </w:rPr>
        <w:t xml:space="preserve">Insurance </w:t>
      </w:r>
      <w:r w:rsidRPr="003621EF">
        <w:rPr>
          <w:color w:val="000000"/>
          <w:lang w:eastAsia="ru-RU"/>
        </w:rPr>
        <w:t xml:space="preserve">Company tied to </w:t>
      </w:r>
      <w:r w:rsidR="00B7072D">
        <w:rPr>
          <w:color w:val="000000"/>
          <w:lang w:eastAsia="ru-RU"/>
        </w:rPr>
        <w:t xml:space="preserve">Insurance order </w:t>
      </w:r>
      <w:r w:rsidRPr="003621EF">
        <w:rPr>
          <w:color w:val="000000"/>
          <w:lang w:eastAsia="ru-RU"/>
        </w:rPr>
        <w:t xml:space="preserve">and who has access to </w:t>
      </w:r>
      <w:r w:rsidR="00B7072D">
        <w:rPr>
          <w:color w:val="000000"/>
          <w:lang w:eastAsia="ru-RU"/>
        </w:rPr>
        <w:t>Insurance order</w:t>
      </w:r>
      <w:r w:rsidRPr="003621EF">
        <w:rPr>
          <w:color w:val="000000"/>
          <w:lang w:eastAsia="ru-RU"/>
        </w:rPr>
        <w:t xml:space="preserve"> and its Parameters</w:t>
      </w:r>
    </w:p>
    <w:p w:rsidR="00B5118C" w:rsidRPr="003621EF" w:rsidRDefault="00171CAC" w:rsidP="00B5118C">
      <w:pPr>
        <w:pStyle w:val="Normal1"/>
        <w:numPr>
          <w:ilvl w:val="0"/>
          <w:numId w:val="33"/>
        </w:numPr>
        <w:rPr>
          <w:b/>
          <w:color w:val="000000"/>
          <w:lang w:eastAsia="ru-RU"/>
        </w:rPr>
      </w:pPr>
      <w:bookmarkStart w:id="28" w:name="UserClasses_ClientUser"/>
      <w:bookmarkEnd w:id="28"/>
      <w:r>
        <w:rPr>
          <w:b/>
          <w:color w:val="000000"/>
          <w:lang w:eastAsia="ru-RU"/>
        </w:rPr>
        <w:t xml:space="preserve">Client </w:t>
      </w:r>
      <w:r w:rsidR="00B5118C" w:rsidRPr="003621EF">
        <w:rPr>
          <w:b/>
          <w:color w:val="000000"/>
          <w:lang w:eastAsia="ru-RU"/>
        </w:rPr>
        <w:t xml:space="preserve">User: </w:t>
      </w:r>
      <w:r w:rsidR="00B5118C" w:rsidRPr="003621EF">
        <w:rPr>
          <w:color w:val="000000"/>
          <w:lang w:eastAsia="ru-RU"/>
        </w:rPr>
        <w:t>user</w:t>
      </w:r>
      <w:r w:rsidR="00B5118C" w:rsidRPr="003621EF">
        <w:rPr>
          <w:b/>
          <w:color w:val="000000"/>
          <w:lang w:eastAsia="ru-RU"/>
        </w:rPr>
        <w:t xml:space="preserve"> </w:t>
      </w:r>
      <w:r w:rsidR="00B5118C" w:rsidRPr="003621EF">
        <w:rPr>
          <w:color w:val="000000"/>
          <w:lang w:eastAsia="ru-RU"/>
        </w:rPr>
        <w:t>of</w:t>
      </w:r>
      <w:r w:rsidR="00B5118C" w:rsidRPr="003621EF">
        <w:rPr>
          <w:b/>
          <w:color w:val="000000"/>
          <w:lang w:eastAsia="ru-RU"/>
        </w:rPr>
        <w:t xml:space="preserve"> </w:t>
      </w:r>
      <w:r w:rsidR="00B5118C" w:rsidRPr="00171CAC">
        <w:rPr>
          <w:lang w:eastAsia="ru-RU"/>
        </w:rPr>
        <w:t>Client Company</w:t>
      </w:r>
      <w:r w:rsidR="00B5118C" w:rsidRPr="003621EF">
        <w:rPr>
          <w:color w:val="000000"/>
          <w:lang w:eastAsia="ru-RU"/>
        </w:rPr>
        <w:t xml:space="preserve"> which </w:t>
      </w:r>
      <w:r>
        <w:rPr>
          <w:color w:val="000000"/>
          <w:lang w:eastAsia="ru-RU"/>
        </w:rPr>
        <w:t xml:space="preserve">makes Insurance Orders </w:t>
      </w:r>
      <w:r w:rsidR="00B5118C" w:rsidRPr="003621EF">
        <w:rPr>
          <w:color w:val="000000"/>
          <w:lang w:eastAsia="ru-RU"/>
        </w:rPr>
        <w:t xml:space="preserve">within </w:t>
      </w:r>
      <w:r>
        <w:rPr>
          <w:color w:val="000000"/>
          <w:lang w:eastAsia="ru-RU"/>
        </w:rPr>
        <w:t xml:space="preserve">Insurance </w:t>
      </w:r>
      <w:r w:rsidR="00B5118C" w:rsidRPr="003621EF">
        <w:rPr>
          <w:color w:val="000000"/>
          <w:lang w:eastAsia="ru-RU"/>
        </w:rPr>
        <w:t>Company</w:t>
      </w:r>
    </w:p>
    <w:p w:rsidR="00B5118C" w:rsidRPr="003621EF" w:rsidRDefault="00171CAC" w:rsidP="00B5118C">
      <w:pPr>
        <w:pStyle w:val="Normal1"/>
        <w:numPr>
          <w:ilvl w:val="0"/>
          <w:numId w:val="34"/>
        </w:numPr>
        <w:rPr>
          <w:color w:val="000000"/>
          <w:lang w:eastAsia="ru-RU"/>
        </w:rPr>
      </w:pPr>
      <w:r>
        <w:rPr>
          <w:b/>
          <w:color w:val="000000"/>
          <w:lang w:eastAsia="ru-RU"/>
        </w:rPr>
        <w:t>I</w:t>
      </w:r>
      <w:r w:rsidR="00B5118C" w:rsidRPr="003621EF">
        <w:rPr>
          <w:b/>
          <w:color w:val="000000"/>
          <w:lang w:eastAsia="ru-RU"/>
        </w:rPr>
        <w:t>OS User</w:t>
      </w:r>
      <w:r w:rsidR="00B5118C" w:rsidRPr="003621EF">
        <w:rPr>
          <w:color w:val="000000"/>
          <w:lang w:eastAsia="ru-RU"/>
        </w:rPr>
        <w:t>: user</w:t>
      </w:r>
      <w:r w:rsidR="00B5118C" w:rsidRPr="003621EF">
        <w:rPr>
          <w:b/>
          <w:color w:val="000000"/>
          <w:lang w:eastAsia="ru-RU"/>
        </w:rPr>
        <w:t xml:space="preserve"> </w:t>
      </w:r>
      <w:r w:rsidR="00B5118C" w:rsidRPr="003621EF">
        <w:rPr>
          <w:color w:val="000000"/>
          <w:lang w:eastAsia="ru-RU"/>
        </w:rPr>
        <w:t>of</w:t>
      </w:r>
      <w:r w:rsidR="00B5118C" w:rsidRPr="003621EF">
        <w:rPr>
          <w:b/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 xml:space="preserve">Client </w:t>
      </w:r>
      <w:r w:rsidR="00B5118C" w:rsidRPr="003621EF">
        <w:rPr>
          <w:color w:val="000000"/>
          <w:lang w:eastAsia="ru-RU"/>
        </w:rPr>
        <w:t xml:space="preserve">which originates </w:t>
      </w:r>
      <w:r>
        <w:rPr>
          <w:color w:val="000000"/>
          <w:lang w:eastAsia="ru-RU"/>
        </w:rPr>
        <w:t xml:space="preserve">Insurances </w:t>
      </w:r>
      <w:r w:rsidR="00B5118C" w:rsidRPr="003621EF">
        <w:rPr>
          <w:color w:val="000000"/>
          <w:lang w:eastAsia="ru-RU"/>
        </w:rPr>
        <w:t xml:space="preserve">within </w:t>
      </w:r>
      <w:r>
        <w:rPr>
          <w:color w:val="000000"/>
          <w:lang w:eastAsia="ru-RU"/>
        </w:rPr>
        <w:t xml:space="preserve">Insurance </w:t>
      </w:r>
      <w:r w:rsidR="00B5118C" w:rsidRPr="003621EF">
        <w:rPr>
          <w:color w:val="000000"/>
          <w:lang w:eastAsia="ru-RU"/>
        </w:rPr>
        <w:t>Company</w:t>
      </w:r>
      <w:r>
        <w:rPr>
          <w:color w:val="000000"/>
          <w:lang w:eastAsia="ru-RU"/>
        </w:rPr>
        <w:t xml:space="preserve"> via I</w:t>
      </w:r>
      <w:r w:rsidR="00B5118C" w:rsidRPr="003621EF">
        <w:rPr>
          <w:color w:val="000000"/>
          <w:lang w:eastAsia="ru-RU"/>
        </w:rPr>
        <w:t>OS application</w:t>
      </w:r>
    </w:p>
    <w:p w:rsidR="00B5118C" w:rsidRPr="003621EF" w:rsidRDefault="00171CAC" w:rsidP="00B5118C">
      <w:pPr>
        <w:pStyle w:val="Normal1"/>
        <w:numPr>
          <w:ilvl w:val="0"/>
          <w:numId w:val="33"/>
        </w:numPr>
        <w:rPr>
          <w:b/>
          <w:color w:val="000000"/>
          <w:lang w:eastAsia="ru-RU"/>
        </w:rPr>
      </w:pPr>
      <w:bookmarkStart w:id="29" w:name="UserClasses_IRR"/>
      <w:bookmarkEnd w:id="29"/>
      <w:r>
        <w:rPr>
          <w:b/>
          <w:color w:val="000000"/>
          <w:lang w:eastAsia="ru-RU"/>
        </w:rPr>
        <w:t>Insurance Requester</w:t>
      </w:r>
      <w:r w:rsidR="00B5118C" w:rsidRPr="003621EF">
        <w:rPr>
          <w:b/>
          <w:color w:val="000000"/>
          <w:lang w:eastAsia="ru-RU"/>
        </w:rPr>
        <w:t xml:space="preserve">: </w:t>
      </w:r>
      <w:r w:rsidR="00B5118C" w:rsidRPr="003621EF">
        <w:rPr>
          <w:color w:val="000000"/>
          <w:lang w:eastAsia="ru-RU"/>
        </w:rPr>
        <w:t xml:space="preserve">Person who applied for a </w:t>
      </w:r>
      <w:r>
        <w:rPr>
          <w:color w:val="000000"/>
          <w:lang w:eastAsia="ru-RU"/>
        </w:rPr>
        <w:t xml:space="preserve">Insurance </w:t>
      </w:r>
      <w:r w:rsidR="00B5118C" w:rsidRPr="003621EF">
        <w:rPr>
          <w:color w:val="000000"/>
          <w:lang w:eastAsia="ru-RU"/>
        </w:rPr>
        <w:t xml:space="preserve">to certain </w:t>
      </w:r>
      <w:r w:rsidR="00B5118C" w:rsidRPr="00171CAC">
        <w:rPr>
          <w:lang w:eastAsia="ru-RU"/>
        </w:rPr>
        <w:t>Client Company</w:t>
      </w:r>
      <w:r w:rsidR="00B5118C" w:rsidRPr="003621EF">
        <w:rPr>
          <w:color w:val="000000"/>
          <w:lang w:eastAsia="ru-RU"/>
        </w:rPr>
        <w:t xml:space="preserve"> (which further sold </w:t>
      </w:r>
      <w:r>
        <w:rPr>
          <w:color w:val="000000"/>
          <w:lang w:eastAsia="ru-RU"/>
        </w:rPr>
        <w:t xml:space="preserve">Insurance </w:t>
      </w:r>
      <w:r w:rsidR="00B5118C" w:rsidRPr="003621EF">
        <w:rPr>
          <w:color w:val="000000"/>
          <w:lang w:eastAsia="ru-RU"/>
        </w:rPr>
        <w:t xml:space="preserve">to </w:t>
      </w:r>
      <w:r>
        <w:rPr>
          <w:color w:val="000000"/>
          <w:lang w:eastAsia="ru-RU"/>
        </w:rPr>
        <w:t xml:space="preserve">Insurance </w:t>
      </w:r>
      <w:r w:rsidR="00B5118C" w:rsidRPr="003621EF">
        <w:rPr>
          <w:color w:val="000000"/>
          <w:lang w:eastAsia="ru-RU"/>
        </w:rPr>
        <w:t xml:space="preserve">Company) or directly to </w:t>
      </w:r>
      <w:r>
        <w:rPr>
          <w:color w:val="000000"/>
          <w:lang w:eastAsia="ru-RU"/>
        </w:rPr>
        <w:t xml:space="preserve">Insurance </w:t>
      </w:r>
      <w:r w:rsidR="00B5118C" w:rsidRPr="003621EF">
        <w:rPr>
          <w:color w:val="000000"/>
          <w:lang w:eastAsia="ru-RU"/>
        </w:rPr>
        <w:t>Company.</w:t>
      </w:r>
    </w:p>
    <w:p w:rsidR="00B5118C" w:rsidRPr="003621EF" w:rsidRDefault="002C3A46" w:rsidP="00B5118C">
      <w:pPr>
        <w:pStyle w:val="Normal1"/>
        <w:numPr>
          <w:ilvl w:val="0"/>
          <w:numId w:val="7"/>
        </w:numPr>
        <w:rPr>
          <w:b/>
          <w:color w:val="000000"/>
          <w:lang w:eastAsia="ru-RU"/>
        </w:rPr>
      </w:pPr>
      <w:r>
        <w:rPr>
          <w:b/>
          <w:color w:val="000000"/>
          <w:lang w:eastAsia="ru-RU"/>
        </w:rPr>
        <w:t>AD</w:t>
      </w:r>
      <w:r w:rsidR="00B5118C" w:rsidRPr="003621EF">
        <w:rPr>
          <w:b/>
          <w:color w:val="000000"/>
          <w:lang w:eastAsia="ru-RU"/>
        </w:rPr>
        <w:t xml:space="preserve">C User: </w:t>
      </w:r>
      <w:r w:rsidR="00B5118C" w:rsidRPr="003621EF">
        <w:rPr>
          <w:color w:val="000000"/>
          <w:lang w:eastAsia="ru-RU"/>
        </w:rPr>
        <w:t xml:space="preserve">user (whether external or internal in relation to </w:t>
      </w:r>
      <w:r>
        <w:rPr>
          <w:color w:val="000000"/>
          <w:lang w:eastAsia="ru-RU"/>
        </w:rPr>
        <w:t xml:space="preserve">Insurance </w:t>
      </w:r>
      <w:r w:rsidR="00B5118C" w:rsidRPr="003621EF">
        <w:rPr>
          <w:color w:val="000000"/>
          <w:lang w:eastAsia="ru-RU"/>
        </w:rPr>
        <w:t xml:space="preserve">Company) who utilizes </w:t>
      </w:r>
      <w:r>
        <w:rPr>
          <w:color w:val="000000"/>
          <w:lang w:eastAsia="ru-RU"/>
        </w:rPr>
        <w:t>the AD</w:t>
      </w:r>
      <w:r w:rsidR="00B5118C" w:rsidRPr="003621EF">
        <w:rPr>
          <w:color w:val="000000"/>
          <w:lang w:eastAsia="ru-RU"/>
        </w:rPr>
        <w:t>C application</w:t>
      </w:r>
    </w:p>
    <w:p w:rsidR="00B5118C" w:rsidRPr="003621EF" w:rsidRDefault="002C3A46" w:rsidP="00B5118C">
      <w:pPr>
        <w:pStyle w:val="Normal1"/>
        <w:numPr>
          <w:ilvl w:val="0"/>
          <w:numId w:val="33"/>
        </w:numPr>
        <w:rPr>
          <w:b/>
          <w:color w:val="000000"/>
          <w:lang w:eastAsia="ru-RU"/>
        </w:rPr>
      </w:pPr>
      <w:r>
        <w:rPr>
          <w:b/>
          <w:color w:val="000000"/>
          <w:lang w:eastAsia="ru-RU"/>
        </w:rPr>
        <w:lastRenderedPageBreak/>
        <w:t>AD</w:t>
      </w:r>
      <w:r w:rsidR="00B5118C" w:rsidRPr="003621EF">
        <w:rPr>
          <w:b/>
          <w:color w:val="000000"/>
          <w:lang w:eastAsia="ru-RU"/>
        </w:rPr>
        <w:t xml:space="preserve">C </w:t>
      </w:r>
      <w:r>
        <w:rPr>
          <w:b/>
          <w:color w:val="000000"/>
          <w:lang w:eastAsia="ru-RU"/>
        </w:rPr>
        <w:t>Auditor</w:t>
      </w:r>
      <w:r w:rsidR="00B5118C" w:rsidRPr="003621EF">
        <w:rPr>
          <w:b/>
          <w:color w:val="000000"/>
          <w:lang w:eastAsia="ru-RU"/>
        </w:rPr>
        <w:t xml:space="preserve">: </w:t>
      </w:r>
      <w:r w:rsidR="00B5118C" w:rsidRPr="003621EF">
        <w:rPr>
          <w:color w:val="000000"/>
          <w:lang w:eastAsia="ru-RU"/>
        </w:rPr>
        <w:t xml:space="preserve">independent </w:t>
      </w:r>
      <w:r>
        <w:rPr>
          <w:color w:val="000000"/>
          <w:lang w:eastAsia="ru-RU"/>
        </w:rPr>
        <w:t>Auditor who registered within the AD</w:t>
      </w:r>
      <w:r w:rsidR="00B5118C" w:rsidRPr="003621EF">
        <w:rPr>
          <w:color w:val="000000"/>
          <w:lang w:eastAsia="ru-RU"/>
        </w:rPr>
        <w:t xml:space="preserve">C Company to process </w:t>
      </w:r>
      <w:r>
        <w:rPr>
          <w:color w:val="000000"/>
          <w:lang w:eastAsia="ru-RU"/>
        </w:rPr>
        <w:t xml:space="preserve">Audit </w:t>
      </w:r>
      <w:r w:rsidR="00B5118C" w:rsidRPr="003621EF">
        <w:rPr>
          <w:color w:val="000000"/>
          <w:lang w:eastAsia="ru-RU"/>
        </w:rPr>
        <w:t xml:space="preserve">Orders coming from </w:t>
      </w:r>
      <w:r>
        <w:rPr>
          <w:color w:val="000000"/>
          <w:lang w:eastAsia="ru-RU"/>
        </w:rPr>
        <w:t xml:space="preserve">Insurance </w:t>
      </w:r>
      <w:r w:rsidR="00B5118C" w:rsidRPr="003621EF">
        <w:rPr>
          <w:color w:val="000000"/>
          <w:lang w:eastAsia="ru-RU"/>
        </w:rPr>
        <w:t>Company</w:t>
      </w:r>
    </w:p>
    <w:p w:rsidR="00B5118C" w:rsidRPr="003621EF" w:rsidRDefault="002C3A46" w:rsidP="00B5118C">
      <w:pPr>
        <w:pStyle w:val="Normal1"/>
        <w:numPr>
          <w:ilvl w:val="0"/>
          <w:numId w:val="33"/>
        </w:numPr>
        <w:rPr>
          <w:b/>
          <w:color w:val="000000"/>
          <w:lang w:eastAsia="ru-RU"/>
        </w:rPr>
      </w:pPr>
      <w:r>
        <w:rPr>
          <w:b/>
          <w:color w:val="000000"/>
          <w:lang w:eastAsia="ru-RU"/>
        </w:rPr>
        <w:t>AD</w:t>
      </w:r>
      <w:r w:rsidR="00B5118C" w:rsidRPr="003621EF">
        <w:rPr>
          <w:b/>
          <w:color w:val="000000"/>
          <w:lang w:eastAsia="ru-RU"/>
        </w:rPr>
        <w:t xml:space="preserve">C Administrator: </w:t>
      </w:r>
      <w:r>
        <w:rPr>
          <w:color w:val="000000"/>
          <w:lang w:eastAsia="ru-RU"/>
        </w:rPr>
        <w:t>ADC personnel who administrates AD</w:t>
      </w:r>
      <w:r w:rsidR="00B5118C" w:rsidRPr="003621EF">
        <w:rPr>
          <w:color w:val="000000"/>
          <w:lang w:eastAsia="ru-RU"/>
        </w:rPr>
        <w:t xml:space="preserve">C System and distributes </w:t>
      </w:r>
      <w:r>
        <w:rPr>
          <w:color w:val="000000"/>
          <w:lang w:eastAsia="ru-RU"/>
        </w:rPr>
        <w:t xml:space="preserve">Audit </w:t>
      </w:r>
      <w:r w:rsidR="00B5118C" w:rsidRPr="003621EF">
        <w:rPr>
          <w:color w:val="000000"/>
          <w:lang w:eastAsia="ru-RU"/>
        </w:rPr>
        <w:t>Order</w:t>
      </w:r>
      <w:r>
        <w:rPr>
          <w:color w:val="000000"/>
          <w:lang w:eastAsia="ru-RU"/>
        </w:rPr>
        <w:t>s between AD</w:t>
      </w:r>
      <w:r w:rsidR="00B5118C" w:rsidRPr="003621EF">
        <w:rPr>
          <w:color w:val="000000"/>
          <w:lang w:eastAsia="ru-RU"/>
        </w:rPr>
        <w:t xml:space="preserve">C </w:t>
      </w:r>
      <w:r w:rsidR="001A7C16">
        <w:rPr>
          <w:color w:val="000000"/>
          <w:lang w:eastAsia="ru-RU"/>
        </w:rPr>
        <w:t>Auditor</w:t>
      </w:r>
      <w:r w:rsidR="00B5118C" w:rsidRPr="003621EF">
        <w:rPr>
          <w:color w:val="000000"/>
          <w:lang w:eastAsia="ru-RU"/>
        </w:rPr>
        <w:t>s</w:t>
      </w:r>
    </w:p>
    <w:p w:rsidR="00B5118C" w:rsidRPr="003621EF" w:rsidRDefault="008651DB" w:rsidP="00B5118C">
      <w:pPr>
        <w:pStyle w:val="Normal1"/>
        <w:numPr>
          <w:ilvl w:val="0"/>
          <w:numId w:val="7"/>
        </w:numPr>
        <w:rPr>
          <w:b/>
          <w:color w:val="000000"/>
          <w:lang w:eastAsia="ru-RU"/>
        </w:rPr>
      </w:pPr>
      <w:r w:rsidRPr="008651DB">
        <w:rPr>
          <w:b/>
          <w:color w:val="000000"/>
          <w:lang w:eastAsia="ru-RU"/>
        </w:rPr>
        <w:t>Insurance</w:t>
      </w:r>
      <w:r w:rsidR="00B5118C" w:rsidRPr="003621EF">
        <w:rPr>
          <w:b/>
          <w:color w:val="000000"/>
          <w:lang w:eastAsia="ru-RU"/>
        </w:rPr>
        <w:t xml:space="preserve"> Company Personnel: </w:t>
      </w:r>
      <w:r w:rsidR="00B5118C" w:rsidRPr="003621EF">
        <w:rPr>
          <w:color w:val="000000"/>
          <w:lang w:eastAsia="ru-RU"/>
        </w:rPr>
        <w:t xml:space="preserve">any </w:t>
      </w:r>
      <w:r w:rsidR="00687C43">
        <w:rPr>
          <w:color w:val="000000"/>
          <w:lang w:eastAsia="ru-RU"/>
        </w:rPr>
        <w:t>Insurance</w:t>
      </w:r>
      <w:r w:rsidR="00B5118C" w:rsidRPr="003621EF">
        <w:rPr>
          <w:color w:val="000000"/>
          <w:lang w:eastAsia="ru-RU"/>
        </w:rPr>
        <w:t xml:space="preserve"> Company personnel taking part in the A</w:t>
      </w:r>
      <w:r w:rsidR="00687C43">
        <w:rPr>
          <w:color w:val="000000"/>
          <w:lang w:eastAsia="ru-RU"/>
        </w:rPr>
        <w:t>udit</w:t>
      </w:r>
      <w:r w:rsidR="00B5118C" w:rsidRPr="003621EF">
        <w:rPr>
          <w:color w:val="000000"/>
          <w:lang w:eastAsia="ru-RU"/>
        </w:rPr>
        <w:t xml:space="preserve"> processing workflow</w:t>
      </w:r>
    </w:p>
    <w:p w:rsidR="00B5118C" w:rsidRPr="003621EF" w:rsidRDefault="00687C43" w:rsidP="00B5118C">
      <w:pPr>
        <w:pStyle w:val="Normal1"/>
        <w:numPr>
          <w:ilvl w:val="0"/>
          <w:numId w:val="33"/>
        </w:numPr>
        <w:rPr>
          <w:b/>
          <w:color w:val="000000"/>
          <w:lang w:eastAsia="ru-RU"/>
        </w:rPr>
      </w:pPr>
      <w:r>
        <w:rPr>
          <w:b/>
          <w:color w:val="000000"/>
          <w:lang w:eastAsia="ru-RU"/>
        </w:rPr>
        <w:t>Processor</w:t>
      </w:r>
      <w:r w:rsidR="00B5118C" w:rsidRPr="003621EF">
        <w:rPr>
          <w:b/>
          <w:color w:val="000000"/>
          <w:lang w:eastAsia="ru-RU"/>
        </w:rPr>
        <w:t xml:space="preserve">: </w:t>
      </w:r>
      <w:r>
        <w:rPr>
          <w:color w:val="000000"/>
          <w:lang w:eastAsia="ru-RU"/>
        </w:rPr>
        <w:t>Insurance</w:t>
      </w:r>
      <w:r w:rsidRPr="003621EF">
        <w:rPr>
          <w:color w:val="000000"/>
          <w:lang w:eastAsia="ru-RU"/>
        </w:rPr>
        <w:t xml:space="preserve"> </w:t>
      </w:r>
      <w:r w:rsidR="00B5118C" w:rsidRPr="003621EF">
        <w:rPr>
          <w:color w:val="000000"/>
          <w:lang w:eastAsia="ru-RU"/>
        </w:rPr>
        <w:t xml:space="preserve">Company </w:t>
      </w:r>
      <w:r>
        <w:rPr>
          <w:color w:val="000000"/>
          <w:lang w:eastAsia="ru-RU"/>
        </w:rPr>
        <w:t xml:space="preserve">Processor </w:t>
      </w:r>
      <w:r w:rsidR="00B5118C" w:rsidRPr="003621EF">
        <w:rPr>
          <w:color w:val="000000"/>
          <w:lang w:eastAsia="ru-RU"/>
        </w:rPr>
        <w:t xml:space="preserve">responsible for </w:t>
      </w:r>
      <w:r>
        <w:rPr>
          <w:color w:val="000000"/>
          <w:lang w:eastAsia="ru-RU"/>
        </w:rPr>
        <w:t xml:space="preserve">Audit </w:t>
      </w:r>
      <w:r w:rsidR="00B5118C" w:rsidRPr="003621EF">
        <w:rPr>
          <w:color w:val="000000"/>
          <w:lang w:eastAsia="ru-RU"/>
        </w:rPr>
        <w:t>Order review</w:t>
      </w:r>
      <w:r>
        <w:rPr>
          <w:color w:val="000000"/>
          <w:lang w:eastAsia="ru-RU"/>
        </w:rPr>
        <w:t xml:space="preserve"> via Audit Site</w:t>
      </w:r>
    </w:p>
    <w:p w:rsidR="00B5118C" w:rsidRPr="003621EF" w:rsidRDefault="00B5118C" w:rsidP="00B5118C">
      <w:pPr>
        <w:pStyle w:val="Normal1"/>
        <w:numPr>
          <w:ilvl w:val="0"/>
          <w:numId w:val="33"/>
        </w:numPr>
        <w:rPr>
          <w:b/>
          <w:color w:val="000000"/>
          <w:lang w:eastAsia="ru-RU"/>
        </w:rPr>
      </w:pPr>
      <w:bookmarkStart w:id="30" w:name="UserClasses_Admin"/>
      <w:bookmarkEnd w:id="30"/>
      <w:r w:rsidRPr="003621EF">
        <w:rPr>
          <w:b/>
          <w:color w:val="000000"/>
          <w:lang w:eastAsia="ru-RU"/>
        </w:rPr>
        <w:t>A</w:t>
      </w:r>
      <w:r w:rsidR="00687C43">
        <w:rPr>
          <w:b/>
          <w:color w:val="000000"/>
          <w:lang w:eastAsia="ru-RU"/>
        </w:rPr>
        <w:t>udit</w:t>
      </w:r>
      <w:r w:rsidRPr="003621EF">
        <w:rPr>
          <w:b/>
          <w:color w:val="000000"/>
          <w:lang w:eastAsia="ru-RU"/>
        </w:rPr>
        <w:t xml:space="preserve"> Site Administrator: </w:t>
      </w:r>
      <w:r w:rsidR="00687C43">
        <w:rPr>
          <w:color w:val="000000"/>
          <w:lang w:eastAsia="ru-RU"/>
        </w:rPr>
        <w:t>Insurance</w:t>
      </w:r>
      <w:r w:rsidR="00687C43" w:rsidRPr="003621EF">
        <w:rPr>
          <w:color w:val="000000"/>
          <w:lang w:eastAsia="ru-RU"/>
        </w:rPr>
        <w:t xml:space="preserve"> </w:t>
      </w:r>
      <w:r w:rsidRPr="003621EF">
        <w:rPr>
          <w:color w:val="000000"/>
          <w:lang w:eastAsia="ru-RU"/>
        </w:rPr>
        <w:t xml:space="preserve">Company personnel responsible for tracking and managing </w:t>
      </w:r>
      <w:r w:rsidR="00687C43">
        <w:rPr>
          <w:color w:val="000000"/>
          <w:lang w:eastAsia="ru-RU"/>
        </w:rPr>
        <w:t xml:space="preserve">Audit </w:t>
      </w:r>
      <w:r w:rsidRPr="003621EF">
        <w:rPr>
          <w:color w:val="000000"/>
          <w:lang w:eastAsia="ru-RU"/>
        </w:rPr>
        <w:t>Orde</w:t>
      </w:r>
      <w:r w:rsidR="00687C43">
        <w:rPr>
          <w:color w:val="000000"/>
          <w:lang w:eastAsia="ru-RU"/>
        </w:rPr>
        <w:t>rs that were not delivered to AD</w:t>
      </w:r>
      <w:r w:rsidRPr="003621EF">
        <w:rPr>
          <w:color w:val="000000"/>
          <w:lang w:eastAsia="ru-RU"/>
        </w:rPr>
        <w:t>C due to any reason.</w:t>
      </w:r>
    </w:p>
    <w:p w:rsidR="00B5118C" w:rsidRPr="003621EF" w:rsidRDefault="00B5118C" w:rsidP="00B5118C">
      <w:pPr>
        <w:pStyle w:val="Normal1"/>
        <w:rPr>
          <w:color w:val="000000"/>
        </w:rPr>
      </w:pPr>
    </w:p>
    <w:p w:rsidR="00B5118C" w:rsidRPr="003621EF" w:rsidRDefault="00B5118C" w:rsidP="00B5118C">
      <w:pPr>
        <w:pStyle w:val="Heading3"/>
        <w:numPr>
          <w:ilvl w:val="2"/>
          <w:numId w:val="2"/>
        </w:numPr>
        <w:rPr>
          <w:color w:val="000000"/>
          <w:lang w:val="en-US"/>
        </w:rPr>
      </w:pPr>
      <w:bookmarkStart w:id="31" w:name="_User_Roles_1"/>
      <w:bookmarkStart w:id="32" w:name="_User_Roles"/>
      <w:bookmarkStart w:id="33" w:name="_Toc238565275"/>
      <w:bookmarkStart w:id="34" w:name="_Toc256901870"/>
      <w:bookmarkEnd w:id="31"/>
      <w:bookmarkEnd w:id="32"/>
      <w:r w:rsidRPr="003621EF">
        <w:rPr>
          <w:color w:val="000000"/>
          <w:lang w:val="en-US"/>
        </w:rPr>
        <w:t>User Roles</w:t>
      </w:r>
      <w:bookmarkEnd w:id="33"/>
      <w:bookmarkEnd w:id="34"/>
    </w:p>
    <w:p w:rsidR="00B5118C" w:rsidRPr="003621EF" w:rsidRDefault="00B5118C" w:rsidP="00B5118C">
      <w:pPr>
        <w:pStyle w:val="Normal1"/>
        <w:rPr>
          <w:color w:val="000000"/>
        </w:rPr>
      </w:pPr>
      <w:r w:rsidRPr="003621EF">
        <w:rPr>
          <w:color w:val="000000"/>
        </w:rPr>
        <w:t xml:space="preserve">Users’ categories and access level within the existing Systems should be left as it is currently. </w:t>
      </w:r>
      <w:r w:rsidR="000B5E91" w:rsidRPr="003621EF">
        <w:rPr>
          <w:color w:val="000000"/>
        </w:rPr>
        <w:t xml:space="preserve">See below </w:t>
      </w:r>
      <w:r w:rsidR="000B5E91">
        <w:rPr>
          <w:color w:val="000000"/>
        </w:rPr>
        <w:t>User Roles</w:t>
      </w:r>
      <w:r w:rsidR="000B5E91" w:rsidRPr="003621EF">
        <w:rPr>
          <w:color w:val="000000"/>
        </w:rPr>
        <w:t xml:space="preserve"> for the newly created Systems.</w:t>
      </w:r>
    </w:p>
    <w:p w:rsidR="00687C43" w:rsidRPr="006A0B70" w:rsidRDefault="00687C43" w:rsidP="00687C43">
      <w:pPr>
        <w:pStyle w:val="Normal1"/>
        <w:rPr>
          <w:color w:val="000000"/>
          <w:lang w:eastAsia="ru-RU"/>
        </w:rPr>
      </w:pPr>
      <w:r w:rsidRPr="006A0B70">
        <w:rPr>
          <w:color w:val="000000"/>
          <w:lang w:eastAsia="ru-RU"/>
        </w:rPr>
        <w:t xml:space="preserve">The following User Roles can be defined </w:t>
      </w:r>
      <w:r>
        <w:rPr>
          <w:color w:val="000000"/>
          <w:lang w:eastAsia="ru-RU"/>
        </w:rPr>
        <w:t>within</w:t>
      </w:r>
      <w:r w:rsidRPr="006A0B70">
        <w:rPr>
          <w:color w:val="000000"/>
          <w:lang w:eastAsia="ru-RU"/>
        </w:rPr>
        <w:t xml:space="preserve"> A</w:t>
      </w:r>
      <w:r>
        <w:rPr>
          <w:color w:val="000000"/>
          <w:lang w:eastAsia="ru-RU"/>
        </w:rPr>
        <w:t>udit</w:t>
      </w:r>
      <w:r w:rsidRPr="006A0B70">
        <w:rPr>
          <w:color w:val="000000"/>
          <w:lang w:eastAsia="ru-RU"/>
        </w:rPr>
        <w:t xml:space="preserve"> Site:</w:t>
      </w:r>
    </w:p>
    <w:p w:rsidR="00687C43" w:rsidRPr="00F31588" w:rsidRDefault="00687C43" w:rsidP="00687C43">
      <w:pPr>
        <w:pStyle w:val="Normal1"/>
        <w:numPr>
          <w:ilvl w:val="0"/>
          <w:numId w:val="7"/>
        </w:numPr>
        <w:rPr>
          <w:lang w:eastAsia="ru-RU"/>
        </w:rPr>
      </w:pPr>
      <w:r w:rsidRPr="006A0B70">
        <w:rPr>
          <w:b/>
          <w:color w:val="000000"/>
          <w:lang w:eastAsia="ru-RU"/>
        </w:rPr>
        <w:t>Client User</w:t>
      </w:r>
      <w:r w:rsidRPr="006A0B70">
        <w:rPr>
          <w:color w:val="000000"/>
          <w:lang w:eastAsia="ru-RU"/>
        </w:rPr>
        <w:t xml:space="preserve"> (corresponds to </w:t>
      </w:r>
      <w:hyperlink w:anchor="UserClasses_ClientUser" w:history="1">
        <w:r w:rsidRPr="00687C43">
          <w:rPr>
            <w:rStyle w:val="Hyperlink"/>
            <w:lang w:eastAsia="ru-RU"/>
          </w:rPr>
          <w:t>‘Client User’</w:t>
        </w:r>
      </w:hyperlink>
      <w:r w:rsidRPr="006A0B70">
        <w:rPr>
          <w:color w:val="000000"/>
          <w:lang w:eastAsia="ru-RU"/>
        </w:rPr>
        <w:t xml:space="preserve"> User Class</w:t>
      </w:r>
      <w:r>
        <w:rPr>
          <w:color w:val="000000"/>
          <w:lang w:eastAsia="ru-RU"/>
        </w:rPr>
        <w:t>);</w:t>
      </w:r>
    </w:p>
    <w:p w:rsidR="00687C43" w:rsidRPr="00FD4851" w:rsidRDefault="00687C43" w:rsidP="00687C43">
      <w:pPr>
        <w:pStyle w:val="BodyText"/>
        <w:numPr>
          <w:ilvl w:val="0"/>
          <w:numId w:val="7"/>
        </w:numPr>
        <w:rPr>
          <w:color w:val="000000"/>
          <w:lang w:eastAsia="ru-RU"/>
        </w:rPr>
      </w:pPr>
      <w:r>
        <w:rPr>
          <w:b/>
          <w:color w:val="000000"/>
          <w:lang w:eastAsia="ru-RU"/>
        </w:rPr>
        <w:t>Requester</w:t>
      </w:r>
      <w:r w:rsidRPr="006A0B70">
        <w:rPr>
          <w:color w:val="000000"/>
          <w:lang w:eastAsia="ru-RU"/>
        </w:rPr>
        <w:t xml:space="preserve"> (corresponds to </w:t>
      </w:r>
      <w:hyperlink w:anchor="UserClasses_IRR" w:history="1">
        <w:r w:rsidRPr="00687C43">
          <w:rPr>
            <w:rStyle w:val="Hyperlink"/>
            <w:lang w:eastAsia="ru-RU"/>
          </w:rPr>
          <w:t>‘Insurance Requester’</w:t>
        </w:r>
      </w:hyperlink>
      <w:r w:rsidRPr="006A0B70">
        <w:rPr>
          <w:color w:val="000000"/>
          <w:lang w:eastAsia="ru-RU"/>
        </w:rPr>
        <w:t xml:space="preserve"> User Class</w:t>
      </w:r>
      <w:r>
        <w:rPr>
          <w:lang w:eastAsia="ru-RU"/>
        </w:rPr>
        <w:t>);</w:t>
      </w:r>
    </w:p>
    <w:p w:rsidR="00687C43" w:rsidRPr="006A0B70" w:rsidRDefault="00687C43" w:rsidP="00687C43">
      <w:pPr>
        <w:pStyle w:val="BodyText"/>
        <w:numPr>
          <w:ilvl w:val="0"/>
          <w:numId w:val="7"/>
        </w:numPr>
        <w:rPr>
          <w:color w:val="000000"/>
          <w:lang w:eastAsia="ru-RU"/>
        </w:rPr>
      </w:pPr>
      <w:r>
        <w:rPr>
          <w:b/>
          <w:color w:val="000000"/>
          <w:lang w:eastAsia="ru-RU"/>
        </w:rPr>
        <w:t xml:space="preserve">Admin </w:t>
      </w:r>
      <w:r w:rsidRPr="006A0B70">
        <w:rPr>
          <w:color w:val="000000"/>
          <w:lang w:eastAsia="ru-RU"/>
        </w:rPr>
        <w:t xml:space="preserve">(corresponds to </w:t>
      </w:r>
      <w:hyperlink w:anchor="UserClasses_Admin" w:history="1">
        <w:r w:rsidRPr="000C3702">
          <w:rPr>
            <w:rStyle w:val="Hyperlink"/>
            <w:lang w:eastAsia="ru-RU"/>
          </w:rPr>
          <w:t>‘A</w:t>
        </w:r>
        <w:r w:rsidR="000C3702" w:rsidRPr="000C3702">
          <w:rPr>
            <w:rStyle w:val="Hyperlink"/>
            <w:lang w:eastAsia="ru-RU"/>
          </w:rPr>
          <w:t>udit</w:t>
        </w:r>
        <w:r w:rsidRPr="000C3702">
          <w:rPr>
            <w:rStyle w:val="Hyperlink"/>
            <w:lang w:eastAsia="ru-RU"/>
          </w:rPr>
          <w:t xml:space="preserve"> Site Administrator’</w:t>
        </w:r>
      </w:hyperlink>
      <w:r w:rsidRPr="006A0B70">
        <w:rPr>
          <w:color w:val="000000"/>
          <w:lang w:eastAsia="ru-RU"/>
        </w:rPr>
        <w:t xml:space="preserve"> User Class</w:t>
      </w:r>
      <w:r>
        <w:rPr>
          <w:color w:val="000000"/>
          <w:lang w:eastAsia="ru-RU"/>
        </w:rPr>
        <w:t>).</w:t>
      </w:r>
    </w:p>
    <w:p w:rsidR="00B5118C" w:rsidRDefault="00B5118C" w:rsidP="00851036">
      <w:pPr>
        <w:pStyle w:val="Normal1"/>
      </w:pPr>
    </w:p>
    <w:p w:rsidR="00703C53" w:rsidRDefault="00703C53" w:rsidP="00703C53">
      <w:pPr>
        <w:pStyle w:val="Heading3"/>
        <w:rPr>
          <w:lang w:val="en-US"/>
        </w:rPr>
      </w:pPr>
      <w:bookmarkStart w:id="35" w:name="_Toc256901871"/>
      <w:r>
        <w:t>Permission Requirements</w:t>
      </w:r>
      <w:bookmarkEnd w:id="35"/>
    </w:p>
    <w:tbl>
      <w:tblPr>
        <w:tblW w:w="9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35"/>
        <w:gridCol w:w="7905"/>
      </w:tblGrid>
      <w:tr w:rsidR="00A229C1" w:rsidRPr="00D17F53" w:rsidTr="00A229C1">
        <w:trPr>
          <w:tblHeader/>
          <w:jc w:val="center"/>
        </w:trPr>
        <w:tc>
          <w:tcPr>
            <w:tcW w:w="1535" w:type="dxa"/>
            <w:shd w:val="pct20" w:color="auto" w:fill="auto"/>
            <w:vAlign w:val="center"/>
          </w:tcPr>
          <w:p w:rsidR="00A229C1" w:rsidRPr="00D17F53" w:rsidRDefault="00A229C1" w:rsidP="00A229C1">
            <w:pPr>
              <w:pStyle w:val="BodyText"/>
              <w:ind w:left="0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Requirement ID</w:t>
            </w:r>
          </w:p>
        </w:tc>
        <w:tc>
          <w:tcPr>
            <w:tcW w:w="7905" w:type="dxa"/>
            <w:shd w:val="pct20" w:color="auto" w:fill="auto"/>
            <w:vAlign w:val="center"/>
          </w:tcPr>
          <w:p w:rsidR="00A229C1" w:rsidRPr="00D17F53" w:rsidRDefault="00A229C1" w:rsidP="00A229C1">
            <w:pPr>
              <w:pStyle w:val="BodyText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Requirement </w:t>
            </w:r>
            <w:r w:rsidRPr="00D17F53">
              <w:rPr>
                <w:b/>
                <w:color w:val="000000"/>
                <w:sz w:val="18"/>
                <w:szCs w:val="18"/>
              </w:rPr>
              <w:t>Description</w:t>
            </w:r>
          </w:p>
        </w:tc>
      </w:tr>
      <w:tr w:rsidR="00A229C1" w:rsidRPr="00D17F53" w:rsidTr="00A229C1">
        <w:trPr>
          <w:jc w:val="center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9C1" w:rsidRPr="00D17F53" w:rsidRDefault="00A229C1" w:rsidP="000F7B59">
            <w:pPr>
              <w:pStyle w:val="BodyText"/>
              <w:ind w:left="0"/>
              <w:rPr>
                <w:color w:val="000000"/>
                <w:sz w:val="18"/>
                <w:szCs w:val="18"/>
              </w:rPr>
            </w:pPr>
            <w:bookmarkStart w:id="36" w:name="PRAS03"/>
            <w:bookmarkEnd w:id="36"/>
            <w:r>
              <w:rPr>
                <w:color w:val="000000"/>
                <w:sz w:val="18"/>
                <w:szCs w:val="18"/>
              </w:rPr>
              <w:t>PR</w:t>
            </w:r>
            <w:r w:rsidRPr="00D17F53">
              <w:rPr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>AS</w:t>
            </w:r>
            <w:r w:rsidRPr="00D17F53">
              <w:rPr>
                <w:color w:val="000000"/>
                <w:sz w:val="18"/>
                <w:szCs w:val="18"/>
              </w:rPr>
              <w:t>-01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9C1" w:rsidRDefault="00A229C1" w:rsidP="00A229C1">
            <w:pPr>
              <w:pStyle w:val="BodyText"/>
              <w:ind w:left="0"/>
              <w:rPr>
                <w:color w:val="000000"/>
                <w:sz w:val="18"/>
                <w:szCs w:val="18"/>
              </w:rPr>
            </w:pPr>
            <w:r w:rsidRPr="00D17F53">
              <w:rPr>
                <w:color w:val="000000"/>
                <w:sz w:val="18"/>
                <w:szCs w:val="18"/>
              </w:rPr>
              <w:t xml:space="preserve">Users of different </w:t>
            </w:r>
            <w:r w:rsidRPr="00FD2A1F">
              <w:rPr>
                <w:color w:val="000000"/>
                <w:sz w:val="18"/>
                <w:szCs w:val="18"/>
              </w:rPr>
              <w:t>categories and different applications should</w:t>
            </w:r>
            <w:r w:rsidRPr="00D17F53">
              <w:rPr>
                <w:color w:val="000000"/>
                <w:sz w:val="18"/>
                <w:szCs w:val="18"/>
              </w:rPr>
              <w:t xml:space="preserve"> be able to see different sets of Orders in the Order Pipeline (see also </w:t>
            </w:r>
            <w:hyperlink w:anchor="FRAS01" w:history="1">
              <w:r w:rsidR="000F7B59">
                <w:rPr>
                  <w:rStyle w:val="Hyperlink"/>
                  <w:sz w:val="18"/>
                  <w:szCs w:val="18"/>
                </w:rPr>
                <w:t>FR-AS-01</w:t>
              </w:r>
            </w:hyperlink>
            <w:r w:rsidRPr="00D17F53">
              <w:rPr>
                <w:color w:val="000000"/>
                <w:sz w:val="18"/>
                <w:szCs w:val="18"/>
              </w:rPr>
              <w:t>):</w:t>
            </w:r>
          </w:p>
          <w:tbl>
            <w:tblPr>
              <w:tblpPr w:vertAnchor="text" w:tblpX="-5" w:tblpY="1"/>
              <w:tblW w:w="7513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418"/>
              <w:gridCol w:w="6095"/>
            </w:tblGrid>
            <w:tr w:rsidR="00A229C1" w:rsidRPr="00D17F53" w:rsidTr="00A229C1">
              <w:trPr>
                <w:trHeight w:val="273"/>
              </w:trPr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229C1" w:rsidRPr="00D17F53" w:rsidRDefault="00A229C1" w:rsidP="00A229C1">
                  <w:pPr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17F53"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  <w:t>User Role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229C1" w:rsidRPr="00D17F53" w:rsidRDefault="00A229C1" w:rsidP="00A229C1">
                  <w:pPr>
                    <w:rPr>
                      <w:b/>
                      <w:color w:val="000000"/>
                      <w:sz w:val="18"/>
                      <w:szCs w:val="18"/>
                    </w:rPr>
                  </w:pPr>
                  <w:r w:rsidRPr="00D17F53">
                    <w:rPr>
                      <w:b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A229C1" w:rsidRPr="00D17F53" w:rsidTr="00A229C1"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229C1" w:rsidRPr="00D17F53" w:rsidRDefault="00A229C1" w:rsidP="00A229C1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0F7B59">
                    <w:rPr>
                      <w:rFonts w:cs="Arial"/>
                      <w:bCs/>
                      <w:sz w:val="18"/>
                      <w:szCs w:val="18"/>
                    </w:rPr>
                    <w:t>Client User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229C1" w:rsidRPr="000F7B59" w:rsidRDefault="00A229C1" w:rsidP="000F7B59">
                  <w:pPr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FD2A1F">
                    <w:rPr>
                      <w:color w:val="000000"/>
                      <w:sz w:val="18"/>
                      <w:szCs w:val="18"/>
                    </w:rPr>
                    <w:t xml:space="preserve">Able to view only Orders created by himself (filtered by </w:t>
                  </w:r>
                  <w:r w:rsidR="000F7B59">
                    <w:rPr>
                      <w:color w:val="000000"/>
                      <w:sz w:val="18"/>
                      <w:szCs w:val="18"/>
                    </w:rPr>
                    <w:t>Client</w:t>
                  </w:r>
                  <w:r w:rsidRPr="00FD2A1F">
                    <w:rPr>
                      <w:color w:val="000000"/>
                      <w:sz w:val="18"/>
                      <w:szCs w:val="18"/>
                    </w:rPr>
                    <w:t xml:space="preserve"> ID + </w:t>
                  </w:r>
                  <w:r w:rsidR="000F7B59">
                    <w:rPr>
                      <w:color w:val="000000"/>
                      <w:sz w:val="18"/>
                      <w:szCs w:val="18"/>
                    </w:rPr>
                    <w:t xml:space="preserve">Bank </w:t>
                  </w:r>
                  <w:r w:rsidRPr="00FD2A1F">
                    <w:rPr>
                      <w:color w:val="000000"/>
                      <w:sz w:val="18"/>
                      <w:szCs w:val="18"/>
                    </w:rPr>
                    <w:t>ID).</w:t>
                  </w:r>
                </w:p>
              </w:tc>
            </w:tr>
            <w:tr w:rsidR="00A229C1" w:rsidRPr="00D17F53" w:rsidTr="00A229C1"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229C1" w:rsidRPr="00D17F53" w:rsidRDefault="000F7B59" w:rsidP="00A229C1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bCs/>
                      <w:sz w:val="18"/>
                      <w:szCs w:val="18"/>
                    </w:rPr>
                    <w:t>Requeste</w:t>
                  </w:r>
                  <w:r w:rsidR="00A229C1" w:rsidRPr="000F7B59">
                    <w:rPr>
                      <w:rFonts w:cs="Arial"/>
                      <w:bCs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229C1" w:rsidRPr="00D17F53" w:rsidRDefault="00A229C1" w:rsidP="00A579A3">
                  <w:pPr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D17F53">
                    <w:rPr>
                      <w:color w:val="000000"/>
                      <w:sz w:val="18"/>
                      <w:szCs w:val="18"/>
                    </w:rPr>
                    <w:t xml:space="preserve">Able to view Orders for </w:t>
                  </w:r>
                  <w:r w:rsidR="00A579A3">
                    <w:rPr>
                      <w:color w:val="000000"/>
                      <w:sz w:val="18"/>
                      <w:szCs w:val="18"/>
                    </w:rPr>
                    <w:t>Insurances</w:t>
                  </w:r>
                  <w:r w:rsidRPr="00D17F53">
                    <w:rPr>
                      <w:color w:val="000000"/>
                      <w:sz w:val="18"/>
                      <w:szCs w:val="18"/>
                    </w:rPr>
                    <w:t xml:space="preserve"> for which current </w:t>
                  </w:r>
                  <w:r>
                    <w:rPr>
                      <w:color w:val="000000"/>
                      <w:sz w:val="18"/>
                      <w:szCs w:val="18"/>
                    </w:rPr>
                    <w:t>Insurance Requestor</w:t>
                  </w:r>
                  <w:r w:rsidRPr="00D17F53">
                    <w:rPr>
                      <w:color w:val="000000"/>
                      <w:sz w:val="18"/>
                      <w:szCs w:val="18"/>
                    </w:rPr>
                    <w:t xml:space="preserve"> is Primary </w:t>
                  </w:r>
                  <w:r>
                    <w:rPr>
                      <w:color w:val="000000"/>
                      <w:sz w:val="18"/>
                      <w:szCs w:val="18"/>
                    </w:rPr>
                    <w:t>Insurance Requestor</w:t>
                  </w:r>
                  <w:r w:rsidRPr="00D17F53">
                    <w:rPr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A229C1" w:rsidRPr="00D17F53" w:rsidTr="00A229C1"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229C1" w:rsidRPr="00623C32" w:rsidRDefault="00A229C1" w:rsidP="000F7B59">
                  <w:pPr>
                    <w:rPr>
                      <w:sz w:val="18"/>
                      <w:szCs w:val="18"/>
                    </w:rPr>
                  </w:pPr>
                  <w:r w:rsidRPr="000F7B59">
                    <w:rPr>
                      <w:sz w:val="18"/>
                      <w:szCs w:val="18"/>
                    </w:rPr>
                    <w:t>Admin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229C1" w:rsidRPr="00D17F53" w:rsidRDefault="00A229C1" w:rsidP="00A229C1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D17F53">
                    <w:rPr>
                      <w:color w:val="000000"/>
                      <w:sz w:val="18"/>
                      <w:szCs w:val="18"/>
                    </w:rPr>
                    <w:t xml:space="preserve">Able to view </w:t>
                  </w:r>
                  <w:r>
                    <w:rPr>
                      <w:color w:val="000000"/>
                      <w:sz w:val="18"/>
                      <w:szCs w:val="18"/>
                    </w:rPr>
                    <w:t>only Orders which are paid but failed during export to ADC.</w:t>
                  </w:r>
                </w:p>
              </w:tc>
            </w:tr>
          </w:tbl>
          <w:p w:rsidR="00A229C1" w:rsidRPr="00D17F53" w:rsidRDefault="00A229C1" w:rsidP="00A229C1">
            <w:pPr>
              <w:pStyle w:val="BodyText"/>
              <w:ind w:left="0"/>
              <w:rPr>
                <w:color w:val="000000"/>
                <w:sz w:val="18"/>
                <w:szCs w:val="18"/>
              </w:rPr>
            </w:pPr>
          </w:p>
        </w:tc>
      </w:tr>
      <w:tr w:rsidR="00292462" w:rsidRPr="00D17F53" w:rsidTr="00A229C1">
        <w:trPr>
          <w:jc w:val="center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462" w:rsidRDefault="00292462" w:rsidP="000F7B59">
            <w:pPr>
              <w:pStyle w:val="BodyText"/>
              <w:ind w:left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</w:t>
            </w:r>
            <w:r w:rsidRPr="00D17F53">
              <w:rPr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>AS</w:t>
            </w:r>
            <w:r w:rsidRPr="00D17F53">
              <w:rPr>
                <w:color w:val="000000"/>
                <w:sz w:val="18"/>
                <w:szCs w:val="18"/>
              </w:rPr>
              <w:t>-0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462" w:rsidRPr="00D17F53" w:rsidRDefault="00292462" w:rsidP="00292462">
            <w:pPr>
              <w:pStyle w:val="BodyText"/>
              <w:ind w:left="0"/>
              <w:rPr>
                <w:color w:val="000000"/>
                <w:sz w:val="18"/>
                <w:szCs w:val="18"/>
              </w:rPr>
            </w:pPr>
            <w:r w:rsidRPr="00D17F53">
              <w:rPr>
                <w:color w:val="000000"/>
                <w:sz w:val="18"/>
                <w:szCs w:val="18"/>
              </w:rPr>
              <w:t>Users of all other User categories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D17F53">
              <w:rPr>
                <w:color w:val="000000"/>
                <w:sz w:val="18"/>
                <w:szCs w:val="18"/>
              </w:rPr>
              <w:t xml:space="preserve">except mentioned in </w:t>
            </w:r>
            <w:r>
              <w:rPr>
                <w:color w:val="000000"/>
                <w:sz w:val="18"/>
                <w:szCs w:val="18"/>
              </w:rPr>
              <w:t xml:space="preserve">the </w:t>
            </w:r>
            <w:hyperlink w:anchor="_User_Roles" w:history="1">
              <w:r w:rsidRPr="00292462">
                <w:rPr>
                  <w:rStyle w:val="Hyperlink"/>
                  <w:sz w:val="18"/>
                  <w:szCs w:val="18"/>
                </w:rPr>
                <w:t>User Roles</w:t>
              </w:r>
            </w:hyperlink>
            <w:r>
              <w:rPr>
                <w:color w:val="000000"/>
                <w:sz w:val="18"/>
                <w:szCs w:val="18"/>
              </w:rPr>
              <w:t xml:space="preserve"> section </w:t>
            </w:r>
            <w:r w:rsidRPr="00D17F53">
              <w:rPr>
                <w:color w:val="000000"/>
                <w:sz w:val="18"/>
                <w:szCs w:val="18"/>
              </w:rPr>
              <w:t xml:space="preserve">should not have access to </w:t>
            </w:r>
            <w:r>
              <w:rPr>
                <w:color w:val="000000"/>
                <w:sz w:val="18"/>
                <w:szCs w:val="18"/>
              </w:rPr>
              <w:t>Audit Site</w:t>
            </w:r>
            <w:r w:rsidRPr="00D17F53">
              <w:rPr>
                <w:color w:val="000000"/>
                <w:sz w:val="18"/>
                <w:szCs w:val="18"/>
              </w:rPr>
              <w:t>.</w:t>
            </w:r>
          </w:p>
        </w:tc>
      </w:tr>
    </w:tbl>
    <w:p w:rsidR="00703C53" w:rsidRPr="00703C53" w:rsidRDefault="00703C53" w:rsidP="00703C53">
      <w:pPr>
        <w:pStyle w:val="BodyText"/>
        <w:rPr>
          <w:lang w:eastAsia="ru-RU"/>
        </w:rPr>
      </w:pPr>
    </w:p>
    <w:p w:rsidR="00715445" w:rsidRDefault="00715445" w:rsidP="000C3702">
      <w:pPr>
        <w:pStyle w:val="Heading2"/>
        <w:rPr>
          <w:lang w:val="en-US"/>
        </w:rPr>
      </w:pPr>
      <w:bookmarkStart w:id="37" w:name="_Toc256901872"/>
      <w:r w:rsidRPr="00715445">
        <w:t>Operating Environment</w:t>
      </w:r>
      <w:bookmarkEnd w:id="37"/>
    </w:p>
    <w:p w:rsidR="000C3702" w:rsidRPr="000C3702" w:rsidRDefault="000C3702" w:rsidP="000C3702">
      <w:pPr>
        <w:pStyle w:val="Normal1"/>
        <w:rPr>
          <w:color w:val="000000"/>
        </w:rPr>
      </w:pPr>
      <w:r w:rsidRPr="003621EF">
        <w:rPr>
          <w:color w:val="000000"/>
        </w:rPr>
        <w:t>Operating Environment for existing Systems should be left as it is currently. See below Operating environment for the newly created Systems.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3"/>
        <w:gridCol w:w="7152"/>
      </w:tblGrid>
      <w:tr w:rsidR="00715445" w:rsidRPr="006A0B70" w:rsidTr="002B05F2">
        <w:trPr>
          <w:tblHeader/>
          <w:jc w:val="center"/>
        </w:trPr>
        <w:tc>
          <w:tcPr>
            <w:tcW w:w="2093" w:type="dxa"/>
            <w:shd w:val="clear" w:color="auto" w:fill="D9D9D9"/>
            <w:vAlign w:val="center"/>
          </w:tcPr>
          <w:p w:rsidR="00715445" w:rsidRPr="00CD719C" w:rsidRDefault="00715445" w:rsidP="002B05F2">
            <w:pPr>
              <w:pStyle w:val="BodyText"/>
              <w:ind w:left="0"/>
              <w:jc w:val="left"/>
              <w:rPr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lang w:eastAsia="ru-RU"/>
              </w:rPr>
              <w:t xml:space="preserve"> </w:t>
            </w:r>
            <w:r w:rsidRPr="006A0B70">
              <w:rPr>
                <w:b/>
                <w:color w:val="000000"/>
                <w:sz w:val="18"/>
                <w:szCs w:val="18"/>
                <w:lang w:eastAsia="ru-RU"/>
              </w:rPr>
              <w:t>Requirement ID</w:t>
            </w:r>
          </w:p>
        </w:tc>
        <w:tc>
          <w:tcPr>
            <w:tcW w:w="7152" w:type="dxa"/>
            <w:shd w:val="clear" w:color="auto" w:fill="D9D9D9"/>
            <w:vAlign w:val="center"/>
          </w:tcPr>
          <w:p w:rsidR="00715445" w:rsidRPr="006A0B70" w:rsidRDefault="00715445" w:rsidP="002B05F2">
            <w:pPr>
              <w:pStyle w:val="BodyText"/>
              <w:ind w:left="0"/>
              <w:jc w:val="left"/>
              <w:rPr>
                <w:b/>
                <w:color w:val="000000"/>
                <w:sz w:val="18"/>
                <w:szCs w:val="18"/>
                <w:lang w:eastAsia="ru-RU"/>
              </w:rPr>
            </w:pPr>
            <w:r w:rsidRPr="006A0B70">
              <w:rPr>
                <w:b/>
                <w:color w:val="000000"/>
                <w:sz w:val="18"/>
                <w:szCs w:val="18"/>
                <w:lang w:eastAsia="ru-RU"/>
              </w:rPr>
              <w:t>Requirement</w:t>
            </w:r>
          </w:p>
        </w:tc>
      </w:tr>
      <w:tr w:rsidR="00715445" w:rsidRPr="006A0B70" w:rsidTr="002B05F2">
        <w:trPr>
          <w:jc w:val="center"/>
        </w:trPr>
        <w:tc>
          <w:tcPr>
            <w:tcW w:w="2093" w:type="dxa"/>
            <w:vAlign w:val="center"/>
          </w:tcPr>
          <w:p w:rsidR="00715445" w:rsidRPr="00CD719C" w:rsidRDefault="00715445" w:rsidP="002B05F2">
            <w:pPr>
              <w:pStyle w:val="BodyText"/>
              <w:ind w:left="0"/>
              <w:jc w:val="left"/>
              <w:rPr>
                <w:color w:val="000000"/>
                <w:sz w:val="18"/>
                <w:szCs w:val="18"/>
                <w:lang w:eastAsia="ru-RU"/>
              </w:rPr>
            </w:pPr>
            <w:r w:rsidRPr="006A0B70">
              <w:rPr>
                <w:color w:val="000000"/>
                <w:sz w:val="18"/>
                <w:szCs w:val="18"/>
              </w:rPr>
              <w:t>OE-1</w:t>
            </w:r>
          </w:p>
        </w:tc>
        <w:tc>
          <w:tcPr>
            <w:tcW w:w="7152" w:type="dxa"/>
            <w:vAlign w:val="center"/>
          </w:tcPr>
          <w:p w:rsidR="00715445" w:rsidRPr="006A0B70" w:rsidRDefault="00715445" w:rsidP="002B05F2">
            <w:pPr>
              <w:pStyle w:val="Normal1"/>
              <w:ind w:firstLine="0"/>
              <w:jc w:val="left"/>
              <w:rPr>
                <w:color w:val="000000"/>
                <w:sz w:val="18"/>
                <w:szCs w:val="18"/>
              </w:rPr>
            </w:pPr>
            <w:r w:rsidRPr="006A0B70">
              <w:rPr>
                <w:color w:val="000000"/>
                <w:sz w:val="18"/>
                <w:szCs w:val="18"/>
              </w:rPr>
              <w:t>A</w:t>
            </w:r>
            <w:r w:rsidR="000C3702">
              <w:rPr>
                <w:color w:val="000000"/>
                <w:sz w:val="18"/>
                <w:szCs w:val="18"/>
              </w:rPr>
              <w:t>udit</w:t>
            </w:r>
            <w:r w:rsidRPr="006A0B70">
              <w:rPr>
                <w:color w:val="000000"/>
                <w:sz w:val="18"/>
                <w:szCs w:val="18"/>
              </w:rPr>
              <w:t xml:space="preserve"> Site will operate with the following browsers: </w:t>
            </w:r>
          </w:p>
          <w:p w:rsidR="00715445" w:rsidRPr="006A0B70" w:rsidRDefault="00715445" w:rsidP="00A64306">
            <w:pPr>
              <w:pStyle w:val="Normal1"/>
              <w:numPr>
                <w:ilvl w:val="0"/>
                <w:numId w:val="8"/>
              </w:num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Internet Explorer 7.0 </w:t>
            </w:r>
            <w:r w:rsidRPr="006A0B70">
              <w:rPr>
                <w:color w:val="000000"/>
                <w:sz w:val="18"/>
                <w:szCs w:val="18"/>
              </w:rPr>
              <w:t>and greater;</w:t>
            </w:r>
          </w:p>
          <w:p w:rsidR="00715445" w:rsidRPr="006A0B70" w:rsidRDefault="000C3702" w:rsidP="00A64306">
            <w:pPr>
              <w:pStyle w:val="Normal1"/>
              <w:numPr>
                <w:ilvl w:val="0"/>
                <w:numId w:val="8"/>
              </w:numPr>
              <w:jc w:val="left"/>
              <w:rPr>
                <w:color w:val="000000"/>
                <w:sz w:val="18"/>
                <w:szCs w:val="18"/>
              </w:rPr>
            </w:pPr>
            <w:r w:rsidRPr="006A0B70">
              <w:rPr>
                <w:color w:val="000000"/>
                <w:sz w:val="18"/>
                <w:szCs w:val="18"/>
              </w:rPr>
              <w:t>Firefox</w:t>
            </w:r>
            <w:r w:rsidR="00715445" w:rsidRPr="006A0B70">
              <w:rPr>
                <w:color w:val="000000"/>
                <w:sz w:val="18"/>
                <w:szCs w:val="18"/>
              </w:rPr>
              <w:t xml:space="preserve"> 3.0 and greater;</w:t>
            </w:r>
          </w:p>
          <w:p w:rsidR="00715445" w:rsidRPr="006A0B70" w:rsidRDefault="00715445" w:rsidP="00A64306">
            <w:pPr>
              <w:pStyle w:val="Normal1"/>
              <w:numPr>
                <w:ilvl w:val="0"/>
                <w:numId w:val="8"/>
              </w:numPr>
              <w:jc w:val="left"/>
              <w:rPr>
                <w:color w:val="000000"/>
                <w:sz w:val="18"/>
                <w:szCs w:val="18"/>
              </w:rPr>
            </w:pPr>
            <w:r w:rsidRPr="006A0B70">
              <w:rPr>
                <w:color w:val="000000"/>
                <w:sz w:val="18"/>
                <w:szCs w:val="18"/>
              </w:rPr>
              <w:t>Safari 4.0 and greater.</w:t>
            </w:r>
          </w:p>
        </w:tc>
      </w:tr>
    </w:tbl>
    <w:p w:rsidR="00715445" w:rsidRPr="0049325C" w:rsidRDefault="00715445" w:rsidP="00715445">
      <w:pPr>
        <w:pStyle w:val="Normal2"/>
      </w:pPr>
    </w:p>
    <w:p w:rsidR="00156958" w:rsidRPr="003621EF" w:rsidRDefault="00156958" w:rsidP="00156958">
      <w:pPr>
        <w:pStyle w:val="Heading1"/>
        <w:numPr>
          <w:ilvl w:val="0"/>
          <w:numId w:val="2"/>
        </w:numPr>
        <w:rPr>
          <w:lang w:val="en-US"/>
        </w:rPr>
      </w:pPr>
      <w:bookmarkStart w:id="38" w:name="_Toc238565277"/>
      <w:bookmarkStart w:id="39" w:name="_Toc256901873"/>
      <w:r w:rsidRPr="003621EF">
        <w:rPr>
          <w:lang w:val="en-US"/>
        </w:rPr>
        <w:lastRenderedPageBreak/>
        <w:t>System Features</w:t>
      </w:r>
      <w:bookmarkEnd w:id="38"/>
      <w:bookmarkEnd w:id="39"/>
    </w:p>
    <w:p w:rsidR="00156958" w:rsidRPr="003621EF" w:rsidRDefault="00156958" w:rsidP="00156958">
      <w:pPr>
        <w:pStyle w:val="Heading2"/>
        <w:numPr>
          <w:ilvl w:val="1"/>
          <w:numId w:val="2"/>
        </w:numPr>
        <w:rPr>
          <w:lang w:val="en-US"/>
        </w:rPr>
      </w:pPr>
      <w:bookmarkStart w:id="40" w:name="_Toc238565278"/>
      <w:bookmarkStart w:id="41" w:name="_Toc256901874"/>
      <w:r w:rsidRPr="003621EF">
        <w:rPr>
          <w:lang w:val="en-US"/>
        </w:rPr>
        <w:t>General Workflow</w:t>
      </w:r>
      <w:bookmarkEnd w:id="40"/>
      <w:bookmarkEnd w:id="41"/>
    </w:p>
    <w:p w:rsidR="00156958" w:rsidRPr="003621EF" w:rsidRDefault="00156958" w:rsidP="00156958">
      <w:pPr>
        <w:pStyle w:val="Normal1"/>
      </w:pPr>
      <w:r w:rsidRPr="003621EF">
        <w:t>A</w:t>
      </w:r>
      <w:r>
        <w:t>udit o</w:t>
      </w:r>
      <w:r w:rsidRPr="003621EF">
        <w:t>rdering workflow starts with ordering A</w:t>
      </w:r>
      <w:r>
        <w:t>udit</w:t>
      </w:r>
      <w:r w:rsidRPr="003621EF">
        <w:t xml:space="preserve"> by </w:t>
      </w:r>
      <w:r w:rsidRPr="00156958">
        <w:t>Client</w:t>
      </w:r>
      <w:r w:rsidRPr="003621EF">
        <w:t xml:space="preserve">. </w:t>
      </w:r>
    </w:p>
    <w:p w:rsidR="00156958" w:rsidRDefault="00156958" w:rsidP="00156958">
      <w:pPr>
        <w:pStyle w:val="Normal1"/>
        <w:numPr>
          <w:ilvl w:val="0"/>
          <w:numId w:val="36"/>
        </w:numPr>
      </w:pPr>
      <w:r w:rsidRPr="00156958">
        <w:t>Client</w:t>
      </w:r>
      <w:r w:rsidRPr="003621EF">
        <w:t xml:space="preserve"> requests Order </w:t>
      </w:r>
      <w:r>
        <w:t>Audit</w:t>
      </w:r>
      <w:r w:rsidRPr="003621EF">
        <w:t xml:space="preserve"> via the following </w:t>
      </w:r>
      <w:r>
        <w:t>IOS.</w:t>
      </w:r>
    </w:p>
    <w:p w:rsidR="00156958" w:rsidRPr="003621EF" w:rsidRDefault="00156958" w:rsidP="00156958">
      <w:pPr>
        <w:pStyle w:val="Normal1"/>
        <w:ind w:left="648" w:firstLine="0"/>
      </w:pPr>
      <w:r w:rsidRPr="003621EF">
        <w:t xml:space="preserve">In order to achieve this goal, User will select option in </w:t>
      </w:r>
      <w:r w:rsidR="00F2254D">
        <w:t xml:space="preserve">IOS </w:t>
      </w:r>
      <w:r w:rsidRPr="003621EF">
        <w:t xml:space="preserve">to order </w:t>
      </w:r>
      <w:r w:rsidR="00F2254D">
        <w:t xml:space="preserve">Audit </w:t>
      </w:r>
      <w:r w:rsidRPr="003621EF">
        <w:t xml:space="preserve">and will be redirected to the </w:t>
      </w:r>
      <w:hyperlink w:anchor="_Audit_Site" w:history="1">
        <w:r w:rsidR="00F2254D">
          <w:rPr>
            <w:rStyle w:val="Hyperlink"/>
          </w:rPr>
          <w:t>Audit</w:t>
        </w:r>
        <w:r w:rsidRPr="003621EF">
          <w:rPr>
            <w:rStyle w:val="Hyperlink"/>
          </w:rPr>
          <w:t xml:space="preserve"> Site</w:t>
        </w:r>
      </w:hyperlink>
      <w:r w:rsidRPr="003621EF">
        <w:t>.</w:t>
      </w:r>
    </w:p>
    <w:p w:rsidR="00156958" w:rsidRPr="003621EF" w:rsidRDefault="00156958" w:rsidP="00156958">
      <w:pPr>
        <w:pStyle w:val="Normal1"/>
        <w:ind w:left="360"/>
      </w:pPr>
      <w:r w:rsidRPr="003621EF">
        <w:t>A</w:t>
      </w:r>
      <w:r w:rsidR="00F2254D">
        <w:t>udit</w:t>
      </w:r>
      <w:r w:rsidRPr="003621EF">
        <w:t xml:space="preserve"> Site requests Price calculation </w:t>
      </w:r>
      <w:r w:rsidR="00F2254D">
        <w:t>from AD</w:t>
      </w:r>
      <w:r w:rsidRPr="003621EF">
        <w:t>C.</w:t>
      </w:r>
    </w:p>
    <w:p w:rsidR="00156958" w:rsidRPr="003621EF" w:rsidRDefault="00156958" w:rsidP="00156958">
      <w:pPr>
        <w:pStyle w:val="Normal1"/>
        <w:numPr>
          <w:ilvl w:val="0"/>
          <w:numId w:val="36"/>
        </w:numPr>
      </w:pPr>
      <w:r w:rsidRPr="003621EF">
        <w:t>A</w:t>
      </w:r>
      <w:r w:rsidR="00F2254D">
        <w:t>DC calculates Client Order Price</w:t>
      </w:r>
      <w:r w:rsidRPr="003621EF">
        <w:t xml:space="preserve"> </w:t>
      </w:r>
      <w:r w:rsidRPr="003621EF">
        <w:rPr>
          <w:color w:val="000000"/>
        </w:rPr>
        <w:t>and A</w:t>
      </w:r>
      <w:r w:rsidR="00F2254D">
        <w:rPr>
          <w:color w:val="000000"/>
        </w:rPr>
        <w:t>uditor</w:t>
      </w:r>
      <w:r w:rsidRPr="003621EF">
        <w:rPr>
          <w:color w:val="000000"/>
        </w:rPr>
        <w:t xml:space="preserve"> Order Price</w:t>
      </w:r>
      <w:r w:rsidRPr="003621EF">
        <w:t xml:space="preserve"> based on supplied data and returns Client Order Price </w:t>
      </w:r>
      <w:r w:rsidR="00F2254D">
        <w:t>to Audit</w:t>
      </w:r>
      <w:r w:rsidRPr="003621EF">
        <w:t xml:space="preserve"> Site.</w:t>
      </w:r>
    </w:p>
    <w:p w:rsidR="00F2254D" w:rsidRDefault="00156958" w:rsidP="00156958">
      <w:pPr>
        <w:pStyle w:val="Normal1"/>
        <w:numPr>
          <w:ilvl w:val="0"/>
          <w:numId w:val="36"/>
        </w:numPr>
      </w:pPr>
      <w:bookmarkStart w:id="42" w:name="Workflow_Step3"/>
      <w:bookmarkEnd w:id="42"/>
      <w:r w:rsidRPr="00F2254D">
        <w:t>Client</w:t>
      </w:r>
      <w:r w:rsidR="00F2254D">
        <w:t xml:space="preserve"> </w:t>
      </w:r>
      <w:r w:rsidRPr="003621EF">
        <w:t>based on the returned Price either cancels Order or proceeds with ordering A</w:t>
      </w:r>
      <w:r w:rsidR="00F2254D">
        <w:t>udit</w:t>
      </w:r>
      <w:r w:rsidRPr="003621EF">
        <w:t>. If he proceeds with ordering A</w:t>
      </w:r>
      <w:r w:rsidR="00F2254D">
        <w:t>udit</w:t>
      </w:r>
      <w:r w:rsidRPr="003621EF">
        <w:t>, the System (A</w:t>
      </w:r>
      <w:r w:rsidR="00F2254D">
        <w:t>udit</w:t>
      </w:r>
      <w:r w:rsidRPr="003621EF">
        <w:t xml:space="preserve"> Site) will display the form to pay for A</w:t>
      </w:r>
      <w:r w:rsidR="00F2254D">
        <w:t>udit</w:t>
      </w:r>
      <w:r w:rsidRPr="003621EF">
        <w:t xml:space="preserve"> via </w:t>
      </w:r>
      <w:hyperlink w:anchor="SI_Epayment" w:history="1">
        <w:r w:rsidRPr="003621EF">
          <w:rPr>
            <w:rStyle w:val="Hyperlink"/>
          </w:rPr>
          <w:t>e-Payment</w:t>
        </w:r>
      </w:hyperlink>
      <w:r w:rsidRPr="003621EF">
        <w:t>.</w:t>
      </w:r>
      <w:r w:rsidR="00F2254D">
        <w:t xml:space="preserve"> </w:t>
      </w:r>
    </w:p>
    <w:p w:rsidR="00156958" w:rsidRPr="003621EF" w:rsidRDefault="00F2254D" w:rsidP="00156958">
      <w:pPr>
        <w:pStyle w:val="Normal1"/>
        <w:numPr>
          <w:ilvl w:val="0"/>
          <w:numId w:val="36"/>
        </w:numPr>
      </w:pPr>
      <w:r>
        <w:t>Client completes the form.</w:t>
      </w:r>
    </w:p>
    <w:p w:rsidR="00156958" w:rsidRPr="003621EF" w:rsidRDefault="00156958" w:rsidP="00156958">
      <w:pPr>
        <w:pStyle w:val="Normal1"/>
        <w:numPr>
          <w:ilvl w:val="0"/>
          <w:numId w:val="36"/>
        </w:numPr>
      </w:pPr>
      <w:r w:rsidRPr="003621EF">
        <w:t>E-Payment request via the A</w:t>
      </w:r>
      <w:r w:rsidR="00F2254D">
        <w:t>D</w:t>
      </w:r>
      <w:r w:rsidRPr="003621EF">
        <w:t>C E-Payment component will be sent to PS E-Payment system (as AUTH transaction). E-Payment System returns one of the following results:</w:t>
      </w:r>
    </w:p>
    <w:p w:rsidR="00156958" w:rsidRPr="003621EF" w:rsidRDefault="00156958" w:rsidP="00156958">
      <w:pPr>
        <w:pStyle w:val="Normal1"/>
        <w:numPr>
          <w:ilvl w:val="0"/>
          <w:numId w:val="35"/>
        </w:numPr>
      </w:pPr>
      <w:r w:rsidRPr="003621EF">
        <w:t xml:space="preserve">Payment is rejected </w:t>
      </w:r>
      <w:r w:rsidR="00514277">
        <w:rPr>
          <w:color w:val="000000"/>
        </w:rPr>
        <w:t>(</w:t>
      </w:r>
      <w:r w:rsidRPr="003621EF">
        <w:rPr>
          <w:color w:val="000000"/>
        </w:rPr>
        <w:t>PS returned error)</w:t>
      </w:r>
      <w:r w:rsidRPr="003621EF">
        <w:t xml:space="preserve"> or declined. In this case </w:t>
      </w:r>
      <w:r w:rsidRPr="00F2254D">
        <w:t>Client</w:t>
      </w:r>
      <w:r w:rsidRPr="003621EF">
        <w:t xml:space="preserve"> will need to perform </w:t>
      </w:r>
      <w:hyperlink w:anchor="Workflow_Step3" w:history="1">
        <w:r w:rsidR="00F2254D">
          <w:rPr>
            <w:rStyle w:val="Hyperlink"/>
          </w:rPr>
          <w:t>step 4</w:t>
        </w:r>
      </w:hyperlink>
      <w:r w:rsidRPr="003621EF">
        <w:t xml:space="preserve"> again.</w:t>
      </w:r>
    </w:p>
    <w:p w:rsidR="00156958" w:rsidRPr="003621EF" w:rsidRDefault="00156958" w:rsidP="00156958">
      <w:pPr>
        <w:pStyle w:val="Normal1"/>
        <w:numPr>
          <w:ilvl w:val="0"/>
          <w:numId w:val="35"/>
        </w:numPr>
      </w:pPr>
      <w:r w:rsidRPr="003621EF">
        <w:t>Payment is authorized. In this case order will be sent to A</w:t>
      </w:r>
      <w:r w:rsidR="00F2254D">
        <w:t>D</w:t>
      </w:r>
      <w:r w:rsidRPr="003621EF">
        <w:t xml:space="preserve">C System for further processing. </w:t>
      </w:r>
    </w:p>
    <w:p w:rsidR="00156958" w:rsidRPr="003621EF" w:rsidRDefault="00156958" w:rsidP="00156958">
      <w:pPr>
        <w:pStyle w:val="Normal1"/>
        <w:numPr>
          <w:ilvl w:val="0"/>
          <w:numId w:val="36"/>
        </w:numPr>
      </w:pPr>
      <w:bookmarkStart w:id="43" w:name="Workflow_Step6"/>
      <w:bookmarkEnd w:id="43"/>
      <w:r w:rsidRPr="003621EF">
        <w:t>When A</w:t>
      </w:r>
      <w:r w:rsidR="00F2254D">
        <w:t>D</w:t>
      </w:r>
      <w:r w:rsidRPr="003621EF">
        <w:t>C gets new A</w:t>
      </w:r>
      <w:r w:rsidR="00F2254D">
        <w:t>udit</w:t>
      </w:r>
      <w:r w:rsidRPr="003621EF">
        <w:t xml:space="preserve"> Order, it will add Order to the pipeline of A</w:t>
      </w:r>
      <w:r w:rsidR="00F2254D">
        <w:t>udit</w:t>
      </w:r>
      <w:r w:rsidRPr="003621EF">
        <w:t xml:space="preserve"> Orders. Order is assigned Status = ‘</w:t>
      </w:r>
      <w:r w:rsidRPr="003621EF">
        <w:rPr>
          <w:i/>
        </w:rPr>
        <w:t>Open</w:t>
      </w:r>
      <w:r w:rsidRPr="003621EF">
        <w:t>’.</w:t>
      </w:r>
    </w:p>
    <w:p w:rsidR="00F2254D" w:rsidRDefault="00156958" w:rsidP="00F2254D">
      <w:pPr>
        <w:pStyle w:val="Normal1"/>
        <w:ind w:left="648" w:firstLine="0"/>
      </w:pPr>
      <w:r w:rsidRPr="003621EF">
        <w:t xml:space="preserve">Order is assigned automatically to certain </w:t>
      </w:r>
      <w:r w:rsidRPr="00F2254D">
        <w:t>A</w:t>
      </w:r>
      <w:r w:rsidR="00F2254D">
        <w:t>uditor</w:t>
      </w:r>
      <w:r w:rsidRPr="003621EF">
        <w:t>.</w:t>
      </w:r>
    </w:p>
    <w:p w:rsidR="00156958" w:rsidRPr="003621EF" w:rsidRDefault="00156958" w:rsidP="00F2254D">
      <w:pPr>
        <w:pStyle w:val="Normal1"/>
        <w:ind w:left="648" w:firstLine="0"/>
      </w:pPr>
      <w:r w:rsidRPr="003621EF">
        <w:t>E-mail notification should be sent by A</w:t>
      </w:r>
      <w:r w:rsidR="00F2254D">
        <w:t>D</w:t>
      </w:r>
      <w:r w:rsidRPr="003621EF">
        <w:t xml:space="preserve">C to </w:t>
      </w:r>
      <w:r w:rsidR="00F2254D" w:rsidRPr="00F2254D">
        <w:t>A</w:t>
      </w:r>
      <w:r w:rsidR="00F2254D">
        <w:t>uditor to</w:t>
      </w:r>
      <w:r w:rsidRPr="003621EF">
        <w:t xml:space="preserve"> whom Order was assigned.  </w:t>
      </w:r>
    </w:p>
    <w:p w:rsidR="00156958" w:rsidRPr="003621EF" w:rsidRDefault="001A7C16" w:rsidP="001A7C16">
      <w:pPr>
        <w:pStyle w:val="Normal1"/>
        <w:ind w:left="648" w:firstLine="0"/>
      </w:pPr>
      <w:r w:rsidRPr="001A7C16">
        <w:t xml:space="preserve">Audit Site </w:t>
      </w:r>
      <w:r w:rsidR="00156958" w:rsidRPr="001A7C16">
        <w:t>Administrator</w:t>
      </w:r>
      <w:r w:rsidR="00156958" w:rsidRPr="003621EF">
        <w:t xml:space="preserve"> will have ability</w:t>
      </w:r>
      <w:r>
        <w:t xml:space="preserve"> to view these Orders via the AD</w:t>
      </w:r>
      <w:r w:rsidR="00156958" w:rsidRPr="003621EF">
        <w:t xml:space="preserve">C application and re-assign them to certain </w:t>
      </w:r>
      <w:r>
        <w:t>Auditor</w:t>
      </w:r>
      <w:r w:rsidR="00156958" w:rsidRPr="003621EF">
        <w:t xml:space="preserve"> either manually or randomly. </w:t>
      </w:r>
    </w:p>
    <w:p w:rsidR="00156958" w:rsidRPr="003621EF" w:rsidRDefault="001A7C16" w:rsidP="00156958">
      <w:pPr>
        <w:pStyle w:val="Normal1"/>
        <w:numPr>
          <w:ilvl w:val="0"/>
          <w:numId w:val="36"/>
        </w:numPr>
      </w:pPr>
      <w:r>
        <w:t>Auditor</w:t>
      </w:r>
      <w:r w:rsidR="00156958" w:rsidRPr="003621EF">
        <w:t xml:space="preserve"> logs into the A</w:t>
      </w:r>
      <w:r>
        <w:t>D</w:t>
      </w:r>
      <w:r w:rsidR="00156958" w:rsidRPr="003621EF">
        <w:t>C application and he has one of the following options:</w:t>
      </w:r>
    </w:p>
    <w:p w:rsidR="00156958" w:rsidRPr="003621EF" w:rsidRDefault="00156958" w:rsidP="00156958">
      <w:pPr>
        <w:pStyle w:val="Normal1"/>
        <w:numPr>
          <w:ilvl w:val="0"/>
          <w:numId w:val="37"/>
        </w:numPr>
      </w:pPr>
      <w:r w:rsidRPr="003621EF">
        <w:t xml:space="preserve">Accept Order. After that </w:t>
      </w:r>
      <w:r w:rsidR="001A7C16">
        <w:t>Auditor</w:t>
      </w:r>
      <w:r w:rsidRPr="003621EF">
        <w:t xml:space="preserve"> starts creating </w:t>
      </w:r>
      <w:r w:rsidR="001A7C16">
        <w:t xml:space="preserve">Auditing </w:t>
      </w:r>
      <w:r w:rsidRPr="003621EF">
        <w:t xml:space="preserve">Report on his own. </w:t>
      </w:r>
      <w:r w:rsidRPr="003621EF">
        <w:rPr>
          <w:color w:val="000000"/>
        </w:rPr>
        <w:t>Order is assigned Status = ‘</w:t>
      </w:r>
      <w:r w:rsidRPr="003621EF">
        <w:rPr>
          <w:i/>
          <w:color w:val="000000"/>
        </w:rPr>
        <w:t>Pending</w:t>
      </w:r>
      <w:r w:rsidRPr="003621EF">
        <w:rPr>
          <w:color w:val="000000"/>
        </w:rPr>
        <w:t>’.</w:t>
      </w:r>
    </w:p>
    <w:p w:rsidR="00156958" w:rsidRPr="003621EF" w:rsidRDefault="00156958" w:rsidP="00156958">
      <w:pPr>
        <w:pStyle w:val="Normal1"/>
        <w:numPr>
          <w:ilvl w:val="0"/>
          <w:numId w:val="37"/>
        </w:numPr>
      </w:pPr>
      <w:r w:rsidRPr="003621EF">
        <w:t xml:space="preserve">Reject Order. In this case Order gets back to the Order pipeline. </w:t>
      </w:r>
      <w:hyperlink w:anchor="Workflow_Step6" w:history="1">
        <w:r w:rsidRPr="003621EF">
          <w:rPr>
            <w:rStyle w:val="Hyperlink"/>
          </w:rPr>
          <w:t>Step 6</w:t>
        </w:r>
      </w:hyperlink>
      <w:r w:rsidRPr="003621EF">
        <w:t xml:space="preserve"> should be performed again.</w:t>
      </w:r>
    </w:p>
    <w:p w:rsidR="00156958" w:rsidRPr="003621EF" w:rsidRDefault="00156958" w:rsidP="00156958">
      <w:pPr>
        <w:pStyle w:val="Normal1"/>
        <w:numPr>
          <w:ilvl w:val="0"/>
          <w:numId w:val="36"/>
        </w:numPr>
      </w:pPr>
      <w:r w:rsidRPr="003621EF">
        <w:t xml:space="preserve">After </w:t>
      </w:r>
      <w:r w:rsidR="001A7C16">
        <w:t>Auditing</w:t>
      </w:r>
      <w:r w:rsidRPr="003621EF">
        <w:t xml:space="preserve"> Report is completed, </w:t>
      </w:r>
      <w:r w:rsidR="001A7C16" w:rsidRPr="001A7C16">
        <w:t>Auditor</w:t>
      </w:r>
      <w:r w:rsidRPr="003621EF">
        <w:t>\</w:t>
      </w:r>
      <w:r w:rsidR="001A7C16" w:rsidRPr="001A7C16">
        <w:t>ADC</w:t>
      </w:r>
      <w:r w:rsidRPr="001A7C16">
        <w:t xml:space="preserve"> Administrator</w:t>
      </w:r>
      <w:r w:rsidRPr="003621EF">
        <w:t xml:space="preserve"> on behalf of </w:t>
      </w:r>
      <w:r w:rsidR="001A7C16">
        <w:t>Auditor</w:t>
      </w:r>
      <w:r w:rsidRPr="003621EF">
        <w:t xml:space="preserve"> logs into </w:t>
      </w:r>
      <w:r w:rsidR="001A7C16">
        <w:t>ADC</w:t>
      </w:r>
      <w:r w:rsidRPr="003621EF">
        <w:t xml:space="preserve"> application and uploads </w:t>
      </w:r>
      <w:r w:rsidR="001A7C16">
        <w:t>Auditing Report</w:t>
      </w:r>
      <w:r w:rsidRPr="003621EF">
        <w:t>.</w:t>
      </w:r>
    </w:p>
    <w:p w:rsidR="00156958" w:rsidRPr="003621EF" w:rsidRDefault="00156958" w:rsidP="001A7C16">
      <w:pPr>
        <w:pStyle w:val="Normal1"/>
        <w:ind w:left="648" w:firstLine="0"/>
      </w:pPr>
      <w:r w:rsidRPr="003621EF">
        <w:t xml:space="preserve">After </w:t>
      </w:r>
      <w:r w:rsidR="001A7C16">
        <w:t>Auditing Report</w:t>
      </w:r>
      <w:r w:rsidRPr="003621EF">
        <w:t xml:space="preserve"> is uploaded, User submits Order and it is assigned Status = ‘</w:t>
      </w:r>
      <w:r w:rsidRPr="003621EF">
        <w:rPr>
          <w:i/>
        </w:rPr>
        <w:t>Completed’</w:t>
      </w:r>
      <w:r w:rsidRPr="003621EF">
        <w:t>.</w:t>
      </w:r>
    </w:p>
    <w:p w:rsidR="00156958" w:rsidRPr="003621EF" w:rsidRDefault="00156958" w:rsidP="00156958">
      <w:pPr>
        <w:pStyle w:val="Normal1"/>
        <w:numPr>
          <w:ilvl w:val="0"/>
          <w:numId w:val="36"/>
        </w:numPr>
      </w:pPr>
      <w:r w:rsidRPr="001A7C16">
        <w:t>Client</w:t>
      </w:r>
      <w:r w:rsidRPr="003621EF">
        <w:t xml:space="preserve"> via </w:t>
      </w:r>
      <w:r w:rsidR="001A7C16">
        <w:t>Audit Site</w:t>
      </w:r>
      <w:r w:rsidRPr="003621EF">
        <w:t xml:space="preserve"> should be able to view the list of Orders tied to their </w:t>
      </w:r>
      <w:r w:rsidR="001A7C16">
        <w:t>Insurances</w:t>
      </w:r>
      <w:r w:rsidRPr="003621EF">
        <w:t xml:space="preserve">, their Status and details any time after </w:t>
      </w:r>
      <w:hyperlink w:anchor="Workflow_Step6" w:history="1">
        <w:r w:rsidRPr="003621EF">
          <w:rPr>
            <w:rStyle w:val="Hyperlink"/>
          </w:rPr>
          <w:t>Step 6</w:t>
        </w:r>
      </w:hyperlink>
      <w:r w:rsidRPr="003621EF">
        <w:t xml:space="preserve">. </w:t>
      </w:r>
    </w:p>
    <w:p w:rsidR="00715445" w:rsidRPr="005E7265" w:rsidRDefault="00156958" w:rsidP="001A7C16">
      <w:pPr>
        <w:pStyle w:val="Normal1"/>
        <w:ind w:left="648" w:firstLine="0"/>
      </w:pPr>
      <w:r w:rsidRPr="003621EF">
        <w:t>Starting from when Order is assigned Status = ‘</w:t>
      </w:r>
      <w:r w:rsidRPr="003621EF">
        <w:rPr>
          <w:i/>
        </w:rPr>
        <w:t>Completed</w:t>
      </w:r>
      <w:r w:rsidRPr="003621EF">
        <w:t xml:space="preserve">’ </w:t>
      </w:r>
      <w:r w:rsidRPr="001A7C16">
        <w:t>Client</w:t>
      </w:r>
      <w:r w:rsidRPr="003621EF">
        <w:t>\</w:t>
      </w:r>
      <w:r w:rsidR="001A7C16" w:rsidRPr="001A7C16">
        <w:t>Insurance Requestor</w:t>
      </w:r>
      <w:r w:rsidRPr="003621EF">
        <w:t xml:space="preserve"> should be able to view </w:t>
      </w:r>
      <w:r w:rsidR="001A7C16">
        <w:t>Auditing Report</w:t>
      </w:r>
      <w:r w:rsidRPr="003621EF">
        <w:t xml:space="preserve">s attached to </w:t>
      </w:r>
      <w:r w:rsidR="001A7C16">
        <w:t>Audit Order</w:t>
      </w:r>
      <w:r w:rsidRPr="003621EF">
        <w:t>.</w:t>
      </w:r>
    </w:p>
    <w:p w:rsidR="00715445" w:rsidRDefault="00715445" w:rsidP="009A7718">
      <w:pPr>
        <w:pStyle w:val="Heading2"/>
      </w:pPr>
      <w:bookmarkStart w:id="44" w:name="_Toc256901875"/>
      <w:r w:rsidRPr="00D17F53">
        <w:lastRenderedPageBreak/>
        <w:t>Use Cases</w:t>
      </w:r>
      <w:bookmarkEnd w:id="44"/>
    </w:p>
    <w:p w:rsidR="00715445" w:rsidRDefault="00715445" w:rsidP="00715445">
      <w:pPr>
        <w:pStyle w:val="Normal1"/>
        <w:rPr>
          <w:lang w:eastAsia="ru-RU"/>
        </w:rPr>
      </w:pPr>
      <w:r>
        <w:rPr>
          <w:lang w:eastAsia="ru-RU"/>
        </w:rPr>
        <w:t xml:space="preserve">For visual representation of </w:t>
      </w:r>
      <w:r w:rsidR="001A7C16">
        <w:rPr>
          <w:lang w:eastAsia="ru-RU"/>
        </w:rPr>
        <w:t>Audit Site</w:t>
      </w:r>
      <w:r>
        <w:rPr>
          <w:lang w:eastAsia="ru-RU"/>
        </w:rPr>
        <w:t xml:space="preserve"> Use Cases refer to </w:t>
      </w:r>
      <w:hyperlink w:anchor="Diagram1" w:history="1">
        <w:r w:rsidRPr="008F6F79">
          <w:rPr>
            <w:rStyle w:val="Hyperlink"/>
            <w:lang w:eastAsia="ru-RU"/>
          </w:rPr>
          <w:t>Diagram 1</w:t>
        </w:r>
      </w:hyperlink>
      <w:r>
        <w:rPr>
          <w:lang w:eastAsia="ru-RU"/>
        </w:rPr>
        <w:t xml:space="preserve"> in the </w:t>
      </w:r>
      <w:hyperlink w:anchor="_Mockups_1" w:history="1">
        <w:r w:rsidR="00514277">
          <w:rPr>
            <w:rStyle w:val="Hyperlink"/>
            <w:lang w:eastAsia="ru-RU"/>
          </w:rPr>
          <w:t>Mockups and Diagrams</w:t>
        </w:r>
      </w:hyperlink>
      <w:r>
        <w:rPr>
          <w:lang w:eastAsia="ru-RU"/>
        </w:rPr>
        <w:t xml:space="preserve"> section.</w:t>
      </w:r>
    </w:p>
    <w:p w:rsidR="00715445" w:rsidRDefault="00715445" w:rsidP="00B02492">
      <w:pPr>
        <w:pStyle w:val="Heading3"/>
      </w:pPr>
      <w:bookmarkStart w:id="45" w:name="_Actors"/>
      <w:bookmarkStart w:id="46" w:name="_Toc256901876"/>
      <w:bookmarkEnd w:id="45"/>
      <w:r>
        <w:t>Actors</w:t>
      </w:r>
      <w:bookmarkEnd w:id="46"/>
    </w:p>
    <w:p w:rsidR="00B02492" w:rsidRPr="003621EF" w:rsidRDefault="00B02492" w:rsidP="00B02492">
      <w:pPr>
        <w:pStyle w:val="Normal1"/>
        <w:rPr>
          <w:lang w:eastAsia="ru-RU"/>
        </w:rPr>
      </w:pPr>
      <w:r w:rsidRPr="003621EF">
        <w:rPr>
          <w:lang w:eastAsia="ru-RU"/>
        </w:rPr>
        <w:t>The following Actors can be defined within the scope of A</w:t>
      </w:r>
      <w:r>
        <w:rPr>
          <w:lang w:eastAsia="ru-RU"/>
        </w:rPr>
        <w:t>udit Ordering System</w:t>
      </w:r>
      <w:r w:rsidRPr="003621EF">
        <w:rPr>
          <w:lang w:eastAsia="ru-RU"/>
        </w:rPr>
        <w:t xml:space="preserve"> project:</w:t>
      </w:r>
    </w:p>
    <w:p w:rsidR="00B02492" w:rsidRPr="003621EF" w:rsidRDefault="00B02492" w:rsidP="00B02492">
      <w:pPr>
        <w:pStyle w:val="Normal1"/>
        <w:rPr>
          <w:b/>
          <w:color w:val="000000"/>
          <w:lang w:eastAsia="ru-RU"/>
        </w:rPr>
      </w:pPr>
      <w:r w:rsidRPr="003621EF">
        <w:rPr>
          <w:b/>
          <w:color w:val="000000"/>
          <w:lang w:eastAsia="ru-RU"/>
        </w:rPr>
        <w:t>Human Actors:</w:t>
      </w:r>
    </w:p>
    <w:p w:rsidR="00B02492" w:rsidRPr="003621EF" w:rsidRDefault="00B02492" w:rsidP="00B02492">
      <w:pPr>
        <w:pStyle w:val="Normal1"/>
        <w:rPr>
          <w:b/>
          <w:color w:val="000000"/>
          <w:lang w:eastAsia="ru-RU"/>
        </w:rPr>
      </w:pPr>
      <w:r w:rsidRPr="003621EF">
        <w:rPr>
          <w:color w:val="000000"/>
          <w:lang w:eastAsia="ru-RU"/>
        </w:rPr>
        <w:t xml:space="preserve">For the list of human actors refer to </w:t>
      </w:r>
      <w:hyperlink w:anchor="_User_Roles_1" w:history="1">
        <w:r w:rsidRPr="003621EF">
          <w:rPr>
            <w:rStyle w:val="Hyperlink"/>
            <w:lang w:eastAsia="ru-RU"/>
          </w:rPr>
          <w:t xml:space="preserve">User </w:t>
        </w:r>
        <w:r>
          <w:rPr>
            <w:rStyle w:val="Hyperlink"/>
            <w:lang w:eastAsia="ru-RU"/>
          </w:rPr>
          <w:t>Roles</w:t>
        </w:r>
      </w:hyperlink>
      <w:r w:rsidRPr="003621EF">
        <w:rPr>
          <w:color w:val="000000"/>
          <w:lang w:eastAsia="ru-RU"/>
        </w:rPr>
        <w:t xml:space="preserve"> section.</w:t>
      </w:r>
    </w:p>
    <w:p w:rsidR="00B02492" w:rsidRPr="003621EF" w:rsidRDefault="00B02492" w:rsidP="00B02492">
      <w:pPr>
        <w:pStyle w:val="Normal1"/>
        <w:rPr>
          <w:b/>
          <w:color w:val="000000"/>
          <w:lang w:eastAsia="ru-RU"/>
        </w:rPr>
      </w:pPr>
      <w:r w:rsidRPr="003621EF">
        <w:rPr>
          <w:b/>
          <w:color w:val="000000"/>
          <w:lang w:eastAsia="ru-RU"/>
        </w:rPr>
        <w:t>Non-Human Actors:</w:t>
      </w:r>
    </w:p>
    <w:p w:rsidR="00B02492" w:rsidRPr="003621EF" w:rsidRDefault="00B02492" w:rsidP="00B02492">
      <w:pPr>
        <w:pStyle w:val="Normal1"/>
        <w:numPr>
          <w:ilvl w:val="0"/>
          <w:numId w:val="7"/>
        </w:numPr>
        <w:rPr>
          <w:color w:val="000000"/>
          <w:lang w:eastAsia="ru-RU"/>
        </w:rPr>
      </w:pPr>
      <w:r w:rsidRPr="003621EF">
        <w:rPr>
          <w:color w:val="000000"/>
          <w:lang w:eastAsia="ru-RU"/>
        </w:rPr>
        <w:t>A</w:t>
      </w:r>
      <w:r>
        <w:rPr>
          <w:color w:val="000000"/>
          <w:lang w:eastAsia="ru-RU"/>
        </w:rPr>
        <w:t>udit System</w:t>
      </w:r>
      <w:r w:rsidR="00D712E7">
        <w:rPr>
          <w:color w:val="000000"/>
          <w:lang w:eastAsia="ru-RU"/>
        </w:rPr>
        <w:t>;</w:t>
      </w:r>
    </w:p>
    <w:p w:rsidR="00B02492" w:rsidRDefault="00B02492" w:rsidP="00B02492">
      <w:pPr>
        <w:pStyle w:val="Normal1"/>
        <w:numPr>
          <w:ilvl w:val="0"/>
          <w:numId w:val="7"/>
        </w:numPr>
        <w:rPr>
          <w:color w:val="000000"/>
          <w:lang w:eastAsia="ru-RU"/>
        </w:rPr>
      </w:pPr>
      <w:r>
        <w:rPr>
          <w:color w:val="000000"/>
          <w:lang w:eastAsia="ru-RU"/>
        </w:rPr>
        <w:t>AD</w:t>
      </w:r>
      <w:r w:rsidRPr="003621EF">
        <w:rPr>
          <w:color w:val="000000"/>
          <w:lang w:eastAsia="ru-RU"/>
        </w:rPr>
        <w:t>C System</w:t>
      </w:r>
      <w:r w:rsidR="00D712E7">
        <w:rPr>
          <w:color w:val="000000"/>
          <w:lang w:eastAsia="ru-RU"/>
        </w:rPr>
        <w:t>.</w:t>
      </w:r>
    </w:p>
    <w:p w:rsidR="00B02492" w:rsidRPr="003621EF" w:rsidRDefault="00B02492" w:rsidP="00B02492">
      <w:pPr>
        <w:pStyle w:val="Normal1"/>
        <w:ind w:left="288" w:firstLine="0"/>
        <w:rPr>
          <w:color w:val="000000"/>
          <w:lang w:eastAsia="ru-RU"/>
        </w:rPr>
      </w:pPr>
    </w:p>
    <w:p w:rsidR="00715445" w:rsidRDefault="00715445" w:rsidP="00B02492">
      <w:pPr>
        <w:pStyle w:val="Heading3"/>
      </w:pPr>
      <w:bookmarkStart w:id="47" w:name="_Toc256901877"/>
      <w:r w:rsidRPr="00E7321D">
        <w:t>Use Case Catalog</w:t>
      </w:r>
      <w:bookmarkEnd w:id="47"/>
    </w:p>
    <w:p w:rsidR="00715445" w:rsidRPr="00715445" w:rsidRDefault="00715445" w:rsidP="00715445">
      <w:pPr>
        <w:pStyle w:val="Heading4"/>
        <w:tabs>
          <w:tab w:val="clear" w:pos="864"/>
          <w:tab w:val="num" w:pos="888"/>
        </w:tabs>
        <w:ind w:left="888"/>
        <w:rPr>
          <w:lang w:val="en-US"/>
        </w:rPr>
      </w:pPr>
      <w:bookmarkStart w:id="48" w:name="_UC02_Fill_Appraisal"/>
      <w:bookmarkEnd w:id="48"/>
      <w:r w:rsidRPr="00715445">
        <w:rPr>
          <w:lang w:val="en-US"/>
        </w:rPr>
        <w:t>UC0</w:t>
      </w:r>
      <w:r w:rsidR="00D712E7">
        <w:rPr>
          <w:lang w:val="en-US"/>
        </w:rPr>
        <w:t>1</w:t>
      </w:r>
      <w:r w:rsidRPr="00715445">
        <w:rPr>
          <w:lang w:val="en-US"/>
        </w:rPr>
        <w:t xml:space="preserve"> Fill </w:t>
      </w:r>
      <w:r w:rsidR="001A7C16">
        <w:rPr>
          <w:lang w:val="en-US"/>
        </w:rPr>
        <w:t>Audit Order</w:t>
      </w:r>
      <w:r w:rsidRPr="00715445">
        <w:rPr>
          <w:lang w:val="en-US"/>
        </w:rPr>
        <w:t xml:space="preserve"> Data</w:t>
      </w:r>
    </w:p>
    <w:tbl>
      <w:tblPr>
        <w:tblW w:w="0" w:type="auto"/>
        <w:jc w:val="center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88"/>
        <w:gridCol w:w="972"/>
        <w:gridCol w:w="18"/>
        <w:gridCol w:w="6347"/>
      </w:tblGrid>
      <w:tr w:rsidR="00715445" w:rsidRPr="0028035D" w:rsidTr="002B05F2">
        <w:trPr>
          <w:cantSplit/>
          <w:jc w:val="center"/>
        </w:trPr>
        <w:tc>
          <w:tcPr>
            <w:tcW w:w="2160" w:type="dxa"/>
            <w:gridSpan w:val="2"/>
          </w:tcPr>
          <w:p w:rsidR="00715445" w:rsidRPr="005218C1" w:rsidRDefault="00715445" w:rsidP="002B05F2">
            <w:pPr>
              <w:pStyle w:val="TableText"/>
              <w:rPr>
                <w:b/>
                <w:color w:val="000000"/>
              </w:rPr>
            </w:pPr>
            <w:r w:rsidRPr="004C57B2">
              <w:rPr>
                <w:b/>
                <w:color w:val="000000"/>
              </w:rPr>
              <w:t>Overview</w:t>
            </w:r>
          </w:p>
        </w:tc>
        <w:tc>
          <w:tcPr>
            <w:tcW w:w="6365" w:type="dxa"/>
            <w:gridSpan w:val="2"/>
          </w:tcPr>
          <w:p w:rsidR="00715445" w:rsidRPr="0028035D" w:rsidRDefault="00715445" w:rsidP="002B05F2">
            <w:pPr>
              <w:pStyle w:val="TableText"/>
              <w:rPr>
                <w:color w:val="000000"/>
              </w:rPr>
            </w:pPr>
            <w:r w:rsidRPr="004C57B2">
              <w:rPr>
                <w:color w:val="000000"/>
              </w:rPr>
              <w:t xml:space="preserve">This use-case is utilized to </w:t>
            </w:r>
            <w:r>
              <w:rPr>
                <w:color w:val="000000"/>
              </w:rPr>
              <w:t xml:space="preserve">fill initial data for an </w:t>
            </w:r>
            <w:r w:rsidR="001A7C16">
              <w:rPr>
                <w:color w:val="000000"/>
              </w:rPr>
              <w:t>Audit Order</w:t>
            </w:r>
            <w:r>
              <w:rPr>
                <w:color w:val="000000"/>
              </w:rPr>
              <w:t xml:space="preserve"> being created</w:t>
            </w:r>
            <w:r w:rsidRPr="004C57B2">
              <w:rPr>
                <w:color w:val="000000"/>
              </w:rPr>
              <w:t>.</w:t>
            </w:r>
          </w:p>
        </w:tc>
      </w:tr>
      <w:tr w:rsidR="00715445" w:rsidRPr="0028035D" w:rsidTr="002B05F2">
        <w:trPr>
          <w:cantSplit/>
          <w:jc w:val="center"/>
        </w:trPr>
        <w:tc>
          <w:tcPr>
            <w:tcW w:w="2160" w:type="dxa"/>
            <w:gridSpan w:val="2"/>
          </w:tcPr>
          <w:p w:rsidR="00715445" w:rsidRPr="005218C1" w:rsidRDefault="00715445" w:rsidP="002B05F2">
            <w:pPr>
              <w:pStyle w:val="TableText"/>
              <w:rPr>
                <w:b/>
                <w:color w:val="000000"/>
              </w:rPr>
            </w:pPr>
            <w:r w:rsidRPr="004C57B2">
              <w:rPr>
                <w:b/>
                <w:color w:val="000000"/>
              </w:rPr>
              <w:t>Actor</w:t>
            </w:r>
          </w:p>
        </w:tc>
        <w:tc>
          <w:tcPr>
            <w:tcW w:w="6365" w:type="dxa"/>
            <w:gridSpan w:val="2"/>
          </w:tcPr>
          <w:p w:rsidR="00715445" w:rsidRPr="00026C53" w:rsidRDefault="00CA565F" w:rsidP="0018622C">
            <w:pPr>
              <w:pStyle w:val="TableText"/>
              <w:rPr>
                <w:color w:val="000000"/>
              </w:rPr>
            </w:pPr>
            <w:hyperlink w:anchor="_Actors" w:history="1">
              <w:r w:rsidR="0018622C">
                <w:rPr>
                  <w:rStyle w:val="Hyperlink"/>
                </w:rPr>
                <w:t>Client</w:t>
              </w:r>
              <w:r w:rsidR="00715445" w:rsidRPr="00F31588">
                <w:rPr>
                  <w:rStyle w:val="Hyperlink"/>
                </w:rPr>
                <w:t xml:space="preserve"> User</w:t>
              </w:r>
            </w:hyperlink>
          </w:p>
        </w:tc>
      </w:tr>
      <w:tr w:rsidR="00715445" w:rsidRPr="0028035D" w:rsidTr="002B05F2">
        <w:trPr>
          <w:cantSplit/>
          <w:jc w:val="center"/>
        </w:trPr>
        <w:tc>
          <w:tcPr>
            <w:tcW w:w="2160" w:type="dxa"/>
            <w:gridSpan w:val="2"/>
          </w:tcPr>
          <w:p w:rsidR="00715445" w:rsidRPr="005218C1" w:rsidRDefault="00715445" w:rsidP="002B05F2">
            <w:pPr>
              <w:pStyle w:val="TableText"/>
              <w:rPr>
                <w:b/>
                <w:color w:val="000000"/>
              </w:rPr>
            </w:pPr>
            <w:r w:rsidRPr="004C57B2">
              <w:rPr>
                <w:b/>
                <w:color w:val="000000"/>
              </w:rPr>
              <w:t>Pre-conditions</w:t>
            </w:r>
          </w:p>
        </w:tc>
        <w:tc>
          <w:tcPr>
            <w:tcW w:w="6365" w:type="dxa"/>
            <w:gridSpan w:val="2"/>
          </w:tcPr>
          <w:p w:rsidR="00715445" w:rsidRPr="004C57B2" w:rsidRDefault="0018622C" w:rsidP="002B05F2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Actor should be logged in the System.</w:t>
            </w:r>
          </w:p>
        </w:tc>
      </w:tr>
      <w:tr w:rsidR="00715445" w:rsidRPr="0028035D" w:rsidTr="002B05F2">
        <w:trPr>
          <w:cantSplit/>
          <w:jc w:val="center"/>
        </w:trPr>
        <w:tc>
          <w:tcPr>
            <w:tcW w:w="2160" w:type="dxa"/>
            <w:gridSpan w:val="2"/>
          </w:tcPr>
          <w:p w:rsidR="00715445" w:rsidRPr="005218C1" w:rsidRDefault="00715445" w:rsidP="002B05F2">
            <w:pPr>
              <w:pStyle w:val="TableText"/>
              <w:rPr>
                <w:b/>
                <w:color w:val="000000"/>
              </w:rPr>
            </w:pPr>
            <w:r w:rsidRPr="004C57B2">
              <w:rPr>
                <w:b/>
                <w:color w:val="000000"/>
              </w:rPr>
              <w:t>Post-conditions</w:t>
            </w:r>
          </w:p>
        </w:tc>
        <w:tc>
          <w:tcPr>
            <w:tcW w:w="6365" w:type="dxa"/>
            <w:gridSpan w:val="2"/>
          </w:tcPr>
          <w:p w:rsidR="00715445" w:rsidRPr="004C57B2" w:rsidRDefault="001A7C16" w:rsidP="002B05F2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Audit Order</w:t>
            </w:r>
            <w:r w:rsidR="00715445">
              <w:rPr>
                <w:color w:val="000000"/>
              </w:rPr>
              <w:t xml:space="preserve"> is ready to be paid.</w:t>
            </w:r>
          </w:p>
        </w:tc>
      </w:tr>
      <w:tr w:rsidR="00715445" w:rsidRPr="0028035D" w:rsidTr="002B05F2">
        <w:trPr>
          <w:cantSplit/>
          <w:jc w:val="center"/>
        </w:trPr>
        <w:tc>
          <w:tcPr>
            <w:tcW w:w="2160" w:type="dxa"/>
            <w:gridSpan w:val="2"/>
          </w:tcPr>
          <w:p w:rsidR="00715445" w:rsidRPr="005218C1" w:rsidRDefault="00715445" w:rsidP="002B05F2">
            <w:pPr>
              <w:pStyle w:val="TableText"/>
              <w:rPr>
                <w:b/>
                <w:color w:val="000000"/>
              </w:rPr>
            </w:pPr>
            <w:r w:rsidRPr="004C57B2">
              <w:rPr>
                <w:b/>
                <w:color w:val="000000"/>
              </w:rPr>
              <w:t>References</w:t>
            </w:r>
          </w:p>
        </w:tc>
        <w:tc>
          <w:tcPr>
            <w:tcW w:w="6365" w:type="dxa"/>
            <w:gridSpan w:val="2"/>
          </w:tcPr>
          <w:p w:rsidR="00715445" w:rsidRPr="0018622C" w:rsidRDefault="00715445" w:rsidP="002B05F2">
            <w:pPr>
              <w:pStyle w:val="TableText"/>
              <w:rPr>
                <w:i/>
                <w:color w:val="000000"/>
              </w:rPr>
            </w:pPr>
            <w:r w:rsidRPr="0018622C">
              <w:rPr>
                <w:i/>
                <w:color w:val="000000"/>
              </w:rPr>
              <w:t>&lt;&lt;Screen Description&gt;&gt;:</w:t>
            </w:r>
          </w:p>
          <w:p w:rsidR="00715445" w:rsidRDefault="00CA565F" w:rsidP="00A64306">
            <w:pPr>
              <w:pStyle w:val="TableText"/>
              <w:numPr>
                <w:ilvl w:val="0"/>
                <w:numId w:val="7"/>
              </w:numPr>
              <w:rPr>
                <w:color w:val="000000"/>
              </w:rPr>
            </w:pPr>
            <w:hyperlink w:anchor="_Order_Audit_Request" w:history="1">
              <w:r w:rsidR="00715445" w:rsidRPr="00D712E7">
                <w:rPr>
                  <w:rStyle w:val="Hyperlink"/>
                </w:rPr>
                <w:t xml:space="preserve">Order </w:t>
              </w:r>
              <w:r w:rsidR="0018622C" w:rsidRPr="00D712E7">
                <w:rPr>
                  <w:rStyle w:val="Hyperlink"/>
                </w:rPr>
                <w:t>Audit</w:t>
              </w:r>
              <w:r w:rsidR="00715445" w:rsidRPr="00D712E7">
                <w:rPr>
                  <w:rStyle w:val="Hyperlink"/>
                </w:rPr>
                <w:t xml:space="preserve"> Request Form</w:t>
              </w:r>
            </w:hyperlink>
          </w:p>
          <w:p w:rsidR="00715445" w:rsidRDefault="001A7C16" w:rsidP="00A64306">
            <w:pPr>
              <w:pStyle w:val="TableText"/>
              <w:numPr>
                <w:ilvl w:val="0"/>
                <w:numId w:val="7"/>
              </w:numPr>
              <w:rPr>
                <w:color w:val="000000"/>
              </w:rPr>
            </w:pPr>
            <w:r w:rsidRPr="0018622C">
              <w:t>Audit Order</w:t>
            </w:r>
            <w:r w:rsidR="00715445" w:rsidRPr="0018622C">
              <w:t xml:space="preserve"> Summary</w:t>
            </w:r>
          </w:p>
          <w:p w:rsidR="00715445" w:rsidRDefault="00715445" w:rsidP="00A64306">
            <w:pPr>
              <w:pStyle w:val="TableText"/>
              <w:numPr>
                <w:ilvl w:val="0"/>
                <w:numId w:val="7"/>
              </w:numPr>
              <w:rPr>
                <w:color w:val="000000"/>
              </w:rPr>
            </w:pPr>
            <w:r w:rsidRPr="0018622C">
              <w:t>Orders Pipeline</w:t>
            </w:r>
          </w:p>
          <w:p w:rsidR="00715445" w:rsidRDefault="0018622C" w:rsidP="00A64306">
            <w:pPr>
              <w:pStyle w:val="TableText"/>
              <w:numPr>
                <w:ilvl w:val="0"/>
                <w:numId w:val="7"/>
              </w:numPr>
              <w:rPr>
                <w:color w:val="000000"/>
              </w:rPr>
            </w:pPr>
            <w:r w:rsidRPr="00D712E7">
              <w:t xml:space="preserve">Audit </w:t>
            </w:r>
            <w:r w:rsidR="00715445" w:rsidRPr="00D712E7">
              <w:t>Payment page</w:t>
            </w:r>
          </w:p>
          <w:p w:rsidR="00715445" w:rsidRPr="0018622C" w:rsidRDefault="00715445" w:rsidP="002B05F2">
            <w:pPr>
              <w:pStyle w:val="TableText"/>
              <w:rPr>
                <w:i/>
                <w:color w:val="000000"/>
              </w:rPr>
            </w:pPr>
            <w:r w:rsidRPr="0018622C">
              <w:rPr>
                <w:i/>
                <w:color w:val="000000"/>
              </w:rPr>
              <w:t>&lt;&lt;Extended By&gt;&gt;:</w:t>
            </w:r>
          </w:p>
          <w:p w:rsidR="00715445" w:rsidRPr="00A05CE2" w:rsidRDefault="00715445" w:rsidP="00A64306">
            <w:pPr>
              <w:pStyle w:val="TableText"/>
              <w:numPr>
                <w:ilvl w:val="0"/>
                <w:numId w:val="7"/>
              </w:numPr>
              <w:rPr>
                <w:color w:val="000000"/>
              </w:rPr>
            </w:pPr>
            <w:r w:rsidRPr="0018622C">
              <w:t>UC15 Request Payment</w:t>
            </w:r>
          </w:p>
          <w:p w:rsidR="00A05CE2" w:rsidRDefault="00A05CE2" w:rsidP="00A64306">
            <w:pPr>
              <w:pStyle w:val="TableText"/>
              <w:numPr>
                <w:ilvl w:val="0"/>
                <w:numId w:val="7"/>
              </w:numPr>
              <w:rPr>
                <w:color w:val="000000"/>
              </w:rPr>
            </w:pPr>
            <w:r w:rsidRPr="0018622C">
              <w:t>UC80 Upload Contract Documents</w:t>
            </w:r>
          </w:p>
          <w:p w:rsidR="00715445" w:rsidRPr="0018622C" w:rsidRDefault="00715445" w:rsidP="002B05F2">
            <w:pPr>
              <w:pStyle w:val="TableText"/>
              <w:rPr>
                <w:i/>
                <w:color w:val="000000"/>
              </w:rPr>
            </w:pPr>
            <w:r w:rsidRPr="0018622C">
              <w:rPr>
                <w:i/>
                <w:color w:val="000000"/>
              </w:rPr>
              <w:t>&lt;&lt;Extends&gt;&gt;</w:t>
            </w:r>
          </w:p>
          <w:p w:rsidR="00715445" w:rsidRPr="00F31588" w:rsidRDefault="00715445" w:rsidP="00A64306">
            <w:pPr>
              <w:pStyle w:val="Normal1"/>
              <w:numPr>
                <w:ilvl w:val="0"/>
                <w:numId w:val="7"/>
              </w:numPr>
            </w:pPr>
            <w:r w:rsidRPr="00BC405C">
              <w:t xml:space="preserve">UC01 Initiate </w:t>
            </w:r>
            <w:r w:rsidR="001A7C16">
              <w:t>Audit Order</w:t>
            </w:r>
          </w:p>
          <w:p w:rsidR="00715445" w:rsidRDefault="00715445" w:rsidP="00A64306">
            <w:pPr>
              <w:pStyle w:val="TableText"/>
              <w:numPr>
                <w:ilvl w:val="0"/>
                <w:numId w:val="7"/>
              </w:numPr>
              <w:rPr>
                <w:color w:val="000000"/>
              </w:rPr>
            </w:pPr>
            <w:r w:rsidRPr="0018622C">
              <w:t>UC54 View Order Details</w:t>
            </w:r>
          </w:p>
          <w:p w:rsidR="00715445" w:rsidRPr="0018622C" w:rsidRDefault="00715445" w:rsidP="002B05F2">
            <w:pPr>
              <w:pStyle w:val="TableText"/>
              <w:rPr>
                <w:i/>
                <w:color w:val="000000"/>
              </w:rPr>
            </w:pPr>
            <w:r w:rsidRPr="0018622C">
              <w:rPr>
                <w:i/>
                <w:color w:val="000000"/>
              </w:rPr>
              <w:t>&lt;&lt;Includes&gt;&gt;</w:t>
            </w:r>
            <w:r w:rsidR="0018622C" w:rsidRPr="0018622C">
              <w:rPr>
                <w:i/>
                <w:color w:val="000000"/>
              </w:rPr>
              <w:t>:</w:t>
            </w:r>
          </w:p>
          <w:p w:rsidR="00715445" w:rsidRPr="00387300" w:rsidRDefault="00715445" w:rsidP="00A64306">
            <w:pPr>
              <w:pStyle w:val="TableText"/>
              <w:numPr>
                <w:ilvl w:val="0"/>
                <w:numId w:val="7"/>
              </w:numPr>
              <w:rPr>
                <w:color w:val="000000"/>
              </w:rPr>
            </w:pPr>
            <w:r w:rsidRPr="0018622C">
              <w:t>UC65 Select Fees</w:t>
            </w:r>
          </w:p>
        </w:tc>
      </w:tr>
      <w:tr w:rsidR="00715445" w:rsidRPr="00C1071A" w:rsidTr="002B05F2">
        <w:trPr>
          <w:cantSplit/>
          <w:jc w:val="center"/>
        </w:trPr>
        <w:tc>
          <w:tcPr>
            <w:tcW w:w="8525" w:type="dxa"/>
            <w:gridSpan w:val="4"/>
          </w:tcPr>
          <w:p w:rsidR="00715445" w:rsidRPr="004C57B2" w:rsidRDefault="00715445" w:rsidP="002B05F2">
            <w:pPr>
              <w:pStyle w:val="TableText"/>
              <w:rPr>
                <w:b/>
                <w:color w:val="000000"/>
              </w:rPr>
            </w:pPr>
            <w:r w:rsidRPr="004C57B2">
              <w:rPr>
                <w:b/>
                <w:color w:val="000000"/>
              </w:rPr>
              <w:t>Basic Flow</w:t>
            </w:r>
          </w:p>
        </w:tc>
      </w:tr>
      <w:tr w:rsidR="00715445" w:rsidRPr="00C1071A" w:rsidTr="002B05F2">
        <w:trPr>
          <w:cantSplit/>
          <w:trHeight w:val="282"/>
          <w:jc w:val="center"/>
        </w:trPr>
        <w:tc>
          <w:tcPr>
            <w:tcW w:w="2160" w:type="dxa"/>
            <w:gridSpan w:val="2"/>
          </w:tcPr>
          <w:p w:rsidR="00715445" w:rsidRPr="005218C1" w:rsidRDefault="00715445" w:rsidP="002B05F2">
            <w:pPr>
              <w:pStyle w:val="TableText"/>
              <w:rPr>
                <w:color w:val="000000"/>
              </w:rPr>
            </w:pPr>
            <w:r w:rsidRPr="004C57B2">
              <w:rPr>
                <w:color w:val="000000"/>
              </w:rPr>
              <w:t>Step</w:t>
            </w:r>
          </w:p>
        </w:tc>
        <w:tc>
          <w:tcPr>
            <w:tcW w:w="6365" w:type="dxa"/>
            <w:gridSpan w:val="2"/>
          </w:tcPr>
          <w:p w:rsidR="00715445" w:rsidRPr="004C57B2" w:rsidRDefault="00715445" w:rsidP="002B05F2">
            <w:pPr>
              <w:pStyle w:val="TableText"/>
              <w:rPr>
                <w:color w:val="000000"/>
              </w:rPr>
            </w:pPr>
            <w:r w:rsidRPr="004C57B2">
              <w:rPr>
                <w:color w:val="000000"/>
              </w:rPr>
              <w:t>Action</w:t>
            </w:r>
          </w:p>
        </w:tc>
      </w:tr>
      <w:tr w:rsidR="00715445" w:rsidRPr="0028035D" w:rsidTr="002B05F2">
        <w:trPr>
          <w:cantSplit/>
          <w:trHeight w:val="282"/>
          <w:jc w:val="center"/>
        </w:trPr>
        <w:tc>
          <w:tcPr>
            <w:tcW w:w="21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15445" w:rsidRPr="005218C1" w:rsidRDefault="00715445" w:rsidP="002B05F2">
            <w:pPr>
              <w:pStyle w:val="TableText"/>
              <w:rPr>
                <w:color w:val="000000"/>
              </w:rPr>
            </w:pPr>
            <w:r w:rsidRPr="004C57B2">
              <w:rPr>
                <w:color w:val="000000"/>
              </w:rPr>
              <w:lastRenderedPageBreak/>
              <w:t>1</w:t>
            </w:r>
          </w:p>
        </w:tc>
        <w:tc>
          <w:tcPr>
            <w:tcW w:w="6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5CE2" w:rsidRPr="004C57B2" w:rsidRDefault="00715445" w:rsidP="00EE6AFE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Actor fills all desired</w:t>
            </w:r>
            <w:r w:rsidR="0003009C">
              <w:rPr>
                <w:color w:val="000000"/>
              </w:rPr>
              <w:t xml:space="preserve"> and required</w:t>
            </w:r>
            <w:r>
              <w:rPr>
                <w:color w:val="000000"/>
              </w:rPr>
              <w:t xml:space="preserve"> data on the ‘Order </w:t>
            </w:r>
            <w:r w:rsidR="00EE6AFE">
              <w:rPr>
                <w:color w:val="000000"/>
              </w:rPr>
              <w:t>Audit</w:t>
            </w:r>
            <w:r>
              <w:rPr>
                <w:color w:val="000000"/>
              </w:rPr>
              <w:t xml:space="preserve"> Request Form’ page (see </w:t>
            </w:r>
            <w:hyperlink w:anchor="Mockup1" w:history="1">
              <w:r w:rsidRPr="002137E1">
                <w:rPr>
                  <w:rStyle w:val="Hyperlink"/>
                </w:rPr>
                <w:t xml:space="preserve">mockup </w:t>
              </w:r>
              <w:r w:rsidR="00EE6AFE" w:rsidRPr="002137E1">
                <w:rPr>
                  <w:rStyle w:val="Hyperlink"/>
                </w:rPr>
                <w:t>1</w:t>
              </w:r>
            </w:hyperlink>
            <w:r>
              <w:rPr>
                <w:color w:val="000000"/>
              </w:rPr>
              <w:t>) and presses the ‘Next’ button.</w:t>
            </w:r>
            <w:r w:rsidR="00A05CE2">
              <w:rPr>
                <w:color w:val="000000"/>
              </w:rPr>
              <w:t xml:space="preserve"> Can be extended by </w:t>
            </w:r>
            <w:r w:rsidR="00A05CE2" w:rsidRPr="002137E1">
              <w:t>UC80</w:t>
            </w:r>
            <w:r w:rsidR="00A05CE2">
              <w:rPr>
                <w:color w:val="000000"/>
              </w:rPr>
              <w:t>.</w:t>
            </w:r>
          </w:p>
        </w:tc>
      </w:tr>
      <w:tr w:rsidR="00715445" w:rsidRPr="00C41FDC" w:rsidTr="002B05F2">
        <w:trPr>
          <w:cantSplit/>
          <w:trHeight w:val="282"/>
          <w:jc w:val="center"/>
        </w:trPr>
        <w:tc>
          <w:tcPr>
            <w:tcW w:w="21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15445" w:rsidRPr="005218C1" w:rsidRDefault="00715445" w:rsidP="002B05F2">
            <w:pPr>
              <w:pStyle w:val="TableText"/>
              <w:rPr>
                <w:color w:val="000000"/>
              </w:rPr>
            </w:pPr>
            <w:r w:rsidRPr="004C57B2">
              <w:rPr>
                <w:color w:val="000000"/>
              </w:rPr>
              <w:t>2</w:t>
            </w:r>
          </w:p>
        </w:tc>
        <w:tc>
          <w:tcPr>
            <w:tcW w:w="6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445" w:rsidRDefault="00715445" w:rsidP="002B05F2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The System displays the ‘</w:t>
            </w:r>
            <w:r w:rsidR="006C4F41">
              <w:rPr>
                <w:color w:val="000000"/>
              </w:rPr>
              <w:t>Additional Fees/Addendums</w:t>
            </w:r>
            <w:r>
              <w:rPr>
                <w:color w:val="000000"/>
              </w:rPr>
              <w:t xml:space="preserve">’ page (see </w:t>
            </w:r>
            <w:r w:rsidRPr="002137E1">
              <w:t>mockup 2</w:t>
            </w:r>
            <w:r>
              <w:rPr>
                <w:color w:val="000000"/>
              </w:rPr>
              <w:t xml:space="preserve">). </w:t>
            </w:r>
          </w:p>
        </w:tc>
      </w:tr>
      <w:tr w:rsidR="00715445" w:rsidRPr="00C41FDC" w:rsidTr="002B05F2">
        <w:trPr>
          <w:cantSplit/>
          <w:trHeight w:val="282"/>
          <w:jc w:val="center"/>
        </w:trPr>
        <w:tc>
          <w:tcPr>
            <w:tcW w:w="21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15445" w:rsidRPr="004C57B2" w:rsidRDefault="00715445" w:rsidP="002B05F2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445" w:rsidRDefault="00715445" w:rsidP="002B05F2">
            <w:pPr>
              <w:pStyle w:val="TableText"/>
              <w:rPr>
                <w:color w:val="000000"/>
              </w:rPr>
            </w:pPr>
            <w:r w:rsidRPr="002137E1">
              <w:t xml:space="preserve">UC65 </w:t>
            </w:r>
          </w:p>
        </w:tc>
      </w:tr>
      <w:tr w:rsidR="00715445" w:rsidRPr="00C41FDC" w:rsidTr="002B05F2">
        <w:trPr>
          <w:cantSplit/>
          <w:trHeight w:val="282"/>
          <w:jc w:val="center"/>
        </w:trPr>
        <w:tc>
          <w:tcPr>
            <w:tcW w:w="21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15445" w:rsidRDefault="00715445" w:rsidP="002B05F2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445" w:rsidRDefault="00715445" w:rsidP="002B05F2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The System displays the ‘</w:t>
            </w:r>
            <w:r w:rsidR="001A7C16">
              <w:rPr>
                <w:color w:val="000000"/>
              </w:rPr>
              <w:t>Audit Order</w:t>
            </w:r>
            <w:r w:rsidRPr="00AB41DD">
              <w:rPr>
                <w:color w:val="000000"/>
              </w:rPr>
              <w:t xml:space="preserve"> Summary</w:t>
            </w:r>
            <w:r>
              <w:rPr>
                <w:color w:val="000000"/>
              </w:rPr>
              <w:t xml:space="preserve">’ page (see </w:t>
            </w:r>
            <w:r w:rsidRPr="002137E1">
              <w:t>mockup 3</w:t>
            </w:r>
            <w:r>
              <w:rPr>
                <w:color w:val="000000"/>
              </w:rPr>
              <w:t>).</w:t>
            </w:r>
          </w:p>
        </w:tc>
      </w:tr>
      <w:tr w:rsidR="00715445" w:rsidRPr="00C41FDC" w:rsidTr="002B05F2">
        <w:trPr>
          <w:cantSplit/>
          <w:trHeight w:val="282"/>
          <w:jc w:val="center"/>
        </w:trPr>
        <w:tc>
          <w:tcPr>
            <w:tcW w:w="21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15445" w:rsidRDefault="00715445" w:rsidP="002B05F2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5445" w:rsidRDefault="00715445" w:rsidP="0045133A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 xml:space="preserve">Actor </w:t>
            </w:r>
            <w:r w:rsidR="0045133A">
              <w:rPr>
                <w:color w:val="000000"/>
              </w:rPr>
              <w:t>reviews data</w:t>
            </w:r>
            <w:r>
              <w:rPr>
                <w:color w:val="000000"/>
              </w:rPr>
              <w:t xml:space="preserve"> and presses the ‘Proceed to Payment’ button. Extended by </w:t>
            </w:r>
            <w:r w:rsidRPr="002137E1">
              <w:t>UC15</w:t>
            </w:r>
            <w:r>
              <w:rPr>
                <w:color w:val="000000"/>
              </w:rPr>
              <w:t>.</w:t>
            </w:r>
          </w:p>
        </w:tc>
      </w:tr>
      <w:tr w:rsidR="00715445" w:rsidRPr="005218C1" w:rsidTr="002B05F2">
        <w:trPr>
          <w:cantSplit/>
          <w:jc w:val="center"/>
        </w:trPr>
        <w:tc>
          <w:tcPr>
            <w:tcW w:w="85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15445" w:rsidRPr="00026C53" w:rsidRDefault="00715445" w:rsidP="002B05F2">
            <w:pPr>
              <w:pStyle w:val="TableText"/>
              <w:rPr>
                <w:b/>
                <w:color w:val="000000"/>
              </w:rPr>
            </w:pPr>
            <w:r w:rsidRPr="004C57B2">
              <w:rPr>
                <w:b/>
                <w:color w:val="000000"/>
              </w:rPr>
              <w:t>Alternate Flow 1 –</w:t>
            </w:r>
            <w:r>
              <w:rPr>
                <w:b/>
                <w:color w:val="000000"/>
              </w:rPr>
              <w:t xml:space="preserve"> Actor wishes to temporary save the Order and abandon completing its data</w:t>
            </w:r>
          </w:p>
        </w:tc>
      </w:tr>
      <w:tr w:rsidR="00715445" w:rsidRPr="00C65B94" w:rsidTr="002B05F2">
        <w:trPr>
          <w:cantSplit/>
          <w:jc w:val="center"/>
        </w:trPr>
        <w:tc>
          <w:tcPr>
            <w:tcW w:w="1188" w:type="dxa"/>
          </w:tcPr>
          <w:p w:rsidR="00715445" w:rsidRPr="005218C1" w:rsidRDefault="00715445" w:rsidP="002B05F2">
            <w:pPr>
              <w:pStyle w:val="TableText"/>
              <w:rPr>
                <w:color w:val="000000"/>
                <w:szCs w:val="20"/>
              </w:rPr>
            </w:pPr>
            <w:r w:rsidRPr="004C57B2">
              <w:rPr>
                <w:color w:val="000000"/>
                <w:szCs w:val="20"/>
              </w:rPr>
              <w:t>Step to alternate</w:t>
            </w:r>
          </w:p>
        </w:tc>
        <w:tc>
          <w:tcPr>
            <w:tcW w:w="990" w:type="dxa"/>
            <w:gridSpan w:val="2"/>
          </w:tcPr>
          <w:p w:rsidR="00715445" w:rsidRPr="005218C1" w:rsidRDefault="00715445" w:rsidP="002B05F2">
            <w:pPr>
              <w:pStyle w:val="TableText"/>
              <w:rPr>
                <w:color w:val="000000"/>
                <w:szCs w:val="20"/>
              </w:rPr>
            </w:pPr>
            <w:r w:rsidRPr="004C57B2">
              <w:rPr>
                <w:color w:val="000000"/>
                <w:szCs w:val="20"/>
              </w:rPr>
              <w:t>Step Name</w:t>
            </w:r>
          </w:p>
        </w:tc>
        <w:tc>
          <w:tcPr>
            <w:tcW w:w="6347" w:type="dxa"/>
          </w:tcPr>
          <w:p w:rsidR="00715445" w:rsidRPr="004C57B2" w:rsidRDefault="00715445" w:rsidP="002B05F2">
            <w:pPr>
              <w:pStyle w:val="TableText"/>
              <w:rPr>
                <w:color w:val="000000"/>
                <w:szCs w:val="20"/>
              </w:rPr>
            </w:pPr>
            <w:r w:rsidRPr="004C57B2">
              <w:rPr>
                <w:color w:val="000000"/>
                <w:szCs w:val="20"/>
              </w:rPr>
              <w:t>Action</w:t>
            </w:r>
          </w:p>
        </w:tc>
      </w:tr>
      <w:tr w:rsidR="00715445" w:rsidRPr="00C65B94" w:rsidTr="002B05F2">
        <w:trPr>
          <w:cantSplit/>
          <w:jc w:val="center"/>
        </w:trPr>
        <w:tc>
          <w:tcPr>
            <w:tcW w:w="1188" w:type="dxa"/>
          </w:tcPr>
          <w:p w:rsidR="00715445" w:rsidRPr="005218C1" w:rsidRDefault="00715445" w:rsidP="002B05F2">
            <w:pPr>
              <w:pStyle w:val="TableTex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990" w:type="dxa"/>
            <w:gridSpan w:val="2"/>
          </w:tcPr>
          <w:p w:rsidR="00715445" w:rsidRPr="005218C1" w:rsidRDefault="00715445" w:rsidP="002B05F2">
            <w:pPr>
              <w:pStyle w:val="TableTex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1a</w:t>
            </w:r>
          </w:p>
        </w:tc>
        <w:tc>
          <w:tcPr>
            <w:tcW w:w="6347" w:type="dxa"/>
          </w:tcPr>
          <w:p w:rsidR="00715445" w:rsidRPr="004C57B2" w:rsidRDefault="00715445" w:rsidP="002137E1">
            <w:pPr>
              <w:pStyle w:val="TableText"/>
              <w:rPr>
                <w:color w:val="000000"/>
                <w:szCs w:val="20"/>
              </w:rPr>
            </w:pPr>
            <w:r>
              <w:rPr>
                <w:color w:val="000000"/>
              </w:rPr>
              <w:t xml:space="preserve">Actor fills all desired data on the ‘Order </w:t>
            </w:r>
            <w:r w:rsidR="002137E1">
              <w:rPr>
                <w:color w:val="000000"/>
              </w:rPr>
              <w:t xml:space="preserve">Audit </w:t>
            </w:r>
            <w:r>
              <w:rPr>
                <w:color w:val="000000"/>
              </w:rPr>
              <w:t xml:space="preserve">Request Form’ page (see </w:t>
            </w:r>
            <w:hyperlink w:anchor="Mockup1" w:history="1">
              <w:r w:rsidR="002137E1" w:rsidRPr="002137E1">
                <w:rPr>
                  <w:rStyle w:val="Hyperlink"/>
                </w:rPr>
                <w:t>mockup 1</w:t>
              </w:r>
            </w:hyperlink>
            <w:r>
              <w:rPr>
                <w:color w:val="000000"/>
              </w:rPr>
              <w:t>) and presses the ‘Save’ button.</w:t>
            </w:r>
          </w:p>
        </w:tc>
      </w:tr>
      <w:tr w:rsidR="00715445" w:rsidRPr="00C65B94" w:rsidTr="002B05F2">
        <w:trPr>
          <w:cantSplit/>
          <w:jc w:val="center"/>
        </w:trPr>
        <w:tc>
          <w:tcPr>
            <w:tcW w:w="1188" w:type="dxa"/>
          </w:tcPr>
          <w:p w:rsidR="00715445" w:rsidRDefault="00715445" w:rsidP="002B05F2">
            <w:pPr>
              <w:pStyle w:val="TableTex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990" w:type="dxa"/>
            <w:gridSpan w:val="2"/>
          </w:tcPr>
          <w:p w:rsidR="00715445" w:rsidRDefault="00715445" w:rsidP="002B05F2">
            <w:pPr>
              <w:pStyle w:val="TableTex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2a</w:t>
            </w:r>
          </w:p>
        </w:tc>
        <w:tc>
          <w:tcPr>
            <w:tcW w:w="6347" w:type="dxa"/>
          </w:tcPr>
          <w:p w:rsidR="00715445" w:rsidRDefault="00715445" w:rsidP="002B05F2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The System displays Order Pipeline with the just saved Order selected.</w:t>
            </w:r>
          </w:p>
          <w:p w:rsidR="00715445" w:rsidRDefault="00715445" w:rsidP="002B05F2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All other steps are skipped.</w:t>
            </w:r>
          </w:p>
        </w:tc>
      </w:tr>
      <w:tr w:rsidR="00715445" w:rsidRPr="005218C1" w:rsidTr="002B05F2">
        <w:trPr>
          <w:cantSplit/>
          <w:jc w:val="center"/>
        </w:trPr>
        <w:tc>
          <w:tcPr>
            <w:tcW w:w="85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15445" w:rsidRPr="00026C53" w:rsidRDefault="00715445" w:rsidP="002B05F2">
            <w:pPr>
              <w:pStyle w:val="TableTex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Flow 2</w:t>
            </w:r>
            <w:r w:rsidRPr="004C57B2">
              <w:rPr>
                <w:b/>
                <w:color w:val="000000"/>
              </w:rPr>
              <w:t xml:space="preserve"> –</w:t>
            </w:r>
            <w:r>
              <w:rPr>
                <w:b/>
                <w:color w:val="000000"/>
              </w:rPr>
              <w:t xml:space="preserve"> Actor wishes to get back to selecting Fees</w:t>
            </w:r>
          </w:p>
        </w:tc>
      </w:tr>
      <w:tr w:rsidR="00715445" w:rsidRPr="00C65B94" w:rsidTr="002B05F2">
        <w:trPr>
          <w:cantSplit/>
          <w:jc w:val="center"/>
        </w:trPr>
        <w:tc>
          <w:tcPr>
            <w:tcW w:w="1188" w:type="dxa"/>
          </w:tcPr>
          <w:p w:rsidR="00715445" w:rsidRPr="005218C1" w:rsidRDefault="00715445" w:rsidP="002B05F2">
            <w:pPr>
              <w:pStyle w:val="TableText"/>
              <w:rPr>
                <w:color w:val="000000"/>
                <w:szCs w:val="20"/>
              </w:rPr>
            </w:pPr>
            <w:r w:rsidRPr="004C57B2">
              <w:rPr>
                <w:color w:val="000000"/>
                <w:szCs w:val="20"/>
              </w:rPr>
              <w:t>Step to alternate</w:t>
            </w:r>
          </w:p>
        </w:tc>
        <w:tc>
          <w:tcPr>
            <w:tcW w:w="990" w:type="dxa"/>
            <w:gridSpan w:val="2"/>
          </w:tcPr>
          <w:p w:rsidR="00715445" w:rsidRPr="005218C1" w:rsidRDefault="00715445" w:rsidP="002B05F2">
            <w:pPr>
              <w:pStyle w:val="TableText"/>
              <w:rPr>
                <w:color w:val="000000"/>
                <w:szCs w:val="20"/>
              </w:rPr>
            </w:pPr>
            <w:r w:rsidRPr="004C57B2">
              <w:rPr>
                <w:color w:val="000000"/>
                <w:szCs w:val="20"/>
              </w:rPr>
              <w:t>Step Name</w:t>
            </w:r>
          </w:p>
        </w:tc>
        <w:tc>
          <w:tcPr>
            <w:tcW w:w="6347" w:type="dxa"/>
          </w:tcPr>
          <w:p w:rsidR="00715445" w:rsidRPr="004C57B2" w:rsidRDefault="00715445" w:rsidP="002B05F2">
            <w:pPr>
              <w:pStyle w:val="TableText"/>
              <w:rPr>
                <w:color w:val="000000"/>
                <w:szCs w:val="20"/>
              </w:rPr>
            </w:pPr>
            <w:r w:rsidRPr="004C57B2">
              <w:rPr>
                <w:color w:val="000000"/>
                <w:szCs w:val="20"/>
              </w:rPr>
              <w:t>Action</w:t>
            </w:r>
          </w:p>
        </w:tc>
      </w:tr>
      <w:tr w:rsidR="00715445" w:rsidRPr="00C65B94" w:rsidTr="002B05F2">
        <w:trPr>
          <w:cantSplit/>
          <w:jc w:val="center"/>
        </w:trPr>
        <w:tc>
          <w:tcPr>
            <w:tcW w:w="1188" w:type="dxa"/>
          </w:tcPr>
          <w:p w:rsidR="00715445" w:rsidRPr="005218C1" w:rsidRDefault="00715445" w:rsidP="002B05F2">
            <w:pPr>
              <w:pStyle w:val="TableTex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</w:t>
            </w:r>
          </w:p>
        </w:tc>
        <w:tc>
          <w:tcPr>
            <w:tcW w:w="990" w:type="dxa"/>
            <w:gridSpan w:val="2"/>
          </w:tcPr>
          <w:p w:rsidR="00715445" w:rsidRPr="005218C1" w:rsidRDefault="00715445" w:rsidP="002B05F2">
            <w:pPr>
              <w:pStyle w:val="TableTex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5b</w:t>
            </w:r>
          </w:p>
        </w:tc>
        <w:tc>
          <w:tcPr>
            <w:tcW w:w="6347" w:type="dxa"/>
          </w:tcPr>
          <w:p w:rsidR="00715445" w:rsidRPr="004C57B2" w:rsidRDefault="00715445" w:rsidP="002B05F2">
            <w:pPr>
              <w:pStyle w:val="TableText"/>
              <w:rPr>
                <w:color w:val="000000"/>
                <w:szCs w:val="20"/>
              </w:rPr>
            </w:pPr>
            <w:r>
              <w:rPr>
                <w:color w:val="000000"/>
              </w:rPr>
              <w:t>Actor presses the ‘Back’ button on the ‘</w:t>
            </w:r>
            <w:r w:rsidR="001A7C16">
              <w:rPr>
                <w:color w:val="000000"/>
              </w:rPr>
              <w:t>Audit Order</w:t>
            </w:r>
            <w:r w:rsidRPr="00AB41DD">
              <w:rPr>
                <w:color w:val="000000"/>
              </w:rPr>
              <w:t xml:space="preserve"> Summary</w:t>
            </w:r>
            <w:r>
              <w:rPr>
                <w:color w:val="000000"/>
              </w:rPr>
              <w:t>’ page.</w:t>
            </w:r>
          </w:p>
        </w:tc>
      </w:tr>
      <w:tr w:rsidR="00715445" w:rsidRPr="00C65B94" w:rsidTr="002B05F2">
        <w:trPr>
          <w:cantSplit/>
          <w:jc w:val="center"/>
        </w:trPr>
        <w:tc>
          <w:tcPr>
            <w:tcW w:w="1188" w:type="dxa"/>
          </w:tcPr>
          <w:p w:rsidR="00715445" w:rsidRDefault="00715445" w:rsidP="002B05F2">
            <w:pPr>
              <w:pStyle w:val="TableTex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990" w:type="dxa"/>
            <w:gridSpan w:val="2"/>
          </w:tcPr>
          <w:p w:rsidR="00715445" w:rsidRDefault="00715445" w:rsidP="002B05F2">
            <w:pPr>
              <w:pStyle w:val="TableTex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6b</w:t>
            </w:r>
          </w:p>
        </w:tc>
        <w:tc>
          <w:tcPr>
            <w:tcW w:w="6347" w:type="dxa"/>
          </w:tcPr>
          <w:p w:rsidR="00715445" w:rsidRDefault="00715445" w:rsidP="002B05F2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See Step 2.</w:t>
            </w:r>
          </w:p>
        </w:tc>
      </w:tr>
      <w:tr w:rsidR="00715445" w:rsidRPr="005218C1" w:rsidTr="002B05F2">
        <w:trPr>
          <w:cantSplit/>
          <w:jc w:val="center"/>
        </w:trPr>
        <w:tc>
          <w:tcPr>
            <w:tcW w:w="852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15445" w:rsidRPr="00026C53" w:rsidRDefault="00715445" w:rsidP="002B05F2">
            <w:pPr>
              <w:pStyle w:val="TableTex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Flow 3</w:t>
            </w:r>
            <w:r w:rsidRPr="004C57B2">
              <w:rPr>
                <w:b/>
                <w:color w:val="000000"/>
              </w:rPr>
              <w:t xml:space="preserve"> –</w:t>
            </w:r>
            <w:r>
              <w:rPr>
                <w:b/>
                <w:color w:val="000000"/>
              </w:rPr>
              <w:t xml:space="preserve"> Actor completes previously incomplete data for already existing Order</w:t>
            </w:r>
          </w:p>
        </w:tc>
      </w:tr>
      <w:tr w:rsidR="00715445" w:rsidRPr="00C65B94" w:rsidTr="002B05F2">
        <w:trPr>
          <w:cantSplit/>
          <w:jc w:val="center"/>
        </w:trPr>
        <w:tc>
          <w:tcPr>
            <w:tcW w:w="1188" w:type="dxa"/>
          </w:tcPr>
          <w:p w:rsidR="00715445" w:rsidRPr="005218C1" w:rsidRDefault="00715445" w:rsidP="002B05F2">
            <w:pPr>
              <w:pStyle w:val="TableText"/>
              <w:rPr>
                <w:color w:val="000000"/>
                <w:szCs w:val="20"/>
              </w:rPr>
            </w:pPr>
            <w:r w:rsidRPr="004C57B2">
              <w:rPr>
                <w:color w:val="000000"/>
                <w:szCs w:val="20"/>
              </w:rPr>
              <w:t>Step to alternate</w:t>
            </w:r>
          </w:p>
        </w:tc>
        <w:tc>
          <w:tcPr>
            <w:tcW w:w="990" w:type="dxa"/>
            <w:gridSpan w:val="2"/>
          </w:tcPr>
          <w:p w:rsidR="00715445" w:rsidRPr="005218C1" w:rsidRDefault="00715445" w:rsidP="002B05F2">
            <w:pPr>
              <w:pStyle w:val="TableText"/>
              <w:rPr>
                <w:color w:val="000000"/>
                <w:szCs w:val="20"/>
              </w:rPr>
            </w:pPr>
            <w:r w:rsidRPr="004C57B2">
              <w:rPr>
                <w:color w:val="000000"/>
                <w:szCs w:val="20"/>
              </w:rPr>
              <w:t>Step Name</w:t>
            </w:r>
          </w:p>
        </w:tc>
        <w:tc>
          <w:tcPr>
            <w:tcW w:w="6347" w:type="dxa"/>
          </w:tcPr>
          <w:p w:rsidR="00715445" w:rsidRPr="004C57B2" w:rsidRDefault="00715445" w:rsidP="002B05F2">
            <w:pPr>
              <w:pStyle w:val="TableText"/>
              <w:rPr>
                <w:color w:val="000000"/>
                <w:szCs w:val="20"/>
              </w:rPr>
            </w:pPr>
            <w:r w:rsidRPr="004C57B2">
              <w:rPr>
                <w:color w:val="000000"/>
                <w:szCs w:val="20"/>
              </w:rPr>
              <w:t>Action</w:t>
            </w:r>
          </w:p>
        </w:tc>
      </w:tr>
      <w:tr w:rsidR="00715445" w:rsidRPr="00C65B94" w:rsidTr="002B05F2">
        <w:trPr>
          <w:cantSplit/>
          <w:jc w:val="center"/>
        </w:trPr>
        <w:tc>
          <w:tcPr>
            <w:tcW w:w="1188" w:type="dxa"/>
          </w:tcPr>
          <w:p w:rsidR="00715445" w:rsidRPr="005218C1" w:rsidRDefault="00715445" w:rsidP="002B05F2">
            <w:pPr>
              <w:pStyle w:val="TableTex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990" w:type="dxa"/>
            <w:gridSpan w:val="2"/>
          </w:tcPr>
          <w:p w:rsidR="00715445" w:rsidRPr="005218C1" w:rsidRDefault="00715445" w:rsidP="002B05F2">
            <w:pPr>
              <w:pStyle w:val="TableTex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0c</w:t>
            </w:r>
          </w:p>
        </w:tc>
        <w:tc>
          <w:tcPr>
            <w:tcW w:w="6347" w:type="dxa"/>
          </w:tcPr>
          <w:p w:rsidR="00715445" w:rsidRPr="004C57B2" w:rsidRDefault="00715445" w:rsidP="00133602">
            <w:pPr>
              <w:pStyle w:val="TableText"/>
              <w:rPr>
                <w:color w:val="000000"/>
                <w:szCs w:val="20"/>
              </w:rPr>
            </w:pPr>
            <w:r>
              <w:rPr>
                <w:color w:val="000000"/>
              </w:rPr>
              <w:t>Actor presses the ‘Proceed to Request Form’ link in the Order Details section on the ‘Orders Pipeline’</w:t>
            </w:r>
            <w:r w:rsidRPr="006A0B70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 xml:space="preserve">page </w:t>
            </w:r>
            <w:r w:rsidRPr="006A0B70">
              <w:rPr>
                <w:color w:val="000000"/>
                <w:lang w:eastAsia="ru-RU"/>
              </w:rPr>
              <w:t>(see</w:t>
            </w:r>
            <w:r>
              <w:rPr>
                <w:lang w:eastAsia="ru-RU"/>
              </w:rPr>
              <w:t xml:space="preserve"> </w:t>
            </w:r>
            <w:r w:rsidRPr="002137E1">
              <w:rPr>
                <w:lang w:eastAsia="ru-RU"/>
              </w:rPr>
              <w:t>mockup 4</w:t>
            </w:r>
            <w:r>
              <w:rPr>
                <w:lang w:eastAsia="ru-RU"/>
              </w:rPr>
              <w:t>).</w:t>
            </w:r>
          </w:p>
        </w:tc>
      </w:tr>
    </w:tbl>
    <w:p w:rsidR="00715445" w:rsidRDefault="00715445" w:rsidP="00715445">
      <w:pPr>
        <w:pStyle w:val="Normal1"/>
      </w:pPr>
    </w:p>
    <w:p w:rsidR="00715445" w:rsidRDefault="00703C53" w:rsidP="00703C53">
      <w:pPr>
        <w:pStyle w:val="Heading2"/>
        <w:rPr>
          <w:lang w:val="en-US"/>
        </w:rPr>
      </w:pPr>
      <w:bookmarkStart w:id="49" w:name="_UC15_Request_Payment"/>
      <w:bookmarkStart w:id="50" w:name="_Business_Rules"/>
      <w:bookmarkStart w:id="51" w:name="_Toc256901878"/>
      <w:bookmarkEnd w:id="49"/>
      <w:bookmarkEnd w:id="50"/>
      <w:r>
        <w:rPr>
          <w:lang w:val="en-US"/>
        </w:rPr>
        <w:t xml:space="preserve">Business </w:t>
      </w:r>
      <w:r w:rsidR="00715445">
        <w:t>Rules</w:t>
      </w:r>
      <w:bookmarkEnd w:id="51"/>
    </w:p>
    <w:tbl>
      <w:tblPr>
        <w:tblW w:w="9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35"/>
        <w:gridCol w:w="7905"/>
      </w:tblGrid>
      <w:tr w:rsidR="00715445" w:rsidRPr="00D17F53" w:rsidTr="002B05F2">
        <w:trPr>
          <w:tblHeader/>
          <w:jc w:val="center"/>
        </w:trPr>
        <w:tc>
          <w:tcPr>
            <w:tcW w:w="1535" w:type="dxa"/>
            <w:shd w:val="pct20" w:color="auto" w:fill="auto"/>
            <w:vAlign w:val="center"/>
          </w:tcPr>
          <w:p w:rsidR="00715445" w:rsidRPr="00D17F53" w:rsidRDefault="00715445" w:rsidP="002B05F2">
            <w:pPr>
              <w:pStyle w:val="BodyText"/>
              <w:ind w:left="0"/>
              <w:jc w:val="left"/>
              <w:rPr>
                <w:b/>
                <w:color w:val="000000"/>
                <w:sz w:val="18"/>
                <w:szCs w:val="18"/>
              </w:rPr>
            </w:pPr>
            <w:r w:rsidRPr="00D17F53">
              <w:rPr>
                <w:b/>
                <w:color w:val="000000"/>
                <w:sz w:val="18"/>
                <w:szCs w:val="18"/>
              </w:rPr>
              <w:t>Business Rule ID</w:t>
            </w:r>
          </w:p>
        </w:tc>
        <w:tc>
          <w:tcPr>
            <w:tcW w:w="7905" w:type="dxa"/>
            <w:shd w:val="pct20" w:color="auto" w:fill="auto"/>
            <w:vAlign w:val="center"/>
          </w:tcPr>
          <w:p w:rsidR="00715445" w:rsidRPr="00D17F53" w:rsidRDefault="00715445" w:rsidP="002B05F2">
            <w:pPr>
              <w:pStyle w:val="BodyText"/>
              <w:jc w:val="left"/>
              <w:rPr>
                <w:b/>
                <w:color w:val="000000"/>
                <w:sz w:val="18"/>
                <w:szCs w:val="18"/>
              </w:rPr>
            </w:pPr>
            <w:r w:rsidRPr="00D17F53">
              <w:rPr>
                <w:b/>
                <w:color w:val="000000"/>
                <w:sz w:val="18"/>
                <w:szCs w:val="18"/>
              </w:rPr>
              <w:t>Business Rule Description</w:t>
            </w:r>
          </w:p>
        </w:tc>
      </w:tr>
      <w:tr w:rsidR="000179FF" w:rsidRPr="00CA2EE7" w:rsidTr="002B05F2">
        <w:trPr>
          <w:jc w:val="center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9FF" w:rsidRPr="00623C32" w:rsidRDefault="000179FF" w:rsidP="008C6C06">
            <w:pPr>
              <w:pStyle w:val="BodyText"/>
              <w:ind w:left="0"/>
              <w:rPr>
                <w:sz w:val="18"/>
                <w:szCs w:val="18"/>
              </w:rPr>
            </w:pPr>
            <w:bookmarkStart w:id="52" w:name="BRAS03"/>
            <w:bookmarkEnd w:id="52"/>
            <w:r w:rsidRPr="00623C32">
              <w:rPr>
                <w:sz w:val="18"/>
                <w:szCs w:val="18"/>
              </w:rPr>
              <w:t>BR-A</w:t>
            </w:r>
            <w:r w:rsidR="008C6C06">
              <w:rPr>
                <w:sz w:val="18"/>
                <w:szCs w:val="18"/>
              </w:rPr>
              <w:t>S</w:t>
            </w:r>
            <w:r w:rsidRPr="00623C32">
              <w:rPr>
                <w:sz w:val="18"/>
                <w:szCs w:val="18"/>
              </w:rPr>
              <w:t>-0</w:t>
            </w:r>
            <w:r w:rsidR="007101EF">
              <w:rPr>
                <w:sz w:val="18"/>
                <w:szCs w:val="18"/>
              </w:rPr>
              <w:t>1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9FF" w:rsidRPr="00830BB5" w:rsidRDefault="000179FF" w:rsidP="002C1899">
            <w:pPr>
              <w:pStyle w:val="BodyText"/>
              <w:ind w:left="0"/>
              <w:rPr>
                <w:color w:val="FF0000"/>
                <w:sz w:val="18"/>
                <w:szCs w:val="18"/>
              </w:rPr>
            </w:pPr>
            <w:r w:rsidRPr="00623C32">
              <w:rPr>
                <w:sz w:val="18"/>
                <w:szCs w:val="18"/>
              </w:rPr>
              <w:t xml:space="preserve">If </w:t>
            </w:r>
            <w:r w:rsidR="008C6C06">
              <w:rPr>
                <w:sz w:val="18"/>
                <w:szCs w:val="18"/>
              </w:rPr>
              <w:t>Insurance Requestor haven’t provided document A to Insurance Company then</w:t>
            </w:r>
            <w:r w:rsidR="008C6C06">
              <w:rPr>
                <w:color w:val="FF0000"/>
                <w:sz w:val="18"/>
                <w:szCs w:val="18"/>
                <w:vertAlign w:val="superscript"/>
              </w:rPr>
              <w:t xml:space="preserve"> </w:t>
            </w:r>
            <w:r w:rsidR="008C6C06">
              <w:rPr>
                <w:sz w:val="18"/>
                <w:szCs w:val="18"/>
              </w:rPr>
              <w:t xml:space="preserve">he </w:t>
            </w:r>
            <w:r w:rsidR="005F6520" w:rsidRPr="007101EF">
              <w:rPr>
                <w:sz w:val="18"/>
                <w:szCs w:val="18"/>
              </w:rPr>
              <w:t xml:space="preserve">should not be allowed to pay for </w:t>
            </w:r>
            <w:r w:rsidR="008C6C06">
              <w:rPr>
                <w:sz w:val="18"/>
                <w:szCs w:val="18"/>
              </w:rPr>
              <w:t>Audit.</w:t>
            </w:r>
          </w:p>
        </w:tc>
      </w:tr>
    </w:tbl>
    <w:p w:rsidR="00715445" w:rsidRPr="00255E8C" w:rsidRDefault="001A7C16" w:rsidP="00B04888">
      <w:pPr>
        <w:pStyle w:val="Heading2"/>
      </w:pPr>
      <w:bookmarkStart w:id="53" w:name="_Appraisal_Order_Statuses"/>
      <w:bookmarkStart w:id="54" w:name="_Toc228005314"/>
      <w:bookmarkStart w:id="55" w:name="_Toc256901879"/>
      <w:bookmarkEnd w:id="53"/>
      <w:r>
        <w:lastRenderedPageBreak/>
        <w:t>Audit Order</w:t>
      </w:r>
      <w:r w:rsidR="00715445" w:rsidRPr="00255E8C">
        <w:t xml:space="preserve"> Statuses</w:t>
      </w:r>
      <w:bookmarkEnd w:id="54"/>
      <w:bookmarkEnd w:id="5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5"/>
        <w:gridCol w:w="2630"/>
        <w:gridCol w:w="2971"/>
        <w:gridCol w:w="2049"/>
      </w:tblGrid>
      <w:tr w:rsidR="004F37E4" w:rsidRPr="00CB5055" w:rsidTr="004F37E4">
        <w:trPr>
          <w:jc w:val="center"/>
        </w:trPr>
        <w:tc>
          <w:tcPr>
            <w:tcW w:w="1595" w:type="dxa"/>
            <w:shd w:val="clear" w:color="auto" w:fill="BFBFBF"/>
          </w:tcPr>
          <w:p w:rsidR="004F37E4" w:rsidRPr="00CB5055" w:rsidRDefault="004F37E4" w:rsidP="002B05F2">
            <w:pPr>
              <w:pStyle w:val="ListParagraph"/>
              <w:ind w:left="0"/>
              <w:rPr>
                <w:b/>
                <w:color w:val="000000"/>
                <w:sz w:val="18"/>
                <w:szCs w:val="18"/>
              </w:rPr>
            </w:pPr>
            <w:r w:rsidRPr="00CB5055">
              <w:rPr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630" w:type="dxa"/>
            <w:shd w:val="clear" w:color="auto" w:fill="BFBFBF"/>
          </w:tcPr>
          <w:p w:rsidR="004F37E4" w:rsidRPr="00CB5055" w:rsidRDefault="004F37E4" w:rsidP="002B05F2">
            <w:pPr>
              <w:pStyle w:val="ListParagraph"/>
              <w:ind w:left="0"/>
              <w:rPr>
                <w:b/>
                <w:color w:val="000000"/>
                <w:sz w:val="18"/>
                <w:szCs w:val="18"/>
              </w:rPr>
            </w:pPr>
            <w:r w:rsidRPr="00CB5055">
              <w:rPr>
                <w:b/>
                <w:color w:val="000000"/>
                <w:sz w:val="18"/>
                <w:szCs w:val="18"/>
              </w:rPr>
              <w:t>Status Description</w:t>
            </w:r>
          </w:p>
        </w:tc>
        <w:tc>
          <w:tcPr>
            <w:tcW w:w="2971" w:type="dxa"/>
            <w:shd w:val="clear" w:color="auto" w:fill="BFBFBF"/>
          </w:tcPr>
          <w:p w:rsidR="004F37E4" w:rsidRPr="00CB5055" w:rsidRDefault="004F37E4" w:rsidP="002B05F2">
            <w:pPr>
              <w:pStyle w:val="ListParagraph"/>
              <w:ind w:left="0"/>
              <w:rPr>
                <w:b/>
                <w:color w:val="FF0000"/>
                <w:sz w:val="18"/>
                <w:szCs w:val="18"/>
              </w:rPr>
            </w:pPr>
            <w:r w:rsidRPr="00CB5055">
              <w:rPr>
                <w:b/>
                <w:color w:val="000000"/>
                <w:sz w:val="18"/>
                <w:szCs w:val="18"/>
              </w:rPr>
              <w:t xml:space="preserve">Conditions for transferring order to status </w:t>
            </w:r>
          </w:p>
        </w:tc>
        <w:tc>
          <w:tcPr>
            <w:tcW w:w="2049" w:type="dxa"/>
            <w:shd w:val="clear" w:color="auto" w:fill="BFBFBF"/>
          </w:tcPr>
          <w:p w:rsidR="004F37E4" w:rsidRPr="00CB5055" w:rsidRDefault="004F37E4" w:rsidP="002B05F2">
            <w:pPr>
              <w:pStyle w:val="ListParagraph"/>
              <w:ind w:left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User Friendly Alias</w:t>
            </w:r>
          </w:p>
        </w:tc>
      </w:tr>
      <w:tr w:rsidR="00E925FB" w:rsidRPr="00CB5055" w:rsidTr="00E925FB">
        <w:trPr>
          <w:jc w:val="center"/>
        </w:trPr>
        <w:tc>
          <w:tcPr>
            <w:tcW w:w="1595" w:type="dxa"/>
          </w:tcPr>
          <w:p w:rsidR="00E925FB" w:rsidRPr="00CB5055" w:rsidRDefault="00E925FB" w:rsidP="002B05F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CB5055">
              <w:rPr>
                <w:color w:val="000000"/>
                <w:sz w:val="18"/>
                <w:szCs w:val="18"/>
              </w:rPr>
              <w:t>Request Initiated</w:t>
            </w:r>
          </w:p>
        </w:tc>
        <w:tc>
          <w:tcPr>
            <w:tcW w:w="2630" w:type="dxa"/>
          </w:tcPr>
          <w:p w:rsidR="00E925FB" w:rsidRPr="00CB5055" w:rsidRDefault="001A7C16" w:rsidP="002B05F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Audit Order</w:t>
            </w:r>
            <w:r w:rsidR="00E925FB" w:rsidRPr="00CB5055">
              <w:rPr>
                <w:color w:val="000000"/>
                <w:sz w:val="18"/>
                <w:szCs w:val="18"/>
              </w:rPr>
              <w:t xml:space="preserve"> request is initiated (initial information is partially filled).</w:t>
            </w:r>
          </w:p>
        </w:tc>
        <w:tc>
          <w:tcPr>
            <w:tcW w:w="2971" w:type="dxa"/>
          </w:tcPr>
          <w:p w:rsidR="00E925FB" w:rsidRPr="00CB5055" w:rsidRDefault="00E925FB" w:rsidP="007101EF">
            <w:pPr>
              <w:pStyle w:val="ListParagraph"/>
              <w:ind w:left="0"/>
              <w:rPr>
                <w:color w:val="FF0000"/>
                <w:sz w:val="18"/>
                <w:szCs w:val="18"/>
              </w:rPr>
            </w:pPr>
            <w:r w:rsidRPr="00CB5055">
              <w:rPr>
                <w:color w:val="000000"/>
                <w:sz w:val="18"/>
                <w:szCs w:val="18"/>
              </w:rPr>
              <w:t xml:space="preserve">User initiated </w:t>
            </w:r>
            <w:r w:rsidR="001A7C16">
              <w:rPr>
                <w:color w:val="000000"/>
                <w:sz w:val="18"/>
                <w:szCs w:val="18"/>
              </w:rPr>
              <w:t>Audit Order</w:t>
            </w:r>
            <w:r w:rsidRPr="00CB5055">
              <w:rPr>
                <w:color w:val="000000"/>
                <w:sz w:val="18"/>
                <w:szCs w:val="18"/>
              </w:rPr>
              <w:t xml:space="preserve"> via </w:t>
            </w:r>
            <w:r w:rsidR="001A7C16">
              <w:rPr>
                <w:color w:val="000000"/>
                <w:sz w:val="18"/>
                <w:szCs w:val="18"/>
              </w:rPr>
              <w:t>Audit Site</w:t>
            </w:r>
            <w:r w:rsidRPr="00CB5055">
              <w:rPr>
                <w:color w:val="000000"/>
                <w:sz w:val="18"/>
                <w:szCs w:val="18"/>
              </w:rPr>
              <w:t xml:space="preserve"> but didn’t yet reach </w:t>
            </w:r>
            <w:r w:rsidRPr="00705453">
              <w:rPr>
                <w:sz w:val="18"/>
                <w:szCs w:val="18"/>
              </w:rPr>
              <w:t>‘</w:t>
            </w:r>
            <w:r w:rsidR="001A7C16" w:rsidRPr="00705453">
              <w:rPr>
                <w:sz w:val="18"/>
                <w:szCs w:val="18"/>
              </w:rPr>
              <w:t>Audit Order</w:t>
            </w:r>
            <w:r w:rsidRPr="00705453">
              <w:rPr>
                <w:sz w:val="18"/>
                <w:szCs w:val="18"/>
              </w:rPr>
              <w:t xml:space="preserve"> Summary’ page</w:t>
            </w:r>
            <w:r w:rsidR="00705453">
              <w:rPr>
                <w:color w:val="000000"/>
                <w:sz w:val="18"/>
                <w:szCs w:val="18"/>
              </w:rPr>
              <w:t xml:space="preserve"> </w:t>
            </w:r>
            <w:r w:rsidRPr="00CB5055">
              <w:rPr>
                <w:color w:val="000000"/>
                <w:sz w:val="18"/>
                <w:szCs w:val="18"/>
              </w:rPr>
              <w:t>(i.e. saved data on ‘</w:t>
            </w:r>
            <w:r w:rsidR="001A7C16" w:rsidRPr="00705453">
              <w:rPr>
                <w:sz w:val="18"/>
                <w:szCs w:val="18"/>
              </w:rPr>
              <w:t>Audit Order</w:t>
            </w:r>
            <w:r w:rsidRPr="00705453">
              <w:rPr>
                <w:sz w:val="18"/>
                <w:szCs w:val="18"/>
              </w:rPr>
              <w:t xml:space="preserve"> Request Form’</w:t>
            </w:r>
            <w:r w:rsidRPr="00CB5055">
              <w:rPr>
                <w:color w:val="000000"/>
                <w:sz w:val="18"/>
                <w:szCs w:val="18"/>
              </w:rPr>
              <w:t>\</w:t>
            </w:r>
            <w:r w:rsidRPr="00705453">
              <w:rPr>
                <w:sz w:val="18"/>
                <w:szCs w:val="18"/>
              </w:rPr>
              <w:t>’</w:t>
            </w:r>
            <w:r w:rsidR="006C4F41" w:rsidRPr="00705453">
              <w:rPr>
                <w:sz w:val="18"/>
                <w:szCs w:val="18"/>
              </w:rPr>
              <w:t>Additional Fees/Addendums</w:t>
            </w:r>
            <w:r w:rsidRPr="00705453">
              <w:rPr>
                <w:sz w:val="18"/>
                <w:szCs w:val="18"/>
              </w:rPr>
              <w:t>’</w:t>
            </w:r>
            <w:r w:rsidR="00705453">
              <w:rPr>
                <w:color w:val="000000"/>
                <w:sz w:val="18"/>
                <w:szCs w:val="18"/>
              </w:rPr>
              <w:t xml:space="preserve"> </w:t>
            </w:r>
            <w:r w:rsidRPr="00CB5055">
              <w:rPr>
                <w:color w:val="000000"/>
                <w:sz w:val="18"/>
                <w:szCs w:val="18"/>
              </w:rPr>
              <w:t>page).</w:t>
            </w:r>
          </w:p>
        </w:tc>
        <w:tc>
          <w:tcPr>
            <w:tcW w:w="2049" w:type="dxa"/>
          </w:tcPr>
          <w:p w:rsidR="00E925FB" w:rsidRPr="00C63EBD" w:rsidRDefault="00C63EBD" w:rsidP="00E925FB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 w:rsidRPr="00C63EBD">
              <w:rPr>
                <w:rFonts w:ascii="Verdana" w:hAnsi="Verdana"/>
                <w:color w:val="000000"/>
                <w:sz w:val="18"/>
                <w:szCs w:val="18"/>
              </w:rPr>
              <w:t>Request Initiated</w:t>
            </w:r>
          </w:p>
        </w:tc>
      </w:tr>
      <w:tr w:rsidR="00E925FB" w:rsidRPr="00CB5055" w:rsidTr="00E925FB">
        <w:trPr>
          <w:jc w:val="center"/>
        </w:trPr>
        <w:tc>
          <w:tcPr>
            <w:tcW w:w="1595" w:type="dxa"/>
          </w:tcPr>
          <w:p w:rsidR="00E925FB" w:rsidRPr="00CB5055" w:rsidRDefault="00E925FB" w:rsidP="002B05F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CB5055">
              <w:rPr>
                <w:color w:val="000000"/>
                <w:sz w:val="18"/>
                <w:szCs w:val="18"/>
              </w:rPr>
              <w:t>Order Not Paid</w:t>
            </w:r>
          </w:p>
        </w:tc>
        <w:tc>
          <w:tcPr>
            <w:tcW w:w="2630" w:type="dxa"/>
          </w:tcPr>
          <w:p w:rsidR="00E925FB" w:rsidRPr="00CB5055" w:rsidRDefault="00E925FB" w:rsidP="002B05F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CB5055">
              <w:rPr>
                <w:color w:val="000000"/>
                <w:sz w:val="18"/>
                <w:szCs w:val="18"/>
              </w:rPr>
              <w:t>Order information is completely filled in but Order is not yet paid.</w:t>
            </w:r>
          </w:p>
        </w:tc>
        <w:tc>
          <w:tcPr>
            <w:tcW w:w="2971" w:type="dxa"/>
          </w:tcPr>
          <w:p w:rsidR="00E925FB" w:rsidRPr="00CB5055" w:rsidRDefault="00A579A3" w:rsidP="002B05F2">
            <w:pPr>
              <w:pStyle w:val="ListParagraph"/>
              <w:ind w:left="0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  <w:r w:rsidR="00E925FB" w:rsidRPr="00CB5055">
              <w:rPr>
                <w:sz w:val="18"/>
                <w:szCs w:val="18"/>
              </w:rPr>
              <w:t xml:space="preserve"> Applicant</w:t>
            </w:r>
            <w:r w:rsidR="00E925FB" w:rsidRPr="00CB5055">
              <w:rPr>
                <w:color w:val="000000"/>
                <w:sz w:val="18"/>
                <w:szCs w:val="18"/>
              </w:rPr>
              <w:t xml:space="preserve"> proceeded to the </w:t>
            </w:r>
            <w:r w:rsidR="00E925FB" w:rsidRPr="00705453">
              <w:rPr>
                <w:sz w:val="18"/>
                <w:szCs w:val="18"/>
              </w:rPr>
              <w:t>‘</w:t>
            </w:r>
            <w:r w:rsidR="001A7C16" w:rsidRPr="00705453">
              <w:rPr>
                <w:sz w:val="18"/>
                <w:szCs w:val="18"/>
              </w:rPr>
              <w:t>Audit Order</w:t>
            </w:r>
            <w:r w:rsidR="00E925FB" w:rsidRPr="00705453">
              <w:rPr>
                <w:sz w:val="18"/>
                <w:szCs w:val="18"/>
              </w:rPr>
              <w:t xml:space="preserve"> Summary’</w:t>
            </w:r>
            <w:r w:rsidR="00705453">
              <w:rPr>
                <w:sz w:val="18"/>
                <w:szCs w:val="18"/>
              </w:rPr>
              <w:t xml:space="preserve"> </w:t>
            </w:r>
            <w:r w:rsidR="00E925FB" w:rsidRPr="00CB5055">
              <w:rPr>
                <w:color w:val="000000"/>
                <w:sz w:val="18"/>
                <w:szCs w:val="18"/>
              </w:rPr>
              <w:t>page and\or submitted payment transaction but Approval was not yet received from E-Payment System for payment transaction.</w:t>
            </w:r>
          </w:p>
        </w:tc>
        <w:tc>
          <w:tcPr>
            <w:tcW w:w="2049" w:type="dxa"/>
          </w:tcPr>
          <w:p w:rsidR="00E925FB" w:rsidRPr="00C63EBD" w:rsidRDefault="00E925FB" w:rsidP="00C63EBD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 w:rsidRPr="00C63EBD">
              <w:rPr>
                <w:rFonts w:ascii="Verdana" w:hAnsi="Verdana"/>
                <w:sz w:val="18"/>
                <w:szCs w:val="18"/>
              </w:rPr>
              <w:t xml:space="preserve">Payment </w:t>
            </w:r>
          </w:p>
        </w:tc>
      </w:tr>
      <w:tr w:rsidR="00E925FB" w:rsidRPr="00CB5055" w:rsidTr="00E925FB">
        <w:trPr>
          <w:jc w:val="center"/>
        </w:trPr>
        <w:tc>
          <w:tcPr>
            <w:tcW w:w="1595" w:type="dxa"/>
          </w:tcPr>
          <w:p w:rsidR="00E925FB" w:rsidRPr="00CB5055" w:rsidRDefault="00E925FB" w:rsidP="002B05F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CB5055">
              <w:rPr>
                <w:color w:val="000000"/>
                <w:sz w:val="18"/>
                <w:szCs w:val="18"/>
              </w:rPr>
              <w:t>Open</w:t>
            </w:r>
          </w:p>
        </w:tc>
        <w:tc>
          <w:tcPr>
            <w:tcW w:w="2630" w:type="dxa"/>
          </w:tcPr>
          <w:p w:rsidR="00E925FB" w:rsidRPr="00CB5055" w:rsidRDefault="00E925FB" w:rsidP="007101EF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CB5055">
              <w:rPr>
                <w:color w:val="000000"/>
                <w:sz w:val="18"/>
                <w:szCs w:val="18"/>
              </w:rPr>
              <w:t xml:space="preserve">Order is passed to </w:t>
            </w:r>
            <w:r w:rsidR="001A7C16">
              <w:rPr>
                <w:color w:val="000000"/>
                <w:sz w:val="18"/>
                <w:szCs w:val="18"/>
              </w:rPr>
              <w:t>ADC</w:t>
            </w:r>
            <w:r w:rsidRPr="00CB5055">
              <w:rPr>
                <w:color w:val="000000"/>
                <w:sz w:val="18"/>
                <w:szCs w:val="18"/>
              </w:rPr>
              <w:t xml:space="preserve"> but not yet assigned to </w:t>
            </w:r>
            <w:r w:rsidR="001A7C16">
              <w:rPr>
                <w:color w:val="000000"/>
                <w:sz w:val="18"/>
                <w:szCs w:val="18"/>
              </w:rPr>
              <w:t>Auditor</w:t>
            </w:r>
            <w:r w:rsidRPr="00CB5055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971" w:type="dxa"/>
          </w:tcPr>
          <w:p w:rsidR="00E925FB" w:rsidRPr="00CB5055" w:rsidRDefault="00E925FB" w:rsidP="007101EF">
            <w:pPr>
              <w:pStyle w:val="ListParagraph"/>
              <w:ind w:left="0"/>
              <w:rPr>
                <w:color w:val="FF0000"/>
                <w:sz w:val="18"/>
                <w:szCs w:val="18"/>
              </w:rPr>
            </w:pPr>
            <w:r w:rsidRPr="00CB5055">
              <w:rPr>
                <w:color w:val="000000"/>
                <w:sz w:val="18"/>
                <w:szCs w:val="18"/>
              </w:rPr>
              <w:t xml:space="preserve">Order is paid and passed to </w:t>
            </w:r>
            <w:r w:rsidR="001A7C16">
              <w:rPr>
                <w:color w:val="000000"/>
                <w:sz w:val="18"/>
                <w:szCs w:val="18"/>
              </w:rPr>
              <w:t>ADC</w:t>
            </w:r>
            <w:r w:rsidRPr="00CB5055">
              <w:rPr>
                <w:color w:val="000000"/>
                <w:sz w:val="18"/>
                <w:szCs w:val="18"/>
              </w:rPr>
              <w:t xml:space="preserve"> but </w:t>
            </w:r>
            <w:r w:rsidR="001A7C16">
              <w:rPr>
                <w:sz w:val="18"/>
                <w:szCs w:val="18"/>
              </w:rPr>
              <w:t>Auditor</w:t>
            </w:r>
            <w:r w:rsidRPr="00CB5055">
              <w:rPr>
                <w:color w:val="000000"/>
                <w:sz w:val="18"/>
                <w:szCs w:val="18"/>
              </w:rPr>
              <w:t xml:space="preserve"> is not yet assigned.</w:t>
            </w:r>
          </w:p>
        </w:tc>
        <w:tc>
          <w:tcPr>
            <w:tcW w:w="2049" w:type="dxa"/>
          </w:tcPr>
          <w:p w:rsidR="00E925FB" w:rsidRPr="00E925FB" w:rsidRDefault="00C63EBD" w:rsidP="00E925FB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 Assignment</w:t>
            </w:r>
          </w:p>
        </w:tc>
      </w:tr>
      <w:tr w:rsidR="00E925FB" w:rsidRPr="00CB5055" w:rsidTr="00E925FB">
        <w:trPr>
          <w:jc w:val="center"/>
        </w:trPr>
        <w:tc>
          <w:tcPr>
            <w:tcW w:w="1595" w:type="dxa"/>
          </w:tcPr>
          <w:p w:rsidR="00E925FB" w:rsidRPr="00CB5055" w:rsidRDefault="00E925FB" w:rsidP="002B05F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CB5055">
              <w:rPr>
                <w:color w:val="000000"/>
                <w:sz w:val="18"/>
                <w:szCs w:val="18"/>
              </w:rPr>
              <w:t>Pending</w:t>
            </w:r>
          </w:p>
        </w:tc>
        <w:tc>
          <w:tcPr>
            <w:tcW w:w="2630" w:type="dxa"/>
          </w:tcPr>
          <w:p w:rsidR="00E925FB" w:rsidRPr="00CB5055" w:rsidRDefault="00E925FB" w:rsidP="002B05F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CB5055">
              <w:rPr>
                <w:color w:val="000000"/>
                <w:sz w:val="18"/>
                <w:szCs w:val="18"/>
              </w:rPr>
              <w:t xml:space="preserve">Order is assigned to </w:t>
            </w:r>
            <w:r w:rsidR="001A7C16">
              <w:rPr>
                <w:color w:val="000000"/>
                <w:sz w:val="18"/>
                <w:szCs w:val="18"/>
              </w:rPr>
              <w:t>Auditor</w:t>
            </w:r>
            <w:r w:rsidRPr="00CB5055">
              <w:rPr>
                <w:color w:val="000000"/>
                <w:sz w:val="18"/>
                <w:szCs w:val="18"/>
              </w:rPr>
              <w:t xml:space="preserve"> and currently in progress.</w:t>
            </w:r>
          </w:p>
        </w:tc>
        <w:tc>
          <w:tcPr>
            <w:tcW w:w="2971" w:type="dxa"/>
          </w:tcPr>
          <w:p w:rsidR="00E925FB" w:rsidRPr="00CB5055" w:rsidRDefault="00E925FB" w:rsidP="002B05F2">
            <w:pPr>
              <w:pStyle w:val="ListParagraph"/>
              <w:ind w:left="0"/>
              <w:rPr>
                <w:color w:val="FF0000"/>
                <w:sz w:val="18"/>
                <w:szCs w:val="18"/>
              </w:rPr>
            </w:pPr>
            <w:r w:rsidRPr="00CB5055">
              <w:rPr>
                <w:color w:val="000000"/>
                <w:sz w:val="18"/>
                <w:szCs w:val="18"/>
              </w:rPr>
              <w:t xml:space="preserve">Order was assigned to </w:t>
            </w:r>
            <w:r w:rsidR="001A7C16">
              <w:rPr>
                <w:sz w:val="18"/>
                <w:szCs w:val="18"/>
              </w:rPr>
              <w:t>Auditor</w:t>
            </w:r>
            <w:r w:rsidRPr="00CB5055">
              <w:rPr>
                <w:color w:val="000000"/>
                <w:sz w:val="18"/>
                <w:szCs w:val="18"/>
              </w:rPr>
              <w:t xml:space="preserve"> and </w:t>
            </w:r>
            <w:r w:rsidR="001A7C16">
              <w:rPr>
                <w:sz w:val="18"/>
                <w:szCs w:val="18"/>
              </w:rPr>
              <w:t>Auditor</w:t>
            </w:r>
            <w:r w:rsidRPr="00CB5055">
              <w:rPr>
                <w:color w:val="000000"/>
                <w:sz w:val="18"/>
                <w:szCs w:val="18"/>
              </w:rPr>
              <w:t xml:space="preserve"> approved it but not yet completed (i.e. </w:t>
            </w:r>
            <w:r w:rsidR="001A7C16">
              <w:rPr>
                <w:color w:val="000000"/>
                <w:sz w:val="18"/>
                <w:szCs w:val="18"/>
              </w:rPr>
              <w:t>Auditing Report</w:t>
            </w:r>
            <w:r w:rsidRPr="00CB5055">
              <w:rPr>
                <w:color w:val="000000"/>
                <w:sz w:val="18"/>
                <w:szCs w:val="18"/>
              </w:rPr>
              <w:t xml:space="preserve"> and data were not submitted).</w:t>
            </w:r>
          </w:p>
        </w:tc>
        <w:tc>
          <w:tcPr>
            <w:tcW w:w="2049" w:type="dxa"/>
          </w:tcPr>
          <w:p w:rsidR="00E925FB" w:rsidRPr="00E925FB" w:rsidRDefault="00E925FB" w:rsidP="00705453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 w:rsidRPr="00E925FB">
              <w:rPr>
                <w:rFonts w:ascii="Verdana" w:hAnsi="Verdana"/>
                <w:sz w:val="18"/>
                <w:szCs w:val="18"/>
              </w:rPr>
              <w:t>A</w:t>
            </w:r>
            <w:r w:rsidR="00705453">
              <w:rPr>
                <w:rFonts w:ascii="Verdana" w:hAnsi="Verdana"/>
                <w:sz w:val="18"/>
                <w:szCs w:val="18"/>
              </w:rPr>
              <w:t>udit</w:t>
            </w:r>
            <w:r w:rsidRPr="00E925FB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63EBD">
              <w:rPr>
                <w:rFonts w:ascii="Verdana" w:hAnsi="Verdana"/>
                <w:sz w:val="18"/>
                <w:szCs w:val="18"/>
              </w:rPr>
              <w:t>Review</w:t>
            </w:r>
          </w:p>
        </w:tc>
      </w:tr>
      <w:tr w:rsidR="00E925FB" w:rsidRPr="00CB5055" w:rsidTr="00E925FB">
        <w:trPr>
          <w:jc w:val="center"/>
        </w:trPr>
        <w:tc>
          <w:tcPr>
            <w:tcW w:w="1595" w:type="dxa"/>
          </w:tcPr>
          <w:p w:rsidR="00E925FB" w:rsidRPr="00CB5055" w:rsidRDefault="00E925FB" w:rsidP="002B05F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CB5055">
              <w:rPr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2630" w:type="dxa"/>
          </w:tcPr>
          <w:p w:rsidR="00E925FB" w:rsidRPr="00CB5055" w:rsidRDefault="001A7C16" w:rsidP="00705453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Auditing Report</w:t>
            </w:r>
            <w:r w:rsidR="00E925FB" w:rsidRPr="00CB5055">
              <w:rPr>
                <w:color w:val="000000"/>
                <w:sz w:val="18"/>
                <w:szCs w:val="18"/>
              </w:rPr>
              <w:t xml:space="preserve"> is complete but not yet verified by </w:t>
            </w:r>
            <w:r w:rsidR="00705453">
              <w:rPr>
                <w:color w:val="000000"/>
                <w:sz w:val="18"/>
                <w:szCs w:val="18"/>
              </w:rPr>
              <w:t>Processor</w:t>
            </w:r>
            <w:r w:rsidR="00E925FB" w:rsidRPr="00CB5055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971" w:type="dxa"/>
          </w:tcPr>
          <w:p w:rsidR="00E925FB" w:rsidRPr="00CB5055" w:rsidRDefault="001A7C16" w:rsidP="002B05F2">
            <w:pPr>
              <w:pStyle w:val="ListParagraph"/>
              <w:ind w:left="0"/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Auditing Report</w:t>
            </w:r>
            <w:r w:rsidR="00E925FB" w:rsidRPr="00CB5055">
              <w:rPr>
                <w:color w:val="000000"/>
                <w:sz w:val="18"/>
                <w:szCs w:val="18"/>
              </w:rPr>
              <w:t xml:space="preserve"> and data were submitted by </w:t>
            </w:r>
            <w:r w:rsidR="00705453">
              <w:rPr>
                <w:sz w:val="18"/>
                <w:szCs w:val="18"/>
              </w:rPr>
              <w:t>Processor</w:t>
            </w:r>
            <w:r w:rsidR="00E925FB" w:rsidRPr="00CB5055">
              <w:rPr>
                <w:color w:val="000000"/>
                <w:sz w:val="18"/>
                <w:szCs w:val="18"/>
              </w:rPr>
              <w:t xml:space="preserve"> but not yet approved by </w:t>
            </w:r>
            <w:r w:rsidR="00705453">
              <w:rPr>
                <w:sz w:val="18"/>
                <w:szCs w:val="18"/>
              </w:rPr>
              <w:t>Processor</w:t>
            </w:r>
            <w:r w:rsidR="00E925FB" w:rsidRPr="00CB5055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049" w:type="dxa"/>
          </w:tcPr>
          <w:p w:rsidR="00E925FB" w:rsidRPr="00E925FB" w:rsidRDefault="00705453" w:rsidP="00C63EBD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Audit</w:t>
            </w:r>
            <w:r w:rsidR="00E925FB" w:rsidRPr="00E925FB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63EBD">
              <w:rPr>
                <w:rFonts w:ascii="Verdana" w:hAnsi="Verdana"/>
                <w:sz w:val="18"/>
                <w:szCs w:val="18"/>
              </w:rPr>
              <w:t>Completed</w:t>
            </w:r>
          </w:p>
        </w:tc>
      </w:tr>
      <w:tr w:rsidR="00E925FB" w:rsidRPr="00CB5055" w:rsidTr="00E925FB">
        <w:trPr>
          <w:jc w:val="center"/>
        </w:trPr>
        <w:tc>
          <w:tcPr>
            <w:tcW w:w="1595" w:type="dxa"/>
          </w:tcPr>
          <w:p w:rsidR="00E925FB" w:rsidRPr="00CB5055" w:rsidRDefault="00E925FB" w:rsidP="002B05F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CB5055">
              <w:rPr>
                <w:color w:val="000000"/>
                <w:sz w:val="18"/>
                <w:szCs w:val="18"/>
              </w:rPr>
              <w:t>Approved</w:t>
            </w:r>
          </w:p>
        </w:tc>
        <w:tc>
          <w:tcPr>
            <w:tcW w:w="2630" w:type="dxa"/>
          </w:tcPr>
          <w:p w:rsidR="00E925FB" w:rsidRPr="00CB5055" w:rsidRDefault="001A7C16" w:rsidP="002B05F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Auditing Report</w:t>
            </w:r>
            <w:r w:rsidR="00E925FB" w:rsidRPr="00CB5055">
              <w:rPr>
                <w:color w:val="000000"/>
                <w:sz w:val="18"/>
                <w:szCs w:val="18"/>
              </w:rPr>
              <w:t xml:space="preserve"> is complete and approved by </w:t>
            </w:r>
            <w:r w:rsidR="00705453">
              <w:rPr>
                <w:color w:val="000000"/>
                <w:sz w:val="18"/>
                <w:szCs w:val="18"/>
              </w:rPr>
              <w:t>Processor</w:t>
            </w:r>
            <w:r w:rsidR="00E925FB" w:rsidRPr="00CB5055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971" w:type="dxa"/>
          </w:tcPr>
          <w:p w:rsidR="00E925FB" w:rsidRPr="00CB5055" w:rsidRDefault="001A7C16" w:rsidP="002B05F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Auditing Report</w:t>
            </w:r>
            <w:r w:rsidR="00E925FB" w:rsidRPr="00CB5055">
              <w:rPr>
                <w:color w:val="000000"/>
                <w:sz w:val="18"/>
                <w:szCs w:val="18"/>
              </w:rPr>
              <w:t xml:space="preserve"> and data were approved by </w:t>
            </w:r>
            <w:r w:rsidR="00705453">
              <w:rPr>
                <w:sz w:val="18"/>
                <w:szCs w:val="18"/>
              </w:rPr>
              <w:t>Processor</w:t>
            </w:r>
            <w:r w:rsidR="00E925FB" w:rsidRPr="00CB5055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049" w:type="dxa"/>
          </w:tcPr>
          <w:p w:rsidR="00E925FB" w:rsidRPr="00E925FB" w:rsidRDefault="00705453" w:rsidP="00E925FB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Audit</w:t>
            </w:r>
            <w:r w:rsidR="00C63EB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925FB" w:rsidRPr="00E925FB">
              <w:rPr>
                <w:rFonts w:ascii="Verdana" w:hAnsi="Verdana"/>
                <w:sz w:val="18"/>
                <w:szCs w:val="18"/>
              </w:rPr>
              <w:t>Approval</w:t>
            </w:r>
          </w:p>
        </w:tc>
      </w:tr>
      <w:tr w:rsidR="004F37E4" w:rsidRPr="00CB5055" w:rsidTr="004F37E4">
        <w:trPr>
          <w:jc w:val="center"/>
        </w:trPr>
        <w:tc>
          <w:tcPr>
            <w:tcW w:w="1595" w:type="dxa"/>
          </w:tcPr>
          <w:p w:rsidR="004F37E4" w:rsidRPr="00CB5055" w:rsidRDefault="004F37E4" w:rsidP="002B05F2">
            <w:pPr>
              <w:pStyle w:val="ListParagraph"/>
              <w:ind w:left="0"/>
              <w:rPr>
                <w:color w:val="FF0000"/>
                <w:sz w:val="18"/>
                <w:szCs w:val="18"/>
              </w:rPr>
            </w:pPr>
            <w:r w:rsidRPr="00CB5055">
              <w:rPr>
                <w:color w:val="000000"/>
                <w:sz w:val="18"/>
                <w:szCs w:val="18"/>
              </w:rPr>
              <w:t>Cancelled</w:t>
            </w:r>
          </w:p>
        </w:tc>
        <w:tc>
          <w:tcPr>
            <w:tcW w:w="2630" w:type="dxa"/>
          </w:tcPr>
          <w:p w:rsidR="004F37E4" w:rsidRPr="00CB5055" w:rsidRDefault="001A7C16" w:rsidP="00A7690B">
            <w:pPr>
              <w:pStyle w:val="ListParagraph"/>
              <w:ind w:left="0"/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Audit Order</w:t>
            </w:r>
            <w:r w:rsidR="004F37E4" w:rsidRPr="00CB5055">
              <w:rPr>
                <w:color w:val="000000"/>
                <w:sz w:val="18"/>
                <w:szCs w:val="18"/>
              </w:rPr>
              <w:t xml:space="preserve"> was cancelled by </w:t>
            </w:r>
            <w:r>
              <w:rPr>
                <w:color w:val="000000"/>
                <w:sz w:val="18"/>
                <w:szCs w:val="18"/>
              </w:rPr>
              <w:t>ADC</w:t>
            </w:r>
            <w:r w:rsidR="004F37E4" w:rsidRPr="00CB5055">
              <w:rPr>
                <w:color w:val="000000"/>
                <w:sz w:val="18"/>
                <w:szCs w:val="18"/>
              </w:rPr>
              <w:t xml:space="preserve"> administration.</w:t>
            </w:r>
          </w:p>
        </w:tc>
        <w:tc>
          <w:tcPr>
            <w:tcW w:w="2971" w:type="dxa"/>
          </w:tcPr>
          <w:p w:rsidR="004F37E4" w:rsidRPr="00CB5055" w:rsidRDefault="001A7C16" w:rsidP="00A7690B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Audit Order</w:t>
            </w:r>
            <w:r w:rsidR="004F37E4" w:rsidRPr="00CB5055">
              <w:rPr>
                <w:color w:val="000000"/>
                <w:sz w:val="18"/>
                <w:szCs w:val="18"/>
              </w:rPr>
              <w:t xml:space="preserve"> was cancelled by </w:t>
            </w:r>
            <w:r>
              <w:rPr>
                <w:sz w:val="18"/>
                <w:szCs w:val="18"/>
              </w:rPr>
              <w:t>ADC</w:t>
            </w:r>
            <w:r w:rsidR="004F37E4" w:rsidRPr="00CB5055">
              <w:rPr>
                <w:sz w:val="18"/>
                <w:szCs w:val="18"/>
              </w:rPr>
              <w:t xml:space="preserve"> administrator</w:t>
            </w:r>
            <w:r w:rsidR="004F37E4" w:rsidRPr="00CB5055">
              <w:rPr>
                <w:color w:val="000000"/>
                <w:sz w:val="18"/>
                <w:szCs w:val="18"/>
              </w:rPr>
              <w:t xml:space="preserve"> in the </w:t>
            </w:r>
            <w:r>
              <w:rPr>
                <w:color w:val="000000"/>
                <w:sz w:val="18"/>
                <w:szCs w:val="18"/>
              </w:rPr>
              <w:t>ADC</w:t>
            </w:r>
            <w:r w:rsidR="004F37E4" w:rsidRPr="00CB5055">
              <w:rPr>
                <w:color w:val="000000"/>
                <w:sz w:val="18"/>
                <w:szCs w:val="18"/>
              </w:rPr>
              <w:t xml:space="preserve"> application.</w:t>
            </w:r>
          </w:p>
        </w:tc>
        <w:tc>
          <w:tcPr>
            <w:tcW w:w="2049" w:type="dxa"/>
          </w:tcPr>
          <w:p w:rsidR="004F37E4" w:rsidRPr="004F37E4" w:rsidRDefault="004F37E4" w:rsidP="002B05F2">
            <w:pPr>
              <w:pStyle w:val="ListParagraph"/>
              <w:ind w:left="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Not displayed in </w:t>
            </w:r>
            <w:r w:rsidR="001A7C16">
              <w:rPr>
                <w:i/>
                <w:color w:val="000000"/>
                <w:sz w:val="18"/>
                <w:szCs w:val="18"/>
              </w:rPr>
              <w:t>Audit Site</w:t>
            </w:r>
          </w:p>
        </w:tc>
      </w:tr>
    </w:tbl>
    <w:p w:rsidR="00715445" w:rsidRDefault="00715445" w:rsidP="00715445">
      <w:pPr>
        <w:pStyle w:val="Heading1"/>
        <w:rPr>
          <w:lang w:val="en-US"/>
        </w:rPr>
      </w:pPr>
      <w:bookmarkStart w:id="56" w:name="_UC01_–_Login"/>
      <w:bookmarkStart w:id="57" w:name="_Toc256901880"/>
      <w:bookmarkEnd w:id="56"/>
      <w:r>
        <w:lastRenderedPageBreak/>
        <w:t>Functional Requirements</w:t>
      </w:r>
      <w:bookmarkEnd w:id="57"/>
    </w:p>
    <w:p w:rsidR="00C9485C" w:rsidRPr="002C3A46" w:rsidRDefault="00C9485C" w:rsidP="00C9485C">
      <w:pPr>
        <w:pStyle w:val="Heading2"/>
      </w:pPr>
      <w:bookmarkStart w:id="58" w:name="_Toc238565280"/>
      <w:bookmarkStart w:id="59" w:name="_Toc256901881"/>
      <w:r>
        <w:t>Audit</w:t>
      </w:r>
      <w:r w:rsidRPr="003621EF">
        <w:t xml:space="preserve"> Site</w:t>
      </w:r>
      <w:bookmarkStart w:id="60" w:name="_Payment_Confirmation_pop-up"/>
      <w:bookmarkEnd w:id="58"/>
      <w:bookmarkEnd w:id="59"/>
      <w:bookmarkEnd w:id="60"/>
    </w:p>
    <w:p w:rsidR="00C9485C" w:rsidRPr="00C9485C" w:rsidRDefault="00C9485C" w:rsidP="00C9485C">
      <w:pPr>
        <w:pStyle w:val="Heading3"/>
      </w:pPr>
      <w:bookmarkStart w:id="61" w:name="_Toc256901882"/>
      <w:r>
        <w:t>Common Functional Requirements</w:t>
      </w:r>
      <w:bookmarkEnd w:id="61"/>
    </w:p>
    <w:tbl>
      <w:tblPr>
        <w:tblW w:w="9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35"/>
        <w:gridCol w:w="7905"/>
      </w:tblGrid>
      <w:tr w:rsidR="00B04888" w:rsidRPr="00D17F53" w:rsidTr="00B04888">
        <w:trPr>
          <w:jc w:val="center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04888" w:rsidRPr="00B04888" w:rsidRDefault="00B04888" w:rsidP="00B04888">
            <w:pPr>
              <w:pStyle w:val="BodyText"/>
              <w:ind w:left="0"/>
              <w:rPr>
                <w:b/>
                <w:color w:val="000000"/>
                <w:sz w:val="18"/>
                <w:szCs w:val="18"/>
              </w:rPr>
            </w:pPr>
            <w:r w:rsidRPr="00B04888">
              <w:rPr>
                <w:b/>
                <w:color w:val="000000"/>
                <w:sz w:val="18"/>
                <w:szCs w:val="18"/>
              </w:rPr>
              <w:t>Business Rule ID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04888" w:rsidRPr="00B04888" w:rsidRDefault="00B04888" w:rsidP="00B04888">
            <w:pPr>
              <w:pStyle w:val="BodyText"/>
              <w:ind w:left="0"/>
              <w:rPr>
                <w:b/>
                <w:color w:val="000000"/>
                <w:sz w:val="18"/>
                <w:szCs w:val="18"/>
              </w:rPr>
            </w:pPr>
            <w:r w:rsidRPr="00B04888">
              <w:rPr>
                <w:b/>
                <w:color w:val="000000"/>
                <w:sz w:val="18"/>
                <w:szCs w:val="18"/>
              </w:rPr>
              <w:t>Business Rule Description</w:t>
            </w:r>
          </w:p>
        </w:tc>
      </w:tr>
      <w:tr w:rsidR="00B04888" w:rsidRPr="00D17F53" w:rsidTr="00CD6252">
        <w:trPr>
          <w:jc w:val="center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888" w:rsidRPr="00D17F53" w:rsidRDefault="00B04888" w:rsidP="00B04888">
            <w:pPr>
              <w:pStyle w:val="BodyText"/>
              <w:ind w:left="0"/>
              <w:rPr>
                <w:color w:val="000000"/>
                <w:sz w:val="18"/>
                <w:szCs w:val="18"/>
              </w:rPr>
            </w:pPr>
            <w:bookmarkStart w:id="62" w:name="FRAS01"/>
            <w:bookmarkEnd w:id="62"/>
            <w:r>
              <w:rPr>
                <w:color w:val="000000"/>
                <w:sz w:val="18"/>
                <w:szCs w:val="18"/>
              </w:rPr>
              <w:t>F</w:t>
            </w:r>
            <w:r w:rsidRPr="00D17F53">
              <w:rPr>
                <w:color w:val="000000"/>
                <w:sz w:val="18"/>
                <w:szCs w:val="18"/>
              </w:rPr>
              <w:t>R-</w:t>
            </w:r>
            <w:r>
              <w:rPr>
                <w:color w:val="000000"/>
                <w:sz w:val="18"/>
                <w:szCs w:val="18"/>
              </w:rPr>
              <w:t>AS</w:t>
            </w:r>
            <w:r w:rsidRPr="00D17F53">
              <w:rPr>
                <w:color w:val="000000"/>
                <w:sz w:val="18"/>
                <w:szCs w:val="18"/>
              </w:rPr>
              <w:t>-0</w:t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888" w:rsidRPr="00D17F53" w:rsidRDefault="00B04888" w:rsidP="00CD6252">
            <w:pPr>
              <w:pStyle w:val="BodyText"/>
              <w:ind w:left="0"/>
              <w:rPr>
                <w:color w:val="000000"/>
                <w:sz w:val="18"/>
                <w:szCs w:val="18"/>
              </w:rPr>
            </w:pPr>
            <w:r w:rsidRPr="00D17F53">
              <w:rPr>
                <w:color w:val="000000"/>
                <w:sz w:val="18"/>
                <w:szCs w:val="18"/>
              </w:rPr>
              <w:t>Pipeline should contain Orders that satisfy all following  criteria:</w:t>
            </w:r>
          </w:p>
          <w:p w:rsidR="00B04888" w:rsidRPr="00D17F53" w:rsidRDefault="00B04888" w:rsidP="00CD6252">
            <w:pPr>
              <w:pStyle w:val="BodyText"/>
              <w:numPr>
                <w:ilvl w:val="0"/>
                <w:numId w:val="9"/>
              </w:numPr>
              <w:spacing w:before="0"/>
              <w:jc w:val="left"/>
              <w:rPr>
                <w:color w:val="000000"/>
                <w:sz w:val="18"/>
                <w:szCs w:val="18"/>
              </w:rPr>
            </w:pPr>
            <w:r w:rsidRPr="00D17F53">
              <w:rPr>
                <w:color w:val="000000"/>
                <w:sz w:val="18"/>
                <w:szCs w:val="18"/>
              </w:rPr>
              <w:t>Order record was created with ‘</w:t>
            </w:r>
            <w:r w:rsidRPr="00D17F53">
              <w:rPr>
                <w:i/>
                <w:color w:val="000000"/>
                <w:sz w:val="18"/>
                <w:szCs w:val="18"/>
              </w:rPr>
              <w:t>Request Initiated</w:t>
            </w:r>
            <w:r w:rsidRPr="00D17F53">
              <w:rPr>
                <w:color w:val="000000"/>
                <w:sz w:val="18"/>
                <w:szCs w:val="18"/>
              </w:rPr>
              <w:t>’ status.</w:t>
            </w:r>
          </w:p>
          <w:p w:rsidR="00B04888" w:rsidRPr="00D17F53" w:rsidRDefault="00B04888" w:rsidP="00CD6252">
            <w:pPr>
              <w:pStyle w:val="BodyText"/>
              <w:numPr>
                <w:ilvl w:val="0"/>
                <w:numId w:val="9"/>
              </w:numPr>
              <w:spacing w:before="0"/>
              <w:jc w:val="left"/>
              <w:rPr>
                <w:color w:val="000000"/>
                <w:sz w:val="18"/>
                <w:szCs w:val="18"/>
              </w:rPr>
            </w:pPr>
            <w:r w:rsidRPr="00D17F53">
              <w:rPr>
                <w:color w:val="000000"/>
                <w:sz w:val="18"/>
                <w:szCs w:val="18"/>
              </w:rPr>
              <w:t>90 days didn’t pass since Order is in ‘</w:t>
            </w:r>
            <w:r w:rsidRPr="00D17F53">
              <w:rPr>
                <w:i/>
                <w:color w:val="000000"/>
                <w:sz w:val="18"/>
                <w:szCs w:val="18"/>
              </w:rPr>
              <w:t>Approved</w:t>
            </w:r>
            <w:r w:rsidRPr="00D17F53">
              <w:rPr>
                <w:color w:val="000000"/>
                <w:sz w:val="18"/>
                <w:szCs w:val="18"/>
              </w:rPr>
              <w:t>’ status.</w:t>
            </w:r>
          </w:p>
          <w:p w:rsidR="00B04888" w:rsidRPr="00D17F53" w:rsidRDefault="00B04888" w:rsidP="00CD6252">
            <w:pPr>
              <w:pStyle w:val="BodyText"/>
              <w:spacing w:before="0"/>
              <w:ind w:left="0"/>
              <w:jc w:val="left"/>
              <w:rPr>
                <w:sz w:val="18"/>
                <w:szCs w:val="18"/>
              </w:rPr>
            </w:pPr>
            <w:r w:rsidRPr="00D17F53">
              <w:rPr>
                <w:color w:val="000000"/>
                <w:sz w:val="18"/>
                <w:szCs w:val="18"/>
              </w:rPr>
              <w:t>See</w:t>
            </w:r>
            <w:r w:rsidRPr="00D17F53">
              <w:rPr>
                <w:sz w:val="18"/>
                <w:szCs w:val="18"/>
              </w:rPr>
              <w:t xml:space="preserve"> </w:t>
            </w:r>
            <w:hyperlink w:anchor="_Appraisal_Order_Statuses" w:history="1">
              <w:r>
                <w:rPr>
                  <w:rStyle w:val="Hyperlink"/>
                  <w:sz w:val="18"/>
                  <w:szCs w:val="18"/>
                </w:rPr>
                <w:t>Audit Order</w:t>
              </w:r>
              <w:r w:rsidRPr="00D17F53">
                <w:rPr>
                  <w:rStyle w:val="Hyperlink"/>
                  <w:sz w:val="18"/>
                  <w:szCs w:val="18"/>
                </w:rPr>
                <w:t xml:space="preserve"> Statuses</w:t>
              </w:r>
            </w:hyperlink>
            <w:r w:rsidRPr="00D17F53">
              <w:rPr>
                <w:sz w:val="18"/>
                <w:szCs w:val="18"/>
              </w:rPr>
              <w:t xml:space="preserve"> </w:t>
            </w:r>
            <w:r w:rsidRPr="00D17F53">
              <w:rPr>
                <w:color w:val="000000"/>
                <w:sz w:val="18"/>
                <w:szCs w:val="18"/>
              </w:rPr>
              <w:t>for details.</w:t>
            </w:r>
          </w:p>
        </w:tc>
      </w:tr>
      <w:tr w:rsidR="00B04888" w:rsidRPr="00D17F53" w:rsidTr="00CD6252">
        <w:trPr>
          <w:jc w:val="center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888" w:rsidRPr="00D17F53" w:rsidRDefault="00B04888" w:rsidP="00B04888">
            <w:pPr>
              <w:pStyle w:val="BodyText"/>
              <w:ind w:left="0"/>
              <w:rPr>
                <w:color w:val="FF0000"/>
                <w:sz w:val="18"/>
                <w:szCs w:val="18"/>
              </w:rPr>
            </w:pPr>
            <w:bookmarkStart w:id="63" w:name="FRAS02"/>
            <w:bookmarkEnd w:id="63"/>
            <w:r>
              <w:rPr>
                <w:color w:val="000000"/>
                <w:sz w:val="18"/>
                <w:szCs w:val="18"/>
              </w:rPr>
              <w:t>F</w:t>
            </w:r>
            <w:r w:rsidRPr="00D17F53">
              <w:rPr>
                <w:color w:val="000000"/>
                <w:sz w:val="18"/>
                <w:szCs w:val="18"/>
              </w:rPr>
              <w:t>R-</w:t>
            </w:r>
            <w:r>
              <w:rPr>
                <w:color w:val="000000"/>
                <w:sz w:val="18"/>
                <w:szCs w:val="18"/>
              </w:rPr>
              <w:t>AS</w:t>
            </w:r>
            <w:r w:rsidRPr="00D17F53">
              <w:rPr>
                <w:color w:val="000000"/>
                <w:sz w:val="18"/>
                <w:szCs w:val="18"/>
              </w:rPr>
              <w:t>-0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888" w:rsidRPr="00D17F53" w:rsidRDefault="00B04888" w:rsidP="00CD6252">
            <w:pPr>
              <w:pStyle w:val="BodyText"/>
              <w:ind w:left="0"/>
              <w:rPr>
                <w:color w:val="000000"/>
                <w:sz w:val="18"/>
                <w:szCs w:val="18"/>
              </w:rPr>
            </w:pPr>
            <w:r w:rsidRPr="00D17F53">
              <w:rPr>
                <w:color w:val="000000"/>
                <w:sz w:val="18"/>
                <w:szCs w:val="18"/>
              </w:rPr>
              <w:t>Partial match search should be designed based on the ‘X%’ criteria, where X – value being searched, e.g.:</w:t>
            </w:r>
          </w:p>
          <w:p w:rsidR="00B04888" w:rsidRPr="00D17F53" w:rsidRDefault="00B04888" w:rsidP="00CD6252">
            <w:pPr>
              <w:pStyle w:val="BodyText"/>
              <w:ind w:left="0"/>
              <w:rPr>
                <w:color w:val="000000"/>
                <w:sz w:val="18"/>
                <w:szCs w:val="18"/>
              </w:rPr>
            </w:pPr>
            <w:r w:rsidRPr="00D17F53">
              <w:rPr>
                <w:color w:val="000000"/>
                <w:sz w:val="18"/>
                <w:szCs w:val="18"/>
              </w:rPr>
              <w:t xml:space="preserve">User searches for ‘John’ value. The System must find all records which contain values </w:t>
            </w:r>
            <w:r w:rsidRPr="00D17F53">
              <w:rPr>
                <w:color w:val="000000"/>
                <w:sz w:val="18"/>
                <w:szCs w:val="18"/>
                <w:u w:val="single"/>
              </w:rPr>
              <w:t>starting with</w:t>
            </w:r>
            <w:r w:rsidRPr="00D17F53">
              <w:rPr>
                <w:color w:val="000000"/>
                <w:sz w:val="18"/>
                <w:szCs w:val="18"/>
              </w:rPr>
              <w:t xml:space="preserve"> ‘John’ (for example, ‘John’, ‘John Smith’ etc.).</w:t>
            </w:r>
          </w:p>
        </w:tc>
      </w:tr>
      <w:tr w:rsidR="00B04888" w:rsidRPr="00CA2EE7" w:rsidTr="00CD6252">
        <w:trPr>
          <w:jc w:val="center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888" w:rsidRPr="00D17F53" w:rsidRDefault="00B04888" w:rsidP="00B04888">
            <w:pPr>
              <w:pStyle w:val="BodyText"/>
              <w:ind w:left="0"/>
              <w:rPr>
                <w:color w:val="000000"/>
                <w:sz w:val="18"/>
                <w:szCs w:val="18"/>
              </w:rPr>
            </w:pPr>
            <w:bookmarkStart w:id="64" w:name="FRAS03"/>
            <w:bookmarkEnd w:id="64"/>
            <w:r>
              <w:rPr>
                <w:color w:val="000000"/>
                <w:sz w:val="18"/>
                <w:szCs w:val="18"/>
              </w:rPr>
              <w:t>F</w:t>
            </w:r>
            <w:r w:rsidRPr="00D17F53">
              <w:rPr>
                <w:color w:val="000000"/>
                <w:sz w:val="18"/>
                <w:szCs w:val="18"/>
              </w:rPr>
              <w:t>R-</w:t>
            </w:r>
            <w:r>
              <w:rPr>
                <w:color w:val="000000"/>
                <w:sz w:val="18"/>
                <w:szCs w:val="18"/>
              </w:rPr>
              <w:t>AS</w:t>
            </w:r>
            <w:r w:rsidRPr="00D17F53">
              <w:rPr>
                <w:color w:val="000000"/>
                <w:sz w:val="18"/>
                <w:szCs w:val="18"/>
              </w:rPr>
              <w:t>-0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888" w:rsidRPr="006913C1" w:rsidRDefault="00B04888" w:rsidP="00CD6252">
            <w:pPr>
              <w:pStyle w:val="BodyText"/>
              <w:ind w:left="0"/>
              <w:rPr>
                <w:color w:val="000000"/>
                <w:sz w:val="18"/>
                <w:szCs w:val="18"/>
              </w:rPr>
            </w:pPr>
            <w:r w:rsidRPr="006913C1">
              <w:rPr>
                <w:color w:val="000000"/>
                <w:sz w:val="18"/>
                <w:szCs w:val="18"/>
              </w:rPr>
              <w:t xml:space="preserve">All </w:t>
            </w:r>
            <w:r w:rsidR="00931DE6">
              <w:rPr>
                <w:color w:val="000000"/>
                <w:sz w:val="18"/>
                <w:szCs w:val="18"/>
              </w:rPr>
              <w:t>Audit Site</w:t>
            </w:r>
            <w:r w:rsidRPr="006913C1">
              <w:rPr>
                <w:color w:val="000000"/>
                <w:sz w:val="18"/>
                <w:szCs w:val="18"/>
              </w:rPr>
              <w:t xml:space="preserve"> pages should contain the following verbiage at the footer:</w:t>
            </w:r>
          </w:p>
          <w:p w:rsidR="00B04888" w:rsidRPr="00CA2EE7" w:rsidRDefault="00B04888" w:rsidP="00CD6252">
            <w:pPr>
              <w:pStyle w:val="BodyText"/>
              <w:ind w:left="0"/>
              <w:rPr>
                <w:i/>
                <w:color w:val="000000"/>
                <w:sz w:val="18"/>
                <w:szCs w:val="18"/>
              </w:rPr>
            </w:pPr>
            <w:r w:rsidRPr="00CA2EE7">
              <w:rPr>
                <w:rFonts w:cs="Arial"/>
                <w:i/>
                <w:color w:val="000000"/>
                <w:sz w:val="18"/>
                <w:szCs w:val="18"/>
                <w:lang w:eastAsia="ru-RU"/>
              </w:rPr>
              <w:t xml:space="preserve">For Questions, Comments or Concerns, please email </w:t>
            </w:r>
            <w:hyperlink r:id="rId14" w:history="1">
              <w:r w:rsidRPr="002D1105">
                <w:rPr>
                  <w:rStyle w:val="Hyperlink"/>
                  <w:rFonts w:cs="Arial"/>
                  <w:i/>
                  <w:sz w:val="18"/>
                  <w:szCs w:val="18"/>
                  <w:lang w:eastAsia="ru-RU"/>
                </w:rPr>
                <w:t>answers@mail.com</w:t>
              </w:r>
            </w:hyperlink>
            <w:r w:rsidRPr="00CA2EE7">
              <w:rPr>
                <w:rFonts w:cs="Arial"/>
                <w:i/>
                <w:color w:val="0000FF"/>
                <w:sz w:val="18"/>
                <w:szCs w:val="18"/>
                <w:lang w:eastAsia="ru-RU"/>
              </w:rPr>
              <w:t xml:space="preserve"> </w:t>
            </w:r>
            <w:r w:rsidRPr="00030D67">
              <w:rPr>
                <w:i/>
                <w:color w:val="000000"/>
                <w:sz w:val="18"/>
                <w:szCs w:val="18"/>
              </w:rPr>
              <w:t xml:space="preserve">or call us at </w:t>
            </w:r>
            <w:r>
              <w:rPr>
                <w:i/>
                <w:color w:val="000000"/>
                <w:sz w:val="18"/>
                <w:szCs w:val="18"/>
              </w:rPr>
              <w:t>111</w:t>
            </w:r>
            <w:r w:rsidRPr="00030D67">
              <w:rPr>
                <w:i/>
                <w:color w:val="000000"/>
                <w:sz w:val="18"/>
                <w:szCs w:val="18"/>
              </w:rPr>
              <w:t>-</w:t>
            </w:r>
            <w:r>
              <w:rPr>
                <w:i/>
                <w:color w:val="000000"/>
                <w:sz w:val="18"/>
                <w:szCs w:val="18"/>
              </w:rPr>
              <w:t>111</w:t>
            </w:r>
            <w:r w:rsidRPr="00030D67">
              <w:rPr>
                <w:i/>
                <w:color w:val="000000"/>
                <w:sz w:val="18"/>
                <w:szCs w:val="18"/>
              </w:rPr>
              <w:t>-</w:t>
            </w:r>
            <w:r>
              <w:rPr>
                <w:i/>
                <w:color w:val="000000"/>
                <w:sz w:val="18"/>
                <w:szCs w:val="18"/>
              </w:rPr>
              <w:t>11</w:t>
            </w:r>
            <w:r w:rsidRPr="00030D67">
              <w:rPr>
                <w:i/>
                <w:color w:val="000000"/>
                <w:sz w:val="18"/>
                <w:szCs w:val="18"/>
              </w:rPr>
              <w:t>11</w:t>
            </w:r>
          </w:p>
        </w:tc>
      </w:tr>
    </w:tbl>
    <w:p w:rsidR="00B04888" w:rsidRPr="00B04888" w:rsidRDefault="00B04888" w:rsidP="00B04888">
      <w:pPr>
        <w:pStyle w:val="BodyText"/>
        <w:rPr>
          <w:lang w:eastAsia="ru-RU"/>
        </w:rPr>
      </w:pPr>
    </w:p>
    <w:p w:rsidR="00B04888" w:rsidRPr="00B04888" w:rsidRDefault="00B04888" w:rsidP="00B04888">
      <w:pPr>
        <w:pStyle w:val="BodyText"/>
        <w:rPr>
          <w:lang w:eastAsia="ru-RU"/>
        </w:rPr>
      </w:pPr>
    </w:p>
    <w:p w:rsidR="00715445" w:rsidRDefault="00715445" w:rsidP="00F92452">
      <w:pPr>
        <w:pStyle w:val="Heading3"/>
        <w:rPr>
          <w:lang w:val="en-US"/>
        </w:rPr>
      </w:pPr>
      <w:bookmarkStart w:id="65" w:name="_Audit_Site"/>
      <w:bookmarkStart w:id="66" w:name="_Order_Appraisal"/>
      <w:bookmarkStart w:id="67" w:name="_Order_Appraisal_Request"/>
      <w:bookmarkStart w:id="68" w:name="_Order_Audit_Request"/>
      <w:bookmarkStart w:id="69" w:name="_Toc256901883"/>
      <w:bookmarkEnd w:id="65"/>
      <w:bookmarkEnd w:id="66"/>
      <w:bookmarkEnd w:id="67"/>
      <w:bookmarkEnd w:id="68"/>
      <w:r w:rsidRPr="00982A1F">
        <w:t xml:space="preserve">Order </w:t>
      </w:r>
      <w:r w:rsidR="0018622C">
        <w:rPr>
          <w:lang w:val="en-US"/>
        </w:rPr>
        <w:t>Audit</w:t>
      </w:r>
      <w:r w:rsidRPr="00982A1F">
        <w:t xml:space="preserve"> Request Form</w:t>
      </w:r>
      <w:bookmarkEnd w:id="69"/>
    </w:p>
    <w:p w:rsidR="00125CF1" w:rsidRPr="00125CF1" w:rsidRDefault="00125CF1" w:rsidP="009D1CD5">
      <w:pPr>
        <w:pStyle w:val="Normal1"/>
        <w:rPr>
          <w:lang w:eastAsia="ru-RU"/>
        </w:rPr>
      </w:pPr>
      <w:r>
        <w:rPr>
          <w:lang w:eastAsia="ru-RU"/>
        </w:rPr>
        <w:t xml:space="preserve">See </w:t>
      </w:r>
      <w:hyperlink w:anchor="Mockup1" w:history="1">
        <w:r w:rsidRPr="001D21AD">
          <w:rPr>
            <w:rStyle w:val="Hyperlink"/>
            <w:lang w:eastAsia="ru-RU"/>
          </w:rPr>
          <w:t>mockup 1</w:t>
        </w:r>
      </w:hyperlink>
      <w:r>
        <w:rPr>
          <w:lang w:eastAsia="ru-RU"/>
        </w:rPr>
        <w:t xml:space="preserve"> and </w:t>
      </w:r>
      <w:hyperlink w:anchor="FRAS03" w:history="1">
        <w:r w:rsidR="009D1CD5">
          <w:rPr>
            <w:rStyle w:val="Hyperlink"/>
            <w:lang w:eastAsia="ru-RU"/>
          </w:rPr>
          <w:t>FR-AS-03</w:t>
        </w:r>
      </w:hyperlink>
      <w:r w:rsidR="001D21AD">
        <w:rPr>
          <w:lang w:eastAsia="ru-RU"/>
        </w:rPr>
        <w:t>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1134"/>
        <w:gridCol w:w="1276"/>
        <w:gridCol w:w="4819"/>
      </w:tblGrid>
      <w:tr w:rsidR="00715445" w:rsidRPr="00982B21" w:rsidTr="009D3A48">
        <w:trPr>
          <w:tblHeader/>
        </w:trPr>
        <w:tc>
          <w:tcPr>
            <w:tcW w:w="1985" w:type="dxa"/>
            <w:tcBorders>
              <w:top w:val="single" w:sz="4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715445" w:rsidRPr="00A40A5A" w:rsidRDefault="00715445" w:rsidP="002B05F2">
            <w:pPr>
              <w:pStyle w:val="BodyText"/>
              <w:ind w:left="0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b/>
                <w:color w:val="000000"/>
                <w:sz w:val="18"/>
                <w:szCs w:val="18"/>
              </w:rPr>
              <w:t>Control Name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715445" w:rsidRPr="00A40A5A" w:rsidRDefault="00715445" w:rsidP="002B05F2">
            <w:pPr>
              <w:pStyle w:val="BodyText"/>
              <w:ind w:left="0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b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715445" w:rsidRPr="00A40A5A" w:rsidRDefault="00715445" w:rsidP="005A6248">
            <w:pPr>
              <w:pStyle w:val="BodyText"/>
              <w:ind w:left="0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b/>
                <w:color w:val="000000"/>
                <w:sz w:val="18"/>
                <w:szCs w:val="18"/>
              </w:rPr>
              <w:t>Required?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715445" w:rsidRPr="00982A1F" w:rsidRDefault="00715445" w:rsidP="002B05F2">
            <w:pPr>
              <w:pStyle w:val="BodyText"/>
              <w:ind w:left="0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b/>
                <w:color w:val="000000"/>
                <w:sz w:val="18"/>
                <w:szCs w:val="18"/>
              </w:rPr>
              <w:t>Behavior/Description</w:t>
            </w:r>
          </w:p>
        </w:tc>
      </w:tr>
      <w:tr w:rsidR="00715445" w:rsidRPr="00982B21" w:rsidTr="009D3A48">
        <w:tc>
          <w:tcPr>
            <w:tcW w:w="1985" w:type="dxa"/>
            <w:tcBorders>
              <w:top w:val="single" w:sz="6" w:space="0" w:color="auto"/>
            </w:tcBorders>
            <w:vAlign w:val="center"/>
          </w:tcPr>
          <w:p w:rsidR="00715445" w:rsidRPr="00A40A5A" w:rsidRDefault="009D1CD5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  <w:r w:rsidR="00715445" w:rsidRPr="007371D7">
              <w:rPr>
                <w:sz w:val="18"/>
                <w:szCs w:val="18"/>
              </w:rPr>
              <w:t xml:space="preserve"> Number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715445" w:rsidRPr="00A40A5A" w:rsidRDefault="00715445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715445" w:rsidRPr="00A40A5A" w:rsidRDefault="00715445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19" w:type="dxa"/>
            <w:tcBorders>
              <w:top w:val="single" w:sz="6" w:space="0" w:color="auto"/>
            </w:tcBorders>
            <w:vAlign w:val="center"/>
          </w:tcPr>
          <w:p w:rsidR="00715445" w:rsidRDefault="00715445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b/>
                <w:color w:val="000000"/>
                <w:sz w:val="18"/>
                <w:szCs w:val="18"/>
              </w:rPr>
              <w:t xml:space="preserve">Description: </w:t>
            </w:r>
            <w:r w:rsidRPr="00982A1F">
              <w:rPr>
                <w:rFonts w:cs="Arial"/>
                <w:color w:val="000000"/>
                <w:sz w:val="18"/>
                <w:szCs w:val="18"/>
              </w:rPr>
              <w:t>Number of</w:t>
            </w:r>
            <w:r w:rsidRPr="00982A1F">
              <w:rPr>
                <w:rFonts w:cs="Arial"/>
                <w:b/>
                <w:color w:val="000000"/>
                <w:sz w:val="18"/>
                <w:szCs w:val="18"/>
              </w:rPr>
              <w:t xml:space="preserve"> </w:t>
            </w:r>
            <w:r w:rsidRPr="00982A1F">
              <w:rPr>
                <w:rFonts w:cs="Arial"/>
                <w:color w:val="000000"/>
                <w:sz w:val="18"/>
                <w:szCs w:val="18"/>
              </w:rPr>
              <w:t xml:space="preserve">current </w:t>
            </w:r>
            <w:r w:rsidR="009D1CD5">
              <w:rPr>
                <w:rFonts w:cs="Arial"/>
                <w:color w:val="000000"/>
                <w:sz w:val="18"/>
                <w:szCs w:val="18"/>
              </w:rPr>
              <w:t>Insurance</w:t>
            </w:r>
            <w:r w:rsidR="007371D7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</w:p>
          <w:p w:rsidR="007371D7" w:rsidRPr="00982A1F" w:rsidRDefault="007371D7" w:rsidP="007371D7">
            <w:pPr>
              <w:pStyle w:val="BodyText"/>
              <w:ind w:left="0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Should be pulled from request URL.</w:t>
            </w:r>
          </w:p>
        </w:tc>
      </w:tr>
      <w:tr w:rsidR="00715445" w:rsidRPr="007371D7" w:rsidTr="009D3A48">
        <w:tc>
          <w:tcPr>
            <w:tcW w:w="1985" w:type="dxa"/>
            <w:vAlign w:val="center"/>
          </w:tcPr>
          <w:p w:rsidR="00715445" w:rsidRPr="007371D7" w:rsidRDefault="00715445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7371D7">
              <w:rPr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1134" w:type="dxa"/>
            <w:vAlign w:val="center"/>
          </w:tcPr>
          <w:p w:rsidR="00715445" w:rsidRPr="007371D7" w:rsidRDefault="00715445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7371D7">
              <w:rPr>
                <w:rFonts w:cs="Arial"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1276" w:type="dxa"/>
            <w:vAlign w:val="center"/>
          </w:tcPr>
          <w:p w:rsidR="00715445" w:rsidRPr="007371D7" w:rsidRDefault="00715445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7371D7"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4819" w:type="dxa"/>
            <w:vAlign w:val="center"/>
          </w:tcPr>
          <w:p w:rsidR="00715445" w:rsidRPr="007371D7" w:rsidRDefault="00715445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7371D7">
              <w:rPr>
                <w:rFonts w:cs="Arial"/>
                <w:b/>
                <w:color w:val="000000"/>
                <w:sz w:val="18"/>
                <w:szCs w:val="18"/>
              </w:rPr>
              <w:t>Description:</w:t>
            </w:r>
            <w:r w:rsidRPr="007371D7">
              <w:rPr>
                <w:rFonts w:cs="Arial"/>
                <w:color w:val="000000"/>
                <w:sz w:val="18"/>
                <w:szCs w:val="18"/>
              </w:rPr>
              <w:t xml:space="preserve"> Client Company originating</w:t>
            </w:r>
            <w:r w:rsidR="009D1CD5">
              <w:rPr>
                <w:rFonts w:cs="Arial"/>
                <w:color w:val="000000"/>
                <w:sz w:val="18"/>
                <w:szCs w:val="18"/>
              </w:rPr>
              <w:t xml:space="preserve"> Insurance</w:t>
            </w:r>
            <w:r w:rsidRPr="007371D7">
              <w:rPr>
                <w:rFonts w:cs="Arial"/>
                <w:color w:val="000000"/>
                <w:sz w:val="18"/>
                <w:szCs w:val="18"/>
              </w:rPr>
              <w:t>.</w:t>
            </w:r>
          </w:p>
          <w:p w:rsidR="007371D7" w:rsidRPr="00982A1F" w:rsidRDefault="007371D7" w:rsidP="007371D7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b/>
                <w:color w:val="000000"/>
                <w:sz w:val="18"/>
                <w:szCs w:val="18"/>
              </w:rPr>
              <w:t xml:space="preserve">Format: </w:t>
            </w:r>
            <w:r w:rsidRPr="00982A1F">
              <w:rPr>
                <w:rFonts w:cs="Arial"/>
                <w:color w:val="000000"/>
                <w:sz w:val="18"/>
                <w:szCs w:val="18"/>
              </w:rPr>
              <w:t>alphanumeric.</w:t>
            </w:r>
          </w:p>
          <w:p w:rsidR="007371D7" w:rsidRDefault="007371D7" w:rsidP="007371D7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b/>
                <w:color w:val="000000"/>
                <w:sz w:val="18"/>
                <w:szCs w:val="18"/>
              </w:rPr>
              <w:t xml:space="preserve">Max length: </w:t>
            </w:r>
            <w:r w:rsidR="005A6248">
              <w:rPr>
                <w:rFonts w:cs="Arial"/>
                <w:color w:val="000000"/>
                <w:sz w:val="18"/>
                <w:szCs w:val="18"/>
              </w:rPr>
              <w:t>255</w:t>
            </w:r>
            <w:r w:rsidRPr="00982A1F">
              <w:rPr>
                <w:rFonts w:cs="Arial"/>
                <w:color w:val="000000"/>
                <w:sz w:val="18"/>
                <w:szCs w:val="18"/>
              </w:rPr>
              <w:t xml:space="preserve"> characters.</w:t>
            </w:r>
          </w:p>
          <w:p w:rsidR="005A6248" w:rsidRDefault="005A6248" w:rsidP="007371D7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Format limitations auto-supported by textbox.</w:t>
            </w:r>
          </w:p>
          <w:p w:rsidR="00715445" w:rsidRPr="007371D7" w:rsidRDefault="005A6248" w:rsidP="007371D7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Display ‘Required</w:t>
            </w:r>
            <w:r w:rsidR="00715445" w:rsidRPr="007371D7">
              <w:rPr>
                <w:rFonts w:cs="Arial"/>
                <w:color w:val="000000"/>
                <w:sz w:val="18"/>
                <w:szCs w:val="18"/>
              </w:rPr>
              <w:t>’ if not filled upon pressing Save or Next.</w:t>
            </w:r>
          </w:p>
        </w:tc>
      </w:tr>
      <w:tr w:rsidR="005A6248" w:rsidRPr="007371D7" w:rsidTr="009D3A48">
        <w:tc>
          <w:tcPr>
            <w:tcW w:w="1985" w:type="dxa"/>
            <w:vAlign w:val="center"/>
          </w:tcPr>
          <w:p w:rsidR="005A6248" w:rsidRPr="007371D7" w:rsidRDefault="009D1CD5" w:rsidP="005A6248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Insurance</w:t>
            </w:r>
            <w:r w:rsidR="005A6248">
              <w:rPr>
                <w:color w:val="000000"/>
                <w:sz w:val="18"/>
                <w:szCs w:val="18"/>
              </w:rPr>
              <w:t xml:space="preserve"> Officer Contact Number</w:t>
            </w:r>
          </w:p>
        </w:tc>
        <w:tc>
          <w:tcPr>
            <w:tcW w:w="1134" w:type="dxa"/>
            <w:vAlign w:val="center"/>
          </w:tcPr>
          <w:p w:rsidR="005A6248" w:rsidRPr="007371D7" w:rsidRDefault="005A6248" w:rsidP="00F433F4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7371D7">
              <w:rPr>
                <w:rFonts w:cs="Arial"/>
                <w:color w:val="000000"/>
                <w:sz w:val="18"/>
                <w:szCs w:val="18"/>
              </w:rPr>
              <w:t>Textbox</w:t>
            </w:r>
          </w:p>
        </w:tc>
        <w:tc>
          <w:tcPr>
            <w:tcW w:w="1276" w:type="dxa"/>
            <w:vAlign w:val="center"/>
          </w:tcPr>
          <w:p w:rsidR="005A6248" w:rsidRPr="007371D7" w:rsidRDefault="005A6248" w:rsidP="00F433F4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7371D7"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4819" w:type="dxa"/>
            <w:vAlign w:val="center"/>
          </w:tcPr>
          <w:p w:rsidR="005A6248" w:rsidRPr="007371D7" w:rsidRDefault="005A6248" w:rsidP="00F433F4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7371D7">
              <w:rPr>
                <w:rFonts w:cs="Arial"/>
                <w:b/>
                <w:color w:val="000000"/>
                <w:sz w:val="18"/>
                <w:szCs w:val="18"/>
              </w:rPr>
              <w:t>Description:</w:t>
            </w:r>
            <w:r w:rsidRPr="007371D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="00613DDE">
              <w:rPr>
                <w:rFonts w:cs="Arial"/>
                <w:color w:val="000000"/>
                <w:sz w:val="18"/>
                <w:szCs w:val="18"/>
              </w:rPr>
              <w:t>Insurance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Officer’s Phone number</w:t>
            </w:r>
            <w:r w:rsidRPr="007371D7">
              <w:rPr>
                <w:rFonts w:cs="Arial"/>
                <w:color w:val="000000"/>
                <w:sz w:val="18"/>
                <w:szCs w:val="18"/>
              </w:rPr>
              <w:t>.</w:t>
            </w:r>
          </w:p>
          <w:p w:rsidR="005A6248" w:rsidRPr="00982A1F" w:rsidRDefault="005A6248" w:rsidP="00F433F4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b/>
                <w:color w:val="000000"/>
                <w:sz w:val="18"/>
                <w:szCs w:val="18"/>
              </w:rPr>
              <w:t xml:space="preserve">Format: </w:t>
            </w:r>
            <w:r>
              <w:rPr>
                <w:rFonts w:cs="Arial"/>
                <w:color w:val="000000"/>
                <w:sz w:val="18"/>
                <w:szCs w:val="18"/>
              </w:rPr>
              <w:t>XXX-XXX-XXXX, where X - digit</w:t>
            </w:r>
          </w:p>
          <w:p w:rsidR="005A6248" w:rsidRDefault="005A6248" w:rsidP="00F433F4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Format limitations auto-supported by textbox.</w:t>
            </w:r>
          </w:p>
          <w:p w:rsidR="005A6248" w:rsidRPr="007371D7" w:rsidRDefault="005A6248" w:rsidP="00F433F4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Display ‘Required</w:t>
            </w:r>
            <w:r w:rsidRPr="007371D7">
              <w:rPr>
                <w:rFonts w:cs="Arial"/>
                <w:color w:val="000000"/>
                <w:sz w:val="18"/>
                <w:szCs w:val="18"/>
              </w:rPr>
              <w:t>’ if not filled upon pressing Save or Next.</w:t>
            </w:r>
          </w:p>
        </w:tc>
      </w:tr>
      <w:tr w:rsidR="005A6248" w:rsidRPr="00982B21" w:rsidTr="009D3A48">
        <w:tc>
          <w:tcPr>
            <w:tcW w:w="1985" w:type="dxa"/>
            <w:vAlign w:val="center"/>
          </w:tcPr>
          <w:p w:rsidR="005A6248" w:rsidRPr="00A40A5A" w:rsidRDefault="00613DDE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Bank</w:t>
            </w:r>
            <w:r w:rsidR="005A6248" w:rsidRPr="00613DDE">
              <w:rPr>
                <w:rFonts w:cs="Arial"/>
                <w:sz w:val="18"/>
                <w:szCs w:val="18"/>
              </w:rPr>
              <w:t xml:space="preserve"> Address</w:t>
            </w:r>
          </w:p>
        </w:tc>
        <w:tc>
          <w:tcPr>
            <w:tcW w:w="1134" w:type="dxa"/>
            <w:vAlign w:val="center"/>
          </w:tcPr>
          <w:p w:rsidR="005A6248" w:rsidRPr="009D3A48" w:rsidRDefault="009D3A48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D3A48">
              <w:rPr>
                <w:rFonts w:cs="Arial"/>
                <w:color w:val="000000"/>
                <w:sz w:val="18"/>
                <w:szCs w:val="18"/>
              </w:rPr>
              <w:t>Address Control</w:t>
            </w:r>
          </w:p>
        </w:tc>
        <w:tc>
          <w:tcPr>
            <w:tcW w:w="1276" w:type="dxa"/>
            <w:vAlign w:val="center"/>
          </w:tcPr>
          <w:p w:rsidR="005A6248" w:rsidRPr="009D3A48" w:rsidRDefault="005A6248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D3A48"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4819" w:type="dxa"/>
            <w:vAlign w:val="center"/>
          </w:tcPr>
          <w:p w:rsidR="009D3A48" w:rsidRPr="009D3A48" w:rsidRDefault="005A6248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D3A48">
              <w:rPr>
                <w:rFonts w:cs="Arial"/>
                <w:b/>
                <w:color w:val="000000"/>
                <w:sz w:val="18"/>
                <w:szCs w:val="18"/>
              </w:rPr>
              <w:t xml:space="preserve">Description: </w:t>
            </w:r>
            <w:r w:rsidR="00613DDE">
              <w:rPr>
                <w:rFonts w:cs="Arial"/>
                <w:color w:val="000000"/>
                <w:sz w:val="18"/>
                <w:szCs w:val="18"/>
              </w:rPr>
              <w:t>Bank</w:t>
            </w:r>
            <w:r w:rsidRPr="009D3A48">
              <w:rPr>
                <w:rFonts w:cs="Arial"/>
                <w:color w:val="000000"/>
                <w:sz w:val="18"/>
                <w:szCs w:val="18"/>
              </w:rPr>
              <w:t xml:space="preserve"> street address.</w:t>
            </w:r>
          </w:p>
          <w:p w:rsidR="005A6248" w:rsidRDefault="005A6248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D3A48">
              <w:rPr>
                <w:rFonts w:cs="Arial"/>
                <w:color w:val="000000"/>
                <w:sz w:val="18"/>
                <w:szCs w:val="18"/>
              </w:rPr>
              <w:t xml:space="preserve">Pre-populated with value for existing </w:t>
            </w:r>
            <w:r w:rsidR="00613DDE">
              <w:rPr>
                <w:rFonts w:cs="Arial"/>
                <w:color w:val="000000"/>
                <w:sz w:val="18"/>
                <w:szCs w:val="18"/>
              </w:rPr>
              <w:t>Insurance</w:t>
            </w:r>
            <w:r w:rsidRPr="009D3A48">
              <w:rPr>
                <w:rFonts w:cs="Arial"/>
                <w:color w:val="000000"/>
                <w:sz w:val="18"/>
                <w:szCs w:val="18"/>
              </w:rPr>
              <w:t>.</w:t>
            </w:r>
          </w:p>
          <w:p w:rsidR="009D3A48" w:rsidRPr="00982A1F" w:rsidRDefault="009D3A48" w:rsidP="009D3A48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b/>
                <w:color w:val="000000"/>
                <w:sz w:val="18"/>
                <w:szCs w:val="18"/>
              </w:rPr>
              <w:lastRenderedPageBreak/>
              <w:t xml:space="preserve">Format: </w:t>
            </w:r>
            <w:r w:rsidRPr="00982A1F">
              <w:rPr>
                <w:rFonts w:cs="Arial"/>
                <w:color w:val="000000"/>
                <w:sz w:val="18"/>
                <w:szCs w:val="18"/>
              </w:rPr>
              <w:t>alphanumeric.</w:t>
            </w:r>
          </w:p>
          <w:p w:rsidR="009D3A48" w:rsidRPr="009D3A48" w:rsidRDefault="009D3A48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b/>
                <w:color w:val="000000"/>
                <w:sz w:val="18"/>
                <w:szCs w:val="18"/>
              </w:rPr>
              <w:t xml:space="preserve">Max length: </w:t>
            </w:r>
            <w:r>
              <w:rPr>
                <w:rFonts w:cs="Arial"/>
                <w:color w:val="000000"/>
                <w:sz w:val="18"/>
                <w:szCs w:val="18"/>
              </w:rPr>
              <w:t>not restricted</w:t>
            </w:r>
          </w:p>
          <w:p w:rsidR="005A6248" w:rsidRPr="009D3A48" w:rsidRDefault="009D3A48" w:rsidP="002B05F2">
            <w:pPr>
              <w:pStyle w:val="BodyText"/>
              <w:ind w:left="0"/>
              <w:jc w:val="left"/>
              <w:rPr>
                <w:rStyle w:val="Emphasis"/>
                <w:i w:val="0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Display ‘Required</w:t>
            </w:r>
            <w:r w:rsidR="005A6248" w:rsidRPr="009D3A48">
              <w:rPr>
                <w:rFonts w:cs="Arial"/>
                <w:color w:val="000000"/>
                <w:sz w:val="18"/>
                <w:szCs w:val="18"/>
              </w:rPr>
              <w:t>’ if not filled upon pressing Save or Next.</w:t>
            </w:r>
          </w:p>
        </w:tc>
      </w:tr>
      <w:tr w:rsidR="005A6248" w:rsidRPr="00982B21" w:rsidTr="009D3A48">
        <w:tc>
          <w:tcPr>
            <w:tcW w:w="1985" w:type="dxa"/>
            <w:vAlign w:val="center"/>
          </w:tcPr>
          <w:p w:rsidR="005A6248" w:rsidRPr="00A40A5A" w:rsidRDefault="00613DDE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Bank </w:t>
            </w:r>
            <w:r w:rsidR="005A6248" w:rsidRPr="00613DDE">
              <w:rPr>
                <w:rFonts w:cs="Arial"/>
                <w:sz w:val="18"/>
                <w:szCs w:val="18"/>
              </w:rPr>
              <w:t>Type</w:t>
            </w:r>
          </w:p>
        </w:tc>
        <w:tc>
          <w:tcPr>
            <w:tcW w:w="1134" w:type="dxa"/>
            <w:vAlign w:val="center"/>
          </w:tcPr>
          <w:p w:rsidR="005A6248" w:rsidRPr="003E7385" w:rsidRDefault="005A6248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3E7385">
              <w:rPr>
                <w:rFonts w:cs="Arial"/>
                <w:color w:val="000000"/>
                <w:sz w:val="18"/>
                <w:szCs w:val="18"/>
              </w:rPr>
              <w:t>Dropdown</w:t>
            </w:r>
          </w:p>
        </w:tc>
        <w:tc>
          <w:tcPr>
            <w:tcW w:w="1276" w:type="dxa"/>
            <w:vAlign w:val="center"/>
          </w:tcPr>
          <w:p w:rsidR="005A6248" w:rsidRPr="003E7385" w:rsidRDefault="005A6248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3E7385"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4819" w:type="dxa"/>
            <w:vAlign w:val="center"/>
          </w:tcPr>
          <w:p w:rsidR="005A6248" w:rsidRPr="003E7385" w:rsidRDefault="005A6248" w:rsidP="002B05F2">
            <w:pPr>
              <w:pStyle w:val="BodyText"/>
              <w:ind w:left="0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 w:rsidRPr="003E7385">
              <w:rPr>
                <w:rFonts w:cs="Arial"/>
                <w:b/>
                <w:color w:val="000000"/>
                <w:sz w:val="18"/>
                <w:szCs w:val="18"/>
              </w:rPr>
              <w:t>Possible Values:</w:t>
            </w:r>
          </w:p>
          <w:p w:rsidR="005A6248" w:rsidRPr="003E7385" w:rsidRDefault="005A6248" w:rsidP="00A64306">
            <w:pPr>
              <w:pStyle w:val="BodyText"/>
              <w:numPr>
                <w:ilvl w:val="0"/>
                <w:numId w:val="6"/>
              </w:numPr>
              <w:jc w:val="left"/>
              <w:rPr>
                <w:rFonts w:cs="Arial"/>
                <w:i/>
                <w:color w:val="000000"/>
                <w:sz w:val="18"/>
                <w:szCs w:val="18"/>
              </w:rPr>
            </w:pPr>
            <w:r w:rsidRPr="003E7385">
              <w:rPr>
                <w:rFonts w:cs="Arial"/>
                <w:i/>
                <w:color w:val="000000"/>
                <w:sz w:val="18"/>
                <w:szCs w:val="18"/>
              </w:rPr>
              <w:t>&lt;no-selection&gt;</w:t>
            </w:r>
          </w:p>
          <w:p w:rsidR="005A6248" w:rsidRPr="003E7385" w:rsidRDefault="00613DDE" w:rsidP="00A64306">
            <w:pPr>
              <w:pStyle w:val="BodyText"/>
              <w:numPr>
                <w:ilvl w:val="0"/>
                <w:numId w:val="6"/>
              </w:numPr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</w:t>
            </w:r>
          </w:p>
          <w:p w:rsidR="005A6248" w:rsidRPr="003E7385" w:rsidRDefault="00613DDE" w:rsidP="00A64306">
            <w:pPr>
              <w:pStyle w:val="BodyText"/>
              <w:numPr>
                <w:ilvl w:val="0"/>
                <w:numId w:val="6"/>
              </w:numPr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B</w:t>
            </w:r>
          </w:p>
          <w:p w:rsidR="005A6248" w:rsidRPr="003E7385" w:rsidRDefault="00613DDE" w:rsidP="00A64306">
            <w:pPr>
              <w:pStyle w:val="BodyText"/>
              <w:numPr>
                <w:ilvl w:val="0"/>
                <w:numId w:val="6"/>
              </w:numPr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</w:p>
          <w:p w:rsidR="005A6248" w:rsidRPr="003E7385" w:rsidRDefault="005A6248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3E7385">
              <w:rPr>
                <w:rFonts w:cs="Arial"/>
                <w:color w:val="000000"/>
                <w:sz w:val="18"/>
                <w:szCs w:val="18"/>
              </w:rPr>
              <w:t xml:space="preserve">Pre-populated with value for existing </w:t>
            </w:r>
            <w:r w:rsidR="00613DDE">
              <w:rPr>
                <w:rFonts w:cs="Arial"/>
                <w:color w:val="000000"/>
                <w:sz w:val="18"/>
                <w:szCs w:val="18"/>
              </w:rPr>
              <w:t>Insurance</w:t>
            </w:r>
            <w:r w:rsidRPr="003E7385">
              <w:rPr>
                <w:rFonts w:cs="Arial"/>
                <w:color w:val="000000"/>
                <w:sz w:val="18"/>
                <w:szCs w:val="18"/>
              </w:rPr>
              <w:t>.</w:t>
            </w:r>
          </w:p>
          <w:p w:rsidR="005A6248" w:rsidRPr="003E7385" w:rsidRDefault="004933AE" w:rsidP="002B05F2">
            <w:pPr>
              <w:pStyle w:val="BodyText"/>
              <w:ind w:left="0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Display ‘Required</w:t>
            </w:r>
            <w:r w:rsidRPr="007371D7">
              <w:rPr>
                <w:rFonts w:cs="Arial"/>
                <w:color w:val="000000"/>
                <w:sz w:val="18"/>
                <w:szCs w:val="18"/>
              </w:rPr>
              <w:t xml:space="preserve">’ if </w:t>
            </w:r>
            <w:r>
              <w:rPr>
                <w:rFonts w:cs="Arial"/>
                <w:color w:val="000000"/>
                <w:sz w:val="18"/>
                <w:szCs w:val="18"/>
              </w:rPr>
              <w:t>‘no-selection’ is selected</w:t>
            </w:r>
            <w:r w:rsidRPr="007371D7">
              <w:rPr>
                <w:rFonts w:cs="Arial"/>
                <w:color w:val="000000"/>
                <w:sz w:val="18"/>
                <w:szCs w:val="18"/>
              </w:rPr>
              <w:t xml:space="preserve"> upon pressing Save or Next.</w:t>
            </w:r>
          </w:p>
        </w:tc>
      </w:tr>
      <w:tr w:rsidR="00A616FA" w:rsidRPr="00982B21" w:rsidTr="001D536F">
        <w:tc>
          <w:tcPr>
            <w:tcW w:w="9214" w:type="dxa"/>
            <w:gridSpan w:val="4"/>
            <w:shd w:val="clear" w:color="auto" w:fill="BFBFBF"/>
            <w:vAlign w:val="center"/>
          </w:tcPr>
          <w:p w:rsidR="00A616FA" w:rsidRPr="00982A1F" w:rsidRDefault="00A616FA" w:rsidP="002B05F2">
            <w:pPr>
              <w:pStyle w:val="BodyText"/>
              <w:ind w:left="0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</w:rPr>
              <w:t>Buttons</w:t>
            </w:r>
            <w:r w:rsidRPr="00982A1F">
              <w:rPr>
                <w:rFonts w:cs="Arial"/>
                <w:b/>
                <w:i/>
                <w:color w:val="000000"/>
                <w:sz w:val="18"/>
                <w:szCs w:val="18"/>
              </w:rPr>
              <w:t xml:space="preserve"> section</w:t>
            </w:r>
          </w:p>
        </w:tc>
      </w:tr>
      <w:tr w:rsidR="00A616FA" w:rsidRPr="00982B21" w:rsidTr="009D3A48">
        <w:tc>
          <w:tcPr>
            <w:tcW w:w="1985" w:type="dxa"/>
            <w:vAlign w:val="center"/>
          </w:tcPr>
          <w:p w:rsidR="00A616FA" w:rsidRPr="00A40A5A" w:rsidRDefault="00A616FA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1134" w:type="dxa"/>
            <w:vAlign w:val="center"/>
          </w:tcPr>
          <w:p w:rsidR="00A616FA" w:rsidRPr="00A40A5A" w:rsidRDefault="00A616FA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color w:val="000000"/>
                <w:sz w:val="18"/>
                <w:szCs w:val="18"/>
              </w:rPr>
              <w:t>Button</w:t>
            </w:r>
          </w:p>
        </w:tc>
        <w:tc>
          <w:tcPr>
            <w:tcW w:w="1276" w:type="dxa"/>
            <w:vAlign w:val="center"/>
          </w:tcPr>
          <w:p w:rsidR="00A616FA" w:rsidRPr="00A40A5A" w:rsidRDefault="00A616FA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19" w:type="dxa"/>
            <w:vAlign w:val="center"/>
          </w:tcPr>
          <w:p w:rsidR="00A616FA" w:rsidRPr="00982B21" w:rsidRDefault="00A616FA" w:rsidP="002B65EE">
            <w:pPr>
              <w:pStyle w:val="BodyText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982A1F">
              <w:rPr>
                <w:rFonts w:cs="Arial"/>
                <w:b/>
                <w:color w:val="000000"/>
                <w:sz w:val="18"/>
                <w:szCs w:val="18"/>
              </w:rPr>
              <w:t>Behavior</w:t>
            </w:r>
            <w:r w:rsidRPr="00982A1F">
              <w:rPr>
                <w:rFonts w:cs="Arial"/>
                <w:color w:val="000000"/>
                <w:sz w:val="18"/>
                <w:szCs w:val="18"/>
              </w:rPr>
              <w:t xml:space="preserve">: when user presses this button the System saves current </w:t>
            </w:r>
            <w:r w:rsidR="001A7C16">
              <w:rPr>
                <w:rFonts w:cs="Arial"/>
                <w:color w:val="000000"/>
                <w:sz w:val="18"/>
                <w:szCs w:val="18"/>
              </w:rPr>
              <w:t>Audit Order</w:t>
            </w:r>
            <w:r w:rsidRPr="00982A1F">
              <w:rPr>
                <w:rFonts w:cs="Arial"/>
                <w:color w:val="000000"/>
                <w:sz w:val="18"/>
                <w:szCs w:val="18"/>
              </w:rPr>
              <w:t xml:space="preserve"> with “Request </w:t>
            </w:r>
            <w:r>
              <w:rPr>
                <w:rFonts w:cs="Arial"/>
                <w:color w:val="000000"/>
                <w:sz w:val="18"/>
                <w:szCs w:val="18"/>
              </w:rPr>
              <w:t>Initiated</w:t>
            </w:r>
            <w:r w:rsidRPr="00982A1F">
              <w:rPr>
                <w:rFonts w:cs="Arial"/>
                <w:color w:val="000000"/>
                <w:sz w:val="18"/>
                <w:szCs w:val="18"/>
              </w:rPr>
              <w:t>” status and redirects user to the</w:t>
            </w:r>
            <w:r w:rsidRPr="00982B21">
              <w:rPr>
                <w:rFonts w:cs="Arial"/>
                <w:sz w:val="18"/>
                <w:szCs w:val="18"/>
              </w:rPr>
              <w:t xml:space="preserve"> </w:t>
            </w:r>
            <w:r w:rsidR="001A7C16" w:rsidRPr="00613DDE">
              <w:rPr>
                <w:rFonts w:cs="Arial"/>
                <w:sz w:val="18"/>
                <w:szCs w:val="18"/>
              </w:rPr>
              <w:t>Audit Order</w:t>
            </w:r>
            <w:r w:rsidRPr="00613DDE">
              <w:rPr>
                <w:rFonts w:cs="Arial"/>
                <w:sz w:val="18"/>
                <w:szCs w:val="18"/>
              </w:rPr>
              <w:t>s Pipeline</w:t>
            </w:r>
            <w:r w:rsidRPr="00982A1F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A616FA" w:rsidRPr="00982B21" w:rsidTr="009D3A48">
        <w:tc>
          <w:tcPr>
            <w:tcW w:w="1985" w:type="dxa"/>
            <w:vAlign w:val="center"/>
          </w:tcPr>
          <w:p w:rsidR="00A616FA" w:rsidRPr="00A40A5A" w:rsidRDefault="00A616FA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color w:val="000000"/>
                <w:sz w:val="18"/>
                <w:szCs w:val="18"/>
              </w:rPr>
              <w:t>Next</w:t>
            </w:r>
          </w:p>
        </w:tc>
        <w:tc>
          <w:tcPr>
            <w:tcW w:w="1134" w:type="dxa"/>
            <w:vAlign w:val="center"/>
          </w:tcPr>
          <w:p w:rsidR="00A616FA" w:rsidRPr="00A40A5A" w:rsidRDefault="00A616FA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color w:val="000000"/>
                <w:sz w:val="18"/>
                <w:szCs w:val="18"/>
              </w:rPr>
              <w:t>Button</w:t>
            </w:r>
          </w:p>
        </w:tc>
        <w:tc>
          <w:tcPr>
            <w:tcW w:w="1276" w:type="dxa"/>
            <w:vAlign w:val="center"/>
          </w:tcPr>
          <w:p w:rsidR="00A616FA" w:rsidRPr="00A40A5A" w:rsidRDefault="00A616FA" w:rsidP="002B05F2">
            <w:pPr>
              <w:pStyle w:val="BodyText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982A1F">
              <w:rPr>
                <w:rFonts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19" w:type="dxa"/>
            <w:vAlign w:val="center"/>
          </w:tcPr>
          <w:p w:rsidR="00A616FA" w:rsidRPr="00982B21" w:rsidRDefault="00A616FA" w:rsidP="002B65EE">
            <w:pPr>
              <w:pStyle w:val="BodyText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982A1F">
              <w:rPr>
                <w:rFonts w:cs="Arial"/>
                <w:b/>
                <w:color w:val="000000"/>
                <w:sz w:val="18"/>
                <w:szCs w:val="18"/>
              </w:rPr>
              <w:t>Behavior</w:t>
            </w:r>
            <w:r w:rsidRPr="00982A1F">
              <w:rPr>
                <w:rFonts w:cs="Arial"/>
                <w:color w:val="000000"/>
                <w:sz w:val="18"/>
                <w:szCs w:val="18"/>
              </w:rPr>
              <w:t>: when user presses this button the System redirects user to the</w:t>
            </w:r>
            <w:r w:rsidRPr="00982B21">
              <w:rPr>
                <w:rFonts w:cs="Arial"/>
                <w:sz w:val="18"/>
                <w:szCs w:val="18"/>
              </w:rPr>
              <w:t xml:space="preserve"> </w:t>
            </w:r>
            <w:r w:rsidRPr="00613DDE">
              <w:rPr>
                <w:rFonts w:cs="Arial"/>
                <w:sz w:val="18"/>
                <w:szCs w:val="18"/>
              </w:rPr>
              <w:t>“Additional Fees/Addendums”</w:t>
            </w:r>
            <w:r w:rsidRPr="00982B21">
              <w:rPr>
                <w:rFonts w:cs="Arial"/>
                <w:sz w:val="18"/>
                <w:szCs w:val="18"/>
              </w:rPr>
              <w:t xml:space="preserve"> </w:t>
            </w:r>
            <w:r w:rsidRPr="00982A1F">
              <w:rPr>
                <w:rFonts w:cs="Arial"/>
                <w:color w:val="000000"/>
                <w:sz w:val="18"/>
                <w:szCs w:val="18"/>
              </w:rPr>
              <w:t>screen. If at least one of required fields is blank the System displays “Required” message next to this field.</w:t>
            </w:r>
          </w:p>
        </w:tc>
      </w:tr>
    </w:tbl>
    <w:p w:rsidR="00715445" w:rsidRDefault="00715445" w:rsidP="00715445">
      <w:pPr>
        <w:pStyle w:val="Normal1"/>
        <w:ind w:firstLine="0"/>
        <w:rPr>
          <w:b/>
          <w:color w:val="00B050"/>
          <w:lang w:eastAsia="ru-RU"/>
        </w:rPr>
      </w:pPr>
    </w:p>
    <w:p w:rsidR="006C4CC7" w:rsidRPr="000D7083" w:rsidRDefault="006C4CC7" w:rsidP="00715445">
      <w:pPr>
        <w:pStyle w:val="Normal1"/>
        <w:ind w:firstLine="0"/>
        <w:rPr>
          <w:b/>
          <w:color w:val="00B050"/>
          <w:lang w:eastAsia="ru-RU"/>
        </w:rPr>
      </w:pPr>
      <w:r>
        <w:rPr>
          <w:b/>
          <w:color w:val="00B050"/>
          <w:lang w:eastAsia="ru-RU"/>
        </w:rPr>
        <w:t>TBD</w:t>
      </w:r>
    </w:p>
    <w:p w:rsidR="00FF5163" w:rsidRPr="003621EF" w:rsidRDefault="00FF5163" w:rsidP="00FF5163">
      <w:pPr>
        <w:pStyle w:val="Heading1"/>
        <w:numPr>
          <w:ilvl w:val="0"/>
          <w:numId w:val="2"/>
        </w:numPr>
        <w:rPr>
          <w:lang w:val="en-US"/>
        </w:rPr>
      </w:pPr>
      <w:bookmarkStart w:id="70" w:name="_Additional_Fees"/>
      <w:bookmarkStart w:id="71" w:name="_Toc238565295"/>
      <w:bookmarkStart w:id="72" w:name="_Toc256901884"/>
      <w:bookmarkEnd w:id="70"/>
      <w:r w:rsidRPr="003621EF">
        <w:rPr>
          <w:lang w:val="en-US"/>
        </w:rPr>
        <w:lastRenderedPageBreak/>
        <w:t>External Interfaces</w:t>
      </w:r>
      <w:bookmarkEnd w:id="71"/>
      <w:bookmarkEnd w:id="72"/>
    </w:p>
    <w:p w:rsidR="00FF5163" w:rsidRPr="003621EF" w:rsidRDefault="00FF5163" w:rsidP="00FF5163">
      <w:pPr>
        <w:pStyle w:val="Heading2"/>
        <w:numPr>
          <w:ilvl w:val="1"/>
          <w:numId w:val="2"/>
        </w:numPr>
        <w:rPr>
          <w:lang w:val="en-US"/>
        </w:rPr>
      </w:pPr>
      <w:bookmarkStart w:id="73" w:name="_Software_Interfaces"/>
      <w:bookmarkStart w:id="74" w:name="_Toc190236831"/>
      <w:bookmarkStart w:id="75" w:name="_Toc190237242"/>
      <w:bookmarkStart w:id="76" w:name="_Toc190497623"/>
      <w:bookmarkStart w:id="77" w:name="_Toc193704920"/>
      <w:bookmarkStart w:id="78" w:name="_Toc238565296"/>
      <w:bookmarkStart w:id="79" w:name="_Toc256901885"/>
      <w:bookmarkEnd w:id="73"/>
      <w:r w:rsidRPr="003621EF">
        <w:rPr>
          <w:lang w:val="en-US"/>
        </w:rPr>
        <w:t>Software Interfaces</w:t>
      </w:r>
      <w:bookmarkEnd w:id="74"/>
      <w:bookmarkEnd w:id="75"/>
      <w:bookmarkEnd w:id="76"/>
      <w:bookmarkEnd w:id="77"/>
      <w:bookmarkEnd w:id="78"/>
      <w:bookmarkEnd w:id="79"/>
    </w:p>
    <w:p w:rsidR="00FF5163" w:rsidRPr="003621EF" w:rsidRDefault="00FF5163" w:rsidP="00FF5163">
      <w:pPr>
        <w:pStyle w:val="Normal1"/>
        <w:rPr>
          <w:szCs w:val="20"/>
        </w:rPr>
      </w:pPr>
      <w:r w:rsidRPr="003621EF">
        <w:rPr>
          <w:szCs w:val="20"/>
        </w:rPr>
        <w:t xml:space="preserve">The following outside Systems should be utilized in the </w:t>
      </w:r>
      <w:r>
        <w:rPr>
          <w:szCs w:val="20"/>
        </w:rPr>
        <w:t>Audit Ordering System</w:t>
      </w:r>
      <w:r w:rsidRPr="003621EF">
        <w:rPr>
          <w:szCs w:val="20"/>
        </w:rPr>
        <w:t xml:space="preserve"> Project:</w:t>
      </w:r>
    </w:p>
    <w:p w:rsidR="00FF5163" w:rsidRPr="003621EF" w:rsidRDefault="00FF5163" w:rsidP="00FF5163">
      <w:pPr>
        <w:pStyle w:val="ListParagraph"/>
        <w:numPr>
          <w:ilvl w:val="0"/>
          <w:numId w:val="32"/>
        </w:numPr>
        <w:spacing w:after="200" w:line="276" w:lineRule="auto"/>
        <w:contextualSpacing/>
        <w:rPr>
          <w:szCs w:val="20"/>
        </w:rPr>
      </w:pPr>
      <w:bookmarkStart w:id="80" w:name="SI_Epayment"/>
      <w:bookmarkEnd w:id="80"/>
      <w:r w:rsidRPr="003621EF">
        <w:rPr>
          <w:szCs w:val="20"/>
        </w:rPr>
        <w:t>E-Payment (</w:t>
      </w:r>
      <w:hyperlink w:anchor="AdditionalDocs_PS" w:history="1">
        <w:r w:rsidRPr="003621EF">
          <w:rPr>
            <w:rStyle w:val="Hyperlink"/>
            <w:szCs w:val="20"/>
          </w:rPr>
          <w:t>PS</w:t>
        </w:r>
      </w:hyperlink>
      <w:r w:rsidRPr="003621EF">
        <w:rPr>
          <w:szCs w:val="20"/>
        </w:rPr>
        <w:t xml:space="preserve">) (see </w:t>
      </w:r>
      <w:hyperlink w:anchor="Glossary_PS" w:history="1">
        <w:r w:rsidRPr="003621EF">
          <w:rPr>
            <w:rStyle w:val="Hyperlink"/>
            <w:szCs w:val="20"/>
          </w:rPr>
          <w:t>PS API</w:t>
        </w:r>
      </w:hyperlink>
      <w:r w:rsidRPr="003621EF">
        <w:rPr>
          <w:szCs w:val="20"/>
        </w:rPr>
        <w:t xml:space="preserve"> in the </w:t>
      </w:r>
      <w:hyperlink w:anchor="_Additional_Documents_1" w:history="1">
        <w:r w:rsidRPr="003621EF">
          <w:rPr>
            <w:rStyle w:val="Hyperlink"/>
            <w:szCs w:val="20"/>
          </w:rPr>
          <w:t>Additional Documents</w:t>
        </w:r>
      </w:hyperlink>
      <w:r w:rsidRPr="003621EF">
        <w:rPr>
          <w:szCs w:val="20"/>
        </w:rPr>
        <w:t xml:space="preserve"> section)</w:t>
      </w:r>
    </w:p>
    <w:p w:rsidR="00474735" w:rsidRPr="00DA2CA7" w:rsidRDefault="00474735" w:rsidP="00474735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81" w:name="_Toc256901886"/>
      <w:r w:rsidRPr="00DA2CA7">
        <w:rPr>
          <w:lang w:val="en-US"/>
        </w:rPr>
        <w:lastRenderedPageBreak/>
        <w:t>Appendix</w:t>
      </w:r>
      <w:bookmarkEnd w:id="81"/>
    </w:p>
    <w:p w:rsidR="00474735" w:rsidRPr="00DA2CA7" w:rsidRDefault="00474735" w:rsidP="00474735">
      <w:pPr>
        <w:pStyle w:val="Heading2"/>
        <w:numPr>
          <w:ilvl w:val="0"/>
          <w:numId w:val="0"/>
        </w:numPr>
        <w:ind w:left="666" w:hanging="576"/>
        <w:rPr>
          <w:lang w:val="en-US"/>
        </w:rPr>
      </w:pPr>
      <w:bookmarkStart w:id="82" w:name="_Mockups_1"/>
      <w:bookmarkStart w:id="83" w:name="_Toc256901887"/>
      <w:bookmarkEnd w:id="82"/>
      <w:r w:rsidRPr="00DA2CA7">
        <w:rPr>
          <w:lang w:val="en-US"/>
        </w:rPr>
        <w:t>Mockups</w:t>
      </w:r>
      <w:bookmarkEnd w:id="83"/>
    </w:p>
    <w:p w:rsidR="00474735" w:rsidRPr="009A7718" w:rsidRDefault="009A7718" w:rsidP="00474735">
      <w:pPr>
        <w:pStyle w:val="Normal1"/>
        <w:keepNext/>
        <w:jc w:val="center"/>
        <w:rPr>
          <w:b/>
          <w:color w:val="00B050"/>
        </w:rPr>
      </w:pPr>
      <w:r w:rsidRPr="009A7718">
        <w:rPr>
          <w:b/>
          <w:noProof/>
          <w:color w:val="00B050"/>
        </w:rPr>
        <w:t>TBD</w:t>
      </w:r>
    </w:p>
    <w:p w:rsidR="00474735" w:rsidRDefault="00474735" w:rsidP="00474735">
      <w:pPr>
        <w:pStyle w:val="Caption"/>
        <w:jc w:val="center"/>
        <w:rPr>
          <w:b w:val="0"/>
          <w:i/>
        </w:rPr>
      </w:pPr>
      <w:bookmarkStart w:id="84" w:name="Diagram1"/>
      <w:bookmarkEnd w:id="84"/>
      <w:r w:rsidRPr="00801FD3">
        <w:rPr>
          <w:b w:val="0"/>
          <w:i/>
        </w:rPr>
        <w:t xml:space="preserve">Diagram </w:t>
      </w:r>
      <w:r w:rsidR="00CA565F" w:rsidRPr="00801FD3">
        <w:rPr>
          <w:b w:val="0"/>
          <w:i/>
        </w:rPr>
        <w:fldChar w:fldCharType="begin"/>
      </w:r>
      <w:r w:rsidRPr="00801FD3">
        <w:rPr>
          <w:b w:val="0"/>
          <w:i/>
        </w:rPr>
        <w:instrText xml:space="preserve"> SEQ Diagram \* ARABIC </w:instrText>
      </w:r>
      <w:r w:rsidR="00CA565F" w:rsidRPr="00801FD3">
        <w:rPr>
          <w:b w:val="0"/>
          <w:i/>
        </w:rPr>
        <w:fldChar w:fldCharType="separate"/>
      </w:r>
      <w:r w:rsidRPr="00801FD3">
        <w:rPr>
          <w:b w:val="0"/>
          <w:i/>
          <w:noProof/>
        </w:rPr>
        <w:t>1</w:t>
      </w:r>
      <w:r w:rsidR="00CA565F" w:rsidRPr="00801FD3">
        <w:rPr>
          <w:b w:val="0"/>
          <w:i/>
        </w:rPr>
        <w:fldChar w:fldCharType="end"/>
      </w:r>
      <w:r w:rsidRPr="00801FD3">
        <w:rPr>
          <w:b w:val="0"/>
          <w:i/>
        </w:rPr>
        <w:t xml:space="preserve"> </w:t>
      </w:r>
      <w:r>
        <w:rPr>
          <w:b w:val="0"/>
          <w:i/>
        </w:rPr>
        <w:t>–</w:t>
      </w:r>
      <w:r w:rsidR="00B251B2">
        <w:rPr>
          <w:b w:val="0"/>
          <w:i/>
        </w:rPr>
        <w:t xml:space="preserve"> </w:t>
      </w:r>
      <w:r w:rsidR="001A7C16">
        <w:rPr>
          <w:b w:val="0"/>
          <w:i/>
        </w:rPr>
        <w:t>Audit Site</w:t>
      </w:r>
      <w:r w:rsidRPr="00801FD3">
        <w:rPr>
          <w:b w:val="0"/>
          <w:i/>
        </w:rPr>
        <w:t xml:space="preserve"> Use Case diagram</w:t>
      </w:r>
    </w:p>
    <w:p w:rsidR="00EE6AFE" w:rsidRPr="00EE6AFE" w:rsidRDefault="00EE6AFE" w:rsidP="00EE6AFE">
      <w:pPr>
        <w:pStyle w:val="BodyText"/>
      </w:pPr>
    </w:p>
    <w:p w:rsidR="00474735" w:rsidRPr="00EE6AFE" w:rsidRDefault="00EE6AFE" w:rsidP="00474735">
      <w:pPr>
        <w:keepNext/>
        <w:ind w:left="360"/>
        <w:jc w:val="center"/>
        <w:rPr>
          <w:b/>
          <w:color w:val="00B050"/>
          <w:szCs w:val="20"/>
        </w:rPr>
      </w:pPr>
      <w:r w:rsidRPr="00EE6AFE">
        <w:rPr>
          <w:b/>
          <w:noProof/>
          <w:color w:val="00B050"/>
          <w:szCs w:val="20"/>
        </w:rPr>
        <w:t>TBD</w:t>
      </w:r>
    </w:p>
    <w:p w:rsidR="00474735" w:rsidRPr="00856D77" w:rsidRDefault="00474735" w:rsidP="00474735">
      <w:pPr>
        <w:pStyle w:val="Caption"/>
        <w:jc w:val="center"/>
        <w:rPr>
          <w:b w:val="0"/>
          <w:i/>
        </w:rPr>
      </w:pPr>
      <w:bookmarkStart w:id="85" w:name="Mockup1"/>
      <w:bookmarkEnd w:id="85"/>
      <w:r w:rsidRPr="00856D77">
        <w:rPr>
          <w:b w:val="0"/>
          <w:i/>
        </w:rPr>
        <w:t xml:space="preserve">Mockup </w:t>
      </w:r>
      <w:r w:rsidR="00CA565F" w:rsidRPr="00856D77">
        <w:rPr>
          <w:b w:val="0"/>
          <w:i/>
        </w:rPr>
        <w:fldChar w:fldCharType="begin"/>
      </w:r>
      <w:r w:rsidRPr="00856D77">
        <w:rPr>
          <w:b w:val="0"/>
          <w:i/>
        </w:rPr>
        <w:instrText xml:space="preserve"> SEQ Mockup \* ARABIC </w:instrText>
      </w:r>
      <w:r w:rsidR="00CA565F" w:rsidRPr="00856D77">
        <w:rPr>
          <w:b w:val="0"/>
          <w:i/>
        </w:rPr>
        <w:fldChar w:fldCharType="separate"/>
      </w:r>
      <w:r>
        <w:rPr>
          <w:b w:val="0"/>
          <w:i/>
          <w:noProof/>
        </w:rPr>
        <w:t>1</w:t>
      </w:r>
      <w:r w:rsidR="00CA565F" w:rsidRPr="00856D77">
        <w:rPr>
          <w:b w:val="0"/>
          <w:i/>
        </w:rPr>
        <w:fldChar w:fldCharType="end"/>
      </w:r>
      <w:r w:rsidRPr="00856D77">
        <w:rPr>
          <w:b w:val="0"/>
          <w:i/>
        </w:rPr>
        <w:t xml:space="preserve"> – </w:t>
      </w:r>
      <w:r w:rsidR="002137E1" w:rsidRPr="002137E1">
        <w:rPr>
          <w:b w:val="0"/>
          <w:i/>
          <w:color w:val="000000"/>
        </w:rPr>
        <w:t>Order Audit Request Form</w:t>
      </w:r>
      <w:r w:rsidR="002137E1" w:rsidRPr="00856D77">
        <w:rPr>
          <w:b w:val="0"/>
          <w:i/>
        </w:rPr>
        <w:t xml:space="preserve"> </w:t>
      </w:r>
    </w:p>
    <w:p w:rsidR="00474735" w:rsidRPr="00856D77" w:rsidRDefault="00474735" w:rsidP="00474735">
      <w:pPr>
        <w:ind w:left="360"/>
        <w:jc w:val="center"/>
        <w:rPr>
          <w:i/>
          <w:szCs w:val="20"/>
        </w:rPr>
      </w:pPr>
    </w:p>
    <w:p w:rsidR="00474735" w:rsidRDefault="00474735" w:rsidP="00474735">
      <w:pPr>
        <w:rPr>
          <w:noProof/>
          <w:color w:val="000000"/>
          <w:lang w:eastAsia="ru-RU"/>
        </w:rPr>
      </w:pPr>
    </w:p>
    <w:p w:rsidR="00514277" w:rsidRDefault="00514277" w:rsidP="00514277">
      <w:pPr>
        <w:pStyle w:val="Heading2"/>
        <w:numPr>
          <w:ilvl w:val="0"/>
          <w:numId w:val="0"/>
        </w:numPr>
        <w:rPr>
          <w:noProof/>
        </w:rPr>
      </w:pPr>
      <w:bookmarkStart w:id="86" w:name="_Toc256901888"/>
      <w:r>
        <w:rPr>
          <w:noProof/>
        </w:rPr>
        <w:t>Glossary</w:t>
      </w:r>
      <w:bookmarkEnd w:id="86"/>
    </w:p>
    <w:p w:rsidR="00E803FC" w:rsidRPr="003621EF" w:rsidRDefault="00E803FC" w:rsidP="00E803FC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  <w:bookmarkStart w:id="87" w:name="_Additional_Documents"/>
      <w:bookmarkStart w:id="88" w:name="_Toc238565299"/>
      <w:bookmarkStart w:id="89" w:name="_Toc256901889"/>
      <w:bookmarkEnd w:id="87"/>
      <w:r w:rsidRPr="003621EF">
        <w:rPr>
          <w:lang w:val="en-US"/>
        </w:rPr>
        <w:t>Business Terms and Abbreviations</w:t>
      </w:r>
      <w:bookmarkEnd w:id="88"/>
      <w:bookmarkEnd w:id="89"/>
    </w:p>
    <w:tbl>
      <w:tblPr>
        <w:tblW w:w="8673" w:type="dxa"/>
        <w:jc w:val="center"/>
        <w:tblInd w:w="3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2"/>
        <w:gridCol w:w="6941"/>
      </w:tblGrid>
      <w:tr w:rsidR="00E803FC" w:rsidRPr="003621EF" w:rsidTr="00B7072D">
        <w:trPr>
          <w:jc w:val="center"/>
        </w:trPr>
        <w:tc>
          <w:tcPr>
            <w:tcW w:w="17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803FC" w:rsidRPr="003621EF" w:rsidRDefault="00E803FC" w:rsidP="00B7072D">
            <w:pPr>
              <w:pStyle w:val="BodyText"/>
              <w:ind w:left="0"/>
              <w:jc w:val="left"/>
              <w:rPr>
                <w:b/>
                <w:sz w:val="18"/>
                <w:szCs w:val="18"/>
              </w:rPr>
            </w:pPr>
            <w:r w:rsidRPr="003621EF">
              <w:rPr>
                <w:b/>
                <w:sz w:val="18"/>
                <w:szCs w:val="18"/>
              </w:rPr>
              <w:t>Term/Abbrev</w:t>
            </w:r>
          </w:p>
        </w:tc>
        <w:tc>
          <w:tcPr>
            <w:tcW w:w="694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803FC" w:rsidRPr="003621EF" w:rsidRDefault="00E803FC" w:rsidP="00B7072D">
            <w:pPr>
              <w:pStyle w:val="BodyText"/>
              <w:ind w:left="0"/>
              <w:jc w:val="left"/>
              <w:rPr>
                <w:b/>
                <w:sz w:val="18"/>
                <w:szCs w:val="18"/>
              </w:rPr>
            </w:pPr>
            <w:r w:rsidRPr="003621EF">
              <w:rPr>
                <w:b/>
                <w:sz w:val="18"/>
                <w:szCs w:val="18"/>
              </w:rPr>
              <w:t>Description</w:t>
            </w:r>
          </w:p>
        </w:tc>
      </w:tr>
      <w:tr w:rsidR="00E803FC" w:rsidRPr="003621EF" w:rsidTr="00B7072D">
        <w:trPr>
          <w:jc w:val="center"/>
        </w:trPr>
        <w:tc>
          <w:tcPr>
            <w:tcW w:w="1732" w:type="dxa"/>
            <w:shd w:val="clear" w:color="auto" w:fill="auto"/>
            <w:vAlign w:val="center"/>
          </w:tcPr>
          <w:p w:rsidR="00E803FC" w:rsidRPr="009B3E8D" w:rsidRDefault="009B3E8D" w:rsidP="00B7072D">
            <w:pPr>
              <w:pStyle w:val="BodyText"/>
              <w:ind w:left="0"/>
              <w:jc w:val="left"/>
              <w:rPr>
                <w:sz w:val="18"/>
                <w:szCs w:val="18"/>
              </w:rPr>
            </w:pPr>
            <w:bookmarkStart w:id="90" w:name="Glossary_Audit"/>
            <w:bookmarkEnd w:id="90"/>
            <w:r w:rsidRPr="009B3E8D">
              <w:rPr>
                <w:sz w:val="18"/>
                <w:szCs w:val="18"/>
              </w:rPr>
              <w:t>Audit</w:t>
            </w:r>
          </w:p>
        </w:tc>
        <w:tc>
          <w:tcPr>
            <w:tcW w:w="6941" w:type="dxa"/>
            <w:shd w:val="clear" w:color="auto" w:fill="auto"/>
            <w:vAlign w:val="center"/>
          </w:tcPr>
          <w:p w:rsidR="00E803FC" w:rsidRPr="009B3E8D" w:rsidRDefault="009B3E8D" w:rsidP="00E803FC">
            <w:pPr>
              <w:pStyle w:val="Normal1"/>
              <w:ind w:firstLine="0"/>
              <w:jc w:val="left"/>
              <w:rPr>
                <w:sz w:val="18"/>
                <w:szCs w:val="18"/>
              </w:rPr>
            </w:pPr>
            <w:r w:rsidRPr="009B3E8D">
              <w:rPr>
                <w:sz w:val="18"/>
                <w:szCs w:val="18"/>
              </w:rPr>
              <w:t>Audit is an evaluation of a person, organization, system, process, enterprise, project or product. Audits are performed to ascertain the validity and reliability of information provided by Clients of Insurance companies.</w:t>
            </w:r>
          </w:p>
        </w:tc>
      </w:tr>
      <w:tr w:rsidR="00E803FC" w:rsidRPr="003621EF" w:rsidTr="00B7072D">
        <w:trPr>
          <w:jc w:val="center"/>
        </w:trPr>
        <w:tc>
          <w:tcPr>
            <w:tcW w:w="1732" w:type="dxa"/>
            <w:shd w:val="clear" w:color="auto" w:fill="auto"/>
            <w:vAlign w:val="center"/>
          </w:tcPr>
          <w:p w:rsidR="00E803FC" w:rsidRPr="003621EF" w:rsidRDefault="009F311F" w:rsidP="00B7072D">
            <w:pPr>
              <w:pStyle w:val="BodyText"/>
              <w:ind w:left="0"/>
              <w:jc w:val="left"/>
              <w:rPr>
                <w:sz w:val="18"/>
                <w:szCs w:val="18"/>
              </w:rPr>
            </w:pPr>
            <w:bookmarkStart w:id="91" w:name="Glossary_ADC"/>
            <w:bookmarkEnd w:id="91"/>
            <w:r>
              <w:rPr>
                <w:sz w:val="18"/>
                <w:szCs w:val="18"/>
              </w:rPr>
              <w:t>AD</w:t>
            </w:r>
            <w:r w:rsidR="00E803FC" w:rsidRPr="003621EF">
              <w:rPr>
                <w:sz w:val="18"/>
                <w:szCs w:val="18"/>
              </w:rPr>
              <w:t>C</w:t>
            </w:r>
          </w:p>
        </w:tc>
        <w:tc>
          <w:tcPr>
            <w:tcW w:w="6941" w:type="dxa"/>
            <w:shd w:val="clear" w:color="auto" w:fill="auto"/>
            <w:vAlign w:val="center"/>
          </w:tcPr>
          <w:p w:rsidR="00E803FC" w:rsidRPr="003621EF" w:rsidRDefault="009F311F" w:rsidP="009F311F">
            <w:pPr>
              <w:pStyle w:val="Normal1"/>
              <w:ind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= </w:t>
            </w:r>
            <w:r w:rsidR="00E803FC" w:rsidRPr="003621EF">
              <w:rPr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 xml:space="preserve">udit Development </w:t>
            </w:r>
            <w:r w:rsidR="00E803FC" w:rsidRPr="003621EF">
              <w:rPr>
                <w:color w:val="000000"/>
                <w:sz w:val="18"/>
                <w:szCs w:val="18"/>
              </w:rPr>
              <w:t xml:space="preserve">Company.  </w:t>
            </w:r>
            <w:r>
              <w:rPr>
                <w:color w:val="000000"/>
                <w:sz w:val="18"/>
                <w:szCs w:val="18"/>
              </w:rPr>
              <w:t>Insurance Company’s</w:t>
            </w:r>
            <w:r w:rsidR="00E803FC" w:rsidRPr="003621EF">
              <w:rPr>
                <w:color w:val="000000"/>
                <w:sz w:val="18"/>
                <w:szCs w:val="18"/>
              </w:rPr>
              <w:t xml:space="preserve"> joint venture</w:t>
            </w:r>
            <w:r>
              <w:rPr>
                <w:rFonts w:cs="Arial"/>
                <w:color w:val="000000"/>
                <w:spacing w:val="-1"/>
                <w:sz w:val="18"/>
                <w:szCs w:val="18"/>
              </w:rPr>
              <w:t xml:space="preserve"> which holds all processes related to auditing</w:t>
            </w:r>
            <w:r w:rsidR="00E803FC" w:rsidRPr="003621EF">
              <w:rPr>
                <w:rFonts w:cs="Arial"/>
                <w:color w:val="000000"/>
                <w:spacing w:val="-1"/>
                <w:sz w:val="18"/>
                <w:szCs w:val="18"/>
              </w:rPr>
              <w:t xml:space="preserve">. </w:t>
            </w:r>
          </w:p>
        </w:tc>
      </w:tr>
      <w:tr w:rsidR="00E803FC" w:rsidRPr="003621EF" w:rsidTr="00B7072D">
        <w:trPr>
          <w:jc w:val="center"/>
        </w:trPr>
        <w:tc>
          <w:tcPr>
            <w:tcW w:w="1732" w:type="dxa"/>
            <w:shd w:val="clear" w:color="auto" w:fill="auto"/>
            <w:vAlign w:val="center"/>
          </w:tcPr>
          <w:p w:rsidR="00E803FC" w:rsidRPr="003621EF" w:rsidRDefault="00E803FC" w:rsidP="009D77A9">
            <w:pPr>
              <w:pStyle w:val="BodyText"/>
              <w:ind w:left="0"/>
              <w:jc w:val="left"/>
              <w:rPr>
                <w:sz w:val="18"/>
                <w:szCs w:val="18"/>
              </w:rPr>
            </w:pPr>
            <w:bookmarkStart w:id="92" w:name="AdditionalDocs_AuditingReport"/>
            <w:bookmarkEnd w:id="92"/>
            <w:r w:rsidRPr="003621EF">
              <w:rPr>
                <w:sz w:val="18"/>
                <w:szCs w:val="18"/>
              </w:rPr>
              <w:t>A</w:t>
            </w:r>
            <w:r w:rsidR="009D77A9">
              <w:rPr>
                <w:sz w:val="18"/>
                <w:szCs w:val="18"/>
              </w:rPr>
              <w:t>uditing</w:t>
            </w:r>
            <w:r w:rsidRPr="003621EF">
              <w:rPr>
                <w:sz w:val="18"/>
                <w:szCs w:val="18"/>
              </w:rPr>
              <w:t xml:space="preserve"> Report</w:t>
            </w:r>
          </w:p>
        </w:tc>
        <w:tc>
          <w:tcPr>
            <w:tcW w:w="6941" w:type="dxa"/>
            <w:shd w:val="clear" w:color="auto" w:fill="auto"/>
            <w:vAlign w:val="center"/>
          </w:tcPr>
          <w:p w:rsidR="00E803FC" w:rsidRPr="003621EF" w:rsidRDefault="00E803FC" w:rsidP="009D77A9">
            <w:pPr>
              <w:pStyle w:val="Normal1"/>
              <w:ind w:firstLine="0"/>
              <w:jc w:val="left"/>
              <w:rPr>
                <w:color w:val="000000"/>
                <w:sz w:val="18"/>
                <w:szCs w:val="18"/>
              </w:rPr>
            </w:pPr>
            <w:r w:rsidRPr="003621EF">
              <w:rPr>
                <w:rFonts w:cs="Arial"/>
                <w:sz w:val="18"/>
                <w:szCs w:val="18"/>
              </w:rPr>
              <w:t xml:space="preserve">A written report by an </w:t>
            </w:r>
            <w:r w:rsidR="009D77A9">
              <w:rPr>
                <w:rFonts w:cs="Arial"/>
                <w:sz w:val="18"/>
                <w:szCs w:val="18"/>
              </w:rPr>
              <w:t>Auditor</w:t>
            </w:r>
            <w:r w:rsidRPr="003621EF">
              <w:rPr>
                <w:rFonts w:cs="Arial"/>
                <w:sz w:val="18"/>
                <w:szCs w:val="18"/>
              </w:rPr>
              <w:t xml:space="preserve"> (the result of </w:t>
            </w:r>
            <w:hyperlink w:anchor="Glossary_Audit" w:history="1">
              <w:r w:rsidR="009D77A9" w:rsidRPr="009D77A9">
                <w:rPr>
                  <w:rStyle w:val="Hyperlink"/>
                  <w:rFonts w:cs="Arial"/>
                  <w:sz w:val="18"/>
                  <w:szCs w:val="18"/>
                </w:rPr>
                <w:t>Audit</w:t>
              </w:r>
            </w:hyperlink>
            <w:r w:rsidRPr="003621EF">
              <w:rPr>
                <w:rFonts w:cs="Arial"/>
                <w:sz w:val="18"/>
                <w:szCs w:val="18"/>
              </w:rPr>
              <w:t xml:space="preserve">) which contains his opinion as to the value of a </w:t>
            </w:r>
            <w:r w:rsidR="009D77A9">
              <w:rPr>
                <w:rFonts w:cs="Arial"/>
                <w:sz w:val="18"/>
                <w:szCs w:val="18"/>
              </w:rPr>
              <w:t>Client</w:t>
            </w:r>
            <w:r w:rsidRPr="003621EF">
              <w:rPr>
                <w:rFonts w:cs="Arial"/>
                <w:sz w:val="18"/>
                <w:szCs w:val="18"/>
              </w:rPr>
              <w:t xml:space="preserve"> and the reasoning leading to this opinion. The factual data supporting the</w:t>
            </w:r>
            <w:r w:rsidR="009D77A9">
              <w:rPr>
                <w:rFonts w:cs="Arial"/>
                <w:sz w:val="18"/>
                <w:szCs w:val="18"/>
              </w:rPr>
              <w:t xml:space="preserve"> opinion, such as comparables, </w:t>
            </w:r>
            <w:r w:rsidRPr="003621EF">
              <w:rPr>
                <w:rFonts w:cs="Arial"/>
                <w:sz w:val="18"/>
                <w:szCs w:val="18"/>
              </w:rPr>
              <w:t>formulas, and qualifications of the A</w:t>
            </w:r>
            <w:r w:rsidR="009D77A9">
              <w:rPr>
                <w:rFonts w:cs="Arial"/>
                <w:sz w:val="18"/>
                <w:szCs w:val="18"/>
              </w:rPr>
              <w:t>uditor</w:t>
            </w:r>
            <w:r w:rsidRPr="003621EF">
              <w:rPr>
                <w:rFonts w:cs="Arial"/>
                <w:sz w:val="18"/>
                <w:szCs w:val="18"/>
              </w:rPr>
              <w:t>, is also supplied.</w:t>
            </w:r>
          </w:p>
        </w:tc>
      </w:tr>
      <w:tr w:rsidR="00E803FC" w:rsidRPr="003621EF" w:rsidTr="00B7072D">
        <w:trPr>
          <w:jc w:val="center"/>
        </w:trPr>
        <w:tc>
          <w:tcPr>
            <w:tcW w:w="1732" w:type="dxa"/>
            <w:shd w:val="clear" w:color="auto" w:fill="auto"/>
            <w:vAlign w:val="center"/>
          </w:tcPr>
          <w:p w:rsidR="00E803FC" w:rsidRPr="003621EF" w:rsidRDefault="00E803FC" w:rsidP="00B7072D">
            <w:pPr>
              <w:pStyle w:val="Normal2"/>
              <w:ind w:firstLine="0"/>
              <w:jc w:val="left"/>
              <w:rPr>
                <w:color w:val="000000"/>
                <w:sz w:val="18"/>
                <w:szCs w:val="18"/>
              </w:rPr>
            </w:pPr>
            <w:bookmarkStart w:id="93" w:name="AdditionalDocs_PS"/>
            <w:bookmarkEnd w:id="93"/>
            <w:r w:rsidRPr="003621EF">
              <w:rPr>
                <w:color w:val="000000"/>
                <w:sz w:val="18"/>
                <w:szCs w:val="18"/>
              </w:rPr>
              <w:t>PS</w:t>
            </w:r>
          </w:p>
        </w:tc>
        <w:tc>
          <w:tcPr>
            <w:tcW w:w="6941" w:type="dxa"/>
            <w:shd w:val="clear" w:color="auto" w:fill="auto"/>
            <w:vAlign w:val="center"/>
          </w:tcPr>
          <w:p w:rsidR="00E803FC" w:rsidRPr="003621EF" w:rsidRDefault="00E803FC" w:rsidP="00B7072D">
            <w:pPr>
              <w:pStyle w:val="Normal2"/>
              <w:ind w:firstLine="0"/>
              <w:jc w:val="left"/>
              <w:rPr>
                <w:color w:val="000000"/>
                <w:sz w:val="18"/>
                <w:szCs w:val="18"/>
              </w:rPr>
            </w:pPr>
            <w:r w:rsidRPr="003621EF">
              <w:rPr>
                <w:color w:val="000000"/>
                <w:sz w:val="18"/>
                <w:szCs w:val="18"/>
              </w:rPr>
              <w:t>Payment System.</w:t>
            </w:r>
            <w:r w:rsidRPr="003621EF"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3621EF">
              <w:rPr>
                <w:color w:val="000000"/>
                <w:sz w:val="18"/>
                <w:szCs w:val="18"/>
              </w:rPr>
              <w:t>Supports e-Commerce</w:t>
            </w:r>
            <w:r w:rsidRPr="003621EF"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3621EF">
              <w:rPr>
                <w:color w:val="000000"/>
                <w:sz w:val="18"/>
                <w:szCs w:val="18"/>
              </w:rPr>
              <w:t>transactions.</w:t>
            </w:r>
          </w:p>
        </w:tc>
      </w:tr>
    </w:tbl>
    <w:p w:rsidR="00E06F25" w:rsidRDefault="00E06F25" w:rsidP="00DC188C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  <w:bookmarkStart w:id="94" w:name="_Toc238565300"/>
    </w:p>
    <w:p w:rsidR="00DC188C" w:rsidRPr="003621EF" w:rsidRDefault="00DC188C" w:rsidP="00DC188C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  <w:bookmarkStart w:id="95" w:name="_Toc256901890"/>
      <w:r w:rsidRPr="003621EF">
        <w:rPr>
          <w:lang w:val="en-US"/>
        </w:rPr>
        <w:t>System Terms and Abbreviations</w:t>
      </w:r>
      <w:bookmarkEnd w:id="94"/>
      <w:bookmarkEnd w:id="95"/>
    </w:p>
    <w:tbl>
      <w:tblPr>
        <w:tblW w:w="864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0"/>
        <w:gridCol w:w="6930"/>
      </w:tblGrid>
      <w:tr w:rsidR="00DC188C" w:rsidRPr="003621EF" w:rsidTr="00367BF0">
        <w:trPr>
          <w:jc w:val="center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C188C" w:rsidRPr="003621EF" w:rsidRDefault="00DC188C" w:rsidP="00B7072D">
            <w:pPr>
              <w:pStyle w:val="BodyText"/>
              <w:ind w:left="0"/>
              <w:jc w:val="left"/>
              <w:rPr>
                <w:b/>
                <w:sz w:val="18"/>
                <w:szCs w:val="18"/>
              </w:rPr>
            </w:pPr>
            <w:r w:rsidRPr="003621EF">
              <w:rPr>
                <w:b/>
                <w:sz w:val="18"/>
                <w:szCs w:val="18"/>
              </w:rPr>
              <w:t>Term/Abbrev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C188C" w:rsidRPr="003621EF" w:rsidRDefault="00DC188C" w:rsidP="00B7072D">
            <w:pPr>
              <w:pStyle w:val="BodyText"/>
              <w:ind w:left="0"/>
              <w:jc w:val="left"/>
              <w:rPr>
                <w:b/>
                <w:sz w:val="18"/>
                <w:szCs w:val="18"/>
              </w:rPr>
            </w:pPr>
            <w:r w:rsidRPr="003621EF">
              <w:rPr>
                <w:b/>
                <w:sz w:val="18"/>
                <w:szCs w:val="18"/>
              </w:rPr>
              <w:t>Description</w:t>
            </w:r>
          </w:p>
        </w:tc>
      </w:tr>
      <w:tr w:rsidR="00DC188C" w:rsidRPr="003621EF" w:rsidTr="00367BF0">
        <w:trPr>
          <w:jc w:val="center"/>
        </w:trPr>
        <w:tc>
          <w:tcPr>
            <w:tcW w:w="1710" w:type="dxa"/>
            <w:shd w:val="clear" w:color="auto" w:fill="auto"/>
            <w:vAlign w:val="center"/>
          </w:tcPr>
          <w:p w:rsidR="00DC188C" w:rsidRPr="003621EF" w:rsidRDefault="00410622" w:rsidP="00B7072D">
            <w:pPr>
              <w:pStyle w:val="Normal1"/>
              <w:ind w:firstLine="0"/>
              <w:jc w:val="left"/>
              <w:rPr>
                <w:sz w:val="18"/>
                <w:szCs w:val="18"/>
              </w:rPr>
            </w:pPr>
            <w:bookmarkStart w:id="96" w:name="Glossary_IOS"/>
            <w:bookmarkEnd w:id="96"/>
            <w:r>
              <w:rPr>
                <w:sz w:val="18"/>
                <w:szCs w:val="18"/>
              </w:rPr>
              <w:t>IOS</w:t>
            </w:r>
          </w:p>
        </w:tc>
        <w:tc>
          <w:tcPr>
            <w:tcW w:w="6930" w:type="dxa"/>
            <w:shd w:val="clear" w:color="auto" w:fill="auto"/>
            <w:vAlign w:val="center"/>
          </w:tcPr>
          <w:p w:rsidR="00DC188C" w:rsidRPr="003621EF" w:rsidRDefault="00410622" w:rsidP="00410622">
            <w:pPr>
              <w:pStyle w:val="Normal1"/>
              <w:ind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 Ordering</w:t>
            </w:r>
            <w:r w:rsidR="00DC188C" w:rsidRPr="003621EF">
              <w:rPr>
                <w:sz w:val="18"/>
                <w:szCs w:val="18"/>
              </w:rPr>
              <w:t xml:space="preserve"> application </w:t>
            </w:r>
            <w:r>
              <w:rPr>
                <w:sz w:val="18"/>
                <w:szCs w:val="18"/>
              </w:rPr>
              <w:t xml:space="preserve">of Company A which was developed </w:t>
            </w:r>
            <w:r w:rsidR="00DC188C" w:rsidRPr="003621EF">
              <w:rPr>
                <w:sz w:val="18"/>
                <w:szCs w:val="18"/>
              </w:rPr>
              <w:t xml:space="preserve">to improve the automation of the </w:t>
            </w:r>
            <w:r>
              <w:rPr>
                <w:sz w:val="18"/>
                <w:szCs w:val="18"/>
              </w:rPr>
              <w:t xml:space="preserve">insuring </w:t>
            </w:r>
            <w:r w:rsidR="00DC188C" w:rsidRPr="003621EF">
              <w:rPr>
                <w:sz w:val="18"/>
                <w:szCs w:val="18"/>
              </w:rPr>
              <w:t>process, inc</w:t>
            </w:r>
            <w:r>
              <w:rPr>
                <w:sz w:val="18"/>
                <w:szCs w:val="18"/>
              </w:rPr>
              <w:t xml:space="preserve">rease stability and reliability </w:t>
            </w:r>
            <w:r w:rsidR="00DC188C" w:rsidRPr="003621EF">
              <w:rPr>
                <w:sz w:val="18"/>
                <w:szCs w:val="18"/>
              </w:rPr>
              <w:t>of the System and bring higher satisfaction to end users.</w:t>
            </w:r>
          </w:p>
        </w:tc>
      </w:tr>
      <w:tr w:rsidR="00DC188C" w:rsidRPr="003621EF" w:rsidTr="00367BF0">
        <w:trPr>
          <w:jc w:val="center"/>
        </w:trPr>
        <w:tc>
          <w:tcPr>
            <w:tcW w:w="1710" w:type="dxa"/>
            <w:shd w:val="clear" w:color="auto" w:fill="auto"/>
            <w:vAlign w:val="center"/>
          </w:tcPr>
          <w:p w:rsidR="00DC188C" w:rsidRPr="003621EF" w:rsidRDefault="005417C2" w:rsidP="00B7072D">
            <w:pPr>
              <w:pStyle w:val="Normal1"/>
              <w:ind w:firstLine="0"/>
              <w:jc w:val="left"/>
              <w:rPr>
                <w:sz w:val="18"/>
                <w:szCs w:val="18"/>
              </w:rPr>
            </w:pPr>
            <w:bookmarkStart w:id="97" w:name="AdditionalDocs_ADCA"/>
            <w:bookmarkEnd w:id="97"/>
            <w:r>
              <w:rPr>
                <w:sz w:val="18"/>
                <w:szCs w:val="18"/>
              </w:rPr>
              <w:t>AD</w:t>
            </w:r>
            <w:r w:rsidR="00DC188C" w:rsidRPr="003621EF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6930" w:type="dxa"/>
            <w:shd w:val="clear" w:color="auto" w:fill="auto"/>
            <w:vAlign w:val="center"/>
          </w:tcPr>
          <w:p w:rsidR="00DC188C" w:rsidRPr="003621EF" w:rsidRDefault="00DC188C" w:rsidP="009D77A9">
            <w:pPr>
              <w:pStyle w:val="Normal1"/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3621EF">
              <w:rPr>
                <w:rFonts w:cs="Arial"/>
                <w:sz w:val="18"/>
                <w:szCs w:val="18"/>
              </w:rPr>
              <w:t>A</w:t>
            </w:r>
            <w:r w:rsidR="009D77A9">
              <w:rPr>
                <w:rFonts w:cs="Arial"/>
                <w:sz w:val="18"/>
                <w:szCs w:val="18"/>
              </w:rPr>
              <w:t xml:space="preserve">uditing </w:t>
            </w:r>
            <w:r w:rsidRPr="003621EF">
              <w:rPr>
                <w:rFonts w:cs="Arial"/>
                <w:sz w:val="18"/>
                <w:szCs w:val="18"/>
              </w:rPr>
              <w:t xml:space="preserve">application used by </w:t>
            </w:r>
            <w:r w:rsidR="009D77A9">
              <w:rPr>
                <w:rFonts w:cs="Arial"/>
                <w:sz w:val="18"/>
                <w:szCs w:val="18"/>
              </w:rPr>
              <w:t xml:space="preserve">Auditors </w:t>
            </w:r>
            <w:r w:rsidRPr="003621EF">
              <w:rPr>
                <w:rFonts w:cs="Arial"/>
                <w:sz w:val="18"/>
                <w:szCs w:val="18"/>
              </w:rPr>
              <w:t xml:space="preserve">having contract with </w:t>
            </w:r>
            <w:hyperlink w:anchor="Glossary_ADC" w:history="1">
              <w:r w:rsidR="009D77A9" w:rsidRPr="009D77A9">
                <w:rPr>
                  <w:rStyle w:val="Hyperlink"/>
                  <w:rFonts w:cs="Arial"/>
                  <w:sz w:val="18"/>
                  <w:szCs w:val="18"/>
                </w:rPr>
                <w:t>ADC</w:t>
              </w:r>
            </w:hyperlink>
            <w:r w:rsidRPr="003621EF">
              <w:rPr>
                <w:rFonts w:cs="Arial"/>
                <w:sz w:val="18"/>
                <w:szCs w:val="18"/>
              </w:rPr>
              <w:t xml:space="preserve">. This application allows </w:t>
            </w:r>
            <w:r w:rsidR="009D77A9">
              <w:rPr>
                <w:rFonts w:cs="Arial"/>
                <w:sz w:val="18"/>
                <w:szCs w:val="18"/>
              </w:rPr>
              <w:t>Auditors</w:t>
            </w:r>
            <w:r w:rsidRPr="003621EF">
              <w:rPr>
                <w:rFonts w:cs="Arial"/>
                <w:sz w:val="18"/>
                <w:szCs w:val="18"/>
              </w:rPr>
              <w:t xml:space="preserve"> to accept, reject, track and upload </w:t>
            </w:r>
            <w:hyperlink w:anchor="AdditionalDocs_AuditingReport" w:history="1">
              <w:r w:rsidR="005417C2">
                <w:rPr>
                  <w:rStyle w:val="Hyperlink"/>
                  <w:rFonts w:cs="Arial"/>
                  <w:sz w:val="18"/>
                  <w:szCs w:val="18"/>
                </w:rPr>
                <w:t>Auditing</w:t>
              </w:r>
              <w:r w:rsidRPr="003621EF">
                <w:rPr>
                  <w:rStyle w:val="Hyperlink"/>
                  <w:rFonts w:cs="Arial"/>
                  <w:sz w:val="18"/>
                  <w:szCs w:val="18"/>
                </w:rPr>
                <w:t xml:space="preserve"> Reports</w:t>
              </w:r>
            </w:hyperlink>
            <w:r w:rsidRPr="003621EF">
              <w:rPr>
                <w:rFonts w:cs="Arial"/>
                <w:iCs/>
                <w:sz w:val="18"/>
                <w:szCs w:val="18"/>
              </w:rPr>
              <w:t>.</w:t>
            </w:r>
          </w:p>
        </w:tc>
      </w:tr>
    </w:tbl>
    <w:p w:rsidR="00E26D2E" w:rsidRDefault="00E26D2E" w:rsidP="00474735">
      <w:pPr>
        <w:pStyle w:val="Heading2"/>
        <w:numPr>
          <w:ilvl w:val="0"/>
          <w:numId w:val="0"/>
        </w:numPr>
        <w:rPr>
          <w:noProof/>
          <w:lang w:val="en-US"/>
        </w:rPr>
      </w:pPr>
      <w:bookmarkStart w:id="98" w:name="_Additional_Documents_1"/>
      <w:bookmarkEnd w:id="98"/>
    </w:p>
    <w:p w:rsidR="00474735" w:rsidRPr="00CA2EE7" w:rsidRDefault="00E26D2E" w:rsidP="00474735">
      <w:pPr>
        <w:pStyle w:val="Heading2"/>
        <w:numPr>
          <w:ilvl w:val="0"/>
          <w:numId w:val="0"/>
        </w:numPr>
        <w:rPr>
          <w:noProof/>
          <w:lang w:val="en-US"/>
        </w:rPr>
      </w:pPr>
      <w:bookmarkStart w:id="99" w:name="_Toc256901891"/>
      <w:r>
        <w:rPr>
          <w:noProof/>
          <w:lang w:val="en-US"/>
        </w:rPr>
        <w:t>A</w:t>
      </w:r>
      <w:r w:rsidR="00474735" w:rsidRPr="00CA2EE7">
        <w:rPr>
          <w:noProof/>
          <w:lang w:val="en-US"/>
        </w:rPr>
        <w:t>dditional Documents</w:t>
      </w:r>
      <w:bookmarkEnd w:id="99"/>
    </w:p>
    <w:tbl>
      <w:tblPr>
        <w:tblW w:w="9697" w:type="dxa"/>
        <w:jc w:val="center"/>
        <w:tblInd w:w="-11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3828"/>
        <w:gridCol w:w="5869"/>
      </w:tblGrid>
      <w:tr w:rsidR="00851036" w:rsidRPr="003621EF" w:rsidTr="001845F8">
        <w:trPr>
          <w:trHeight w:val="270"/>
          <w:tblHeader/>
          <w:jc w:val="center"/>
        </w:trPr>
        <w:tc>
          <w:tcPr>
            <w:tcW w:w="3828" w:type="dxa"/>
            <w:shd w:val="clear" w:color="auto" w:fill="D9D9D9"/>
            <w:noWrap/>
            <w:vAlign w:val="center"/>
          </w:tcPr>
          <w:p w:rsidR="00851036" w:rsidRPr="003621EF" w:rsidRDefault="00851036" w:rsidP="001845F8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621EF">
              <w:rPr>
                <w:rFonts w:cs="Arial"/>
                <w:b/>
                <w:bCs/>
                <w:sz w:val="18"/>
                <w:szCs w:val="18"/>
              </w:rPr>
              <w:t>Document Name</w:t>
            </w:r>
          </w:p>
        </w:tc>
        <w:tc>
          <w:tcPr>
            <w:tcW w:w="5869" w:type="dxa"/>
            <w:shd w:val="clear" w:color="auto" w:fill="D9D9D9"/>
            <w:noWrap/>
            <w:vAlign w:val="center"/>
          </w:tcPr>
          <w:p w:rsidR="00851036" w:rsidRPr="003621EF" w:rsidRDefault="00851036" w:rsidP="001845F8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621EF">
              <w:rPr>
                <w:rFonts w:cs="Arial"/>
                <w:b/>
                <w:bCs/>
                <w:sz w:val="18"/>
                <w:szCs w:val="18"/>
              </w:rPr>
              <w:t>Link</w:t>
            </w:r>
          </w:p>
        </w:tc>
      </w:tr>
      <w:tr w:rsidR="00851036" w:rsidRPr="003621EF" w:rsidTr="001845F8">
        <w:trPr>
          <w:trHeight w:val="255"/>
          <w:jc w:val="center"/>
        </w:trPr>
        <w:tc>
          <w:tcPr>
            <w:tcW w:w="3828" w:type="dxa"/>
            <w:shd w:val="clear" w:color="auto" w:fill="auto"/>
            <w:noWrap/>
            <w:vAlign w:val="center"/>
          </w:tcPr>
          <w:p w:rsidR="00851036" w:rsidRPr="003621EF" w:rsidRDefault="0018784E" w:rsidP="001845F8">
            <w:pPr>
              <w:pStyle w:val="Normal1"/>
              <w:ind w:firstLine="0"/>
              <w:jc w:val="left"/>
              <w:rPr>
                <w:sz w:val="18"/>
                <w:szCs w:val="18"/>
              </w:rPr>
            </w:pPr>
            <w:bookmarkStart w:id="100" w:name="AdditionalDocs_ABD"/>
            <w:bookmarkEnd w:id="100"/>
            <w:r>
              <w:rPr>
                <w:sz w:val="18"/>
                <w:szCs w:val="18"/>
              </w:rPr>
              <w:t>ABC standard</w:t>
            </w:r>
          </w:p>
        </w:tc>
        <w:tc>
          <w:tcPr>
            <w:tcW w:w="5869" w:type="dxa"/>
            <w:shd w:val="clear" w:color="auto" w:fill="auto"/>
            <w:noWrap/>
            <w:vAlign w:val="center"/>
          </w:tcPr>
          <w:p w:rsidR="00851036" w:rsidRPr="003621EF" w:rsidRDefault="00CA565F" w:rsidP="001845F8">
            <w:pPr>
              <w:pStyle w:val="Normal1"/>
              <w:ind w:firstLine="0"/>
              <w:jc w:val="left"/>
              <w:rPr>
                <w:sz w:val="18"/>
                <w:szCs w:val="18"/>
              </w:rPr>
            </w:pPr>
            <w:hyperlink r:id="rId15" w:history="1">
              <w:r w:rsidR="0018784E" w:rsidRPr="00A911A8">
                <w:rPr>
                  <w:rStyle w:val="Hyperlink"/>
                  <w:sz w:val="18"/>
                  <w:szCs w:val="18"/>
                </w:rPr>
                <w:t>http://www.google.com.by/</w:t>
              </w:r>
            </w:hyperlink>
            <w:r w:rsidR="0018784E">
              <w:rPr>
                <w:sz w:val="18"/>
                <w:szCs w:val="18"/>
              </w:rPr>
              <w:t xml:space="preserve"> </w:t>
            </w:r>
          </w:p>
        </w:tc>
      </w:tr>
      <w:tr w:rsidR="00851036" w:rsidRPr="003621EF" w:rsidTr="001845F8">
        <w:trPr>
          <w:trHeight w:val="255"/>
          <w:jc w:val="center"/>
        </w:trPr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1036" w:rsidRPr="003621EF" w:rsidRDefault="00851036" w:rsidP="001845F8">
            <w:pPr>
              <w:pStyle w:val="BodyText"/>
              <w:ind w:left="0"/>
              <w:jc w:val="left"/>
              <w:rPr>
                <w:color w:val="000000"/>
                <w:sz w:val="18"/>
                <w:szCs w:val="18"/>
              </w:rPr>
            </w:pPr>
            <w:bookmarkStart w:id="101" w:name="_Mockups_and_Diagrams"/>
            <w:bookmarkStart w:id="102" w:name="Glossary_PS"/>
            <w:bookmarkEnd w:id="101"/>
            <w:bookmarkEnd w:id="102"/>
            <w:r w:rsidRPr="003621EF">
              <w:rPr>
                <w:color w:val="000000"/>
                <w:sz w:val="18"/>
                <w:szCs w:val="18"/>
              </w:rPr>
              <w:lastRenderedPageBreak/>
              <w:t>PS API</w:t>
            </w:r>
          </w:p>
        </w:tc>
        <w:tc>
          <w:tcPr>
            <w:tcW w:w="5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51036" w:rsidRPr="003621EF" w:rsidRDefault="00CA565F" w:rsidP="001845F8">
            <w:pPr>
              <w:pStyle w:val="BodyText"/>
              <w:ind w:left="0"/>
              <w:jc w:val="left"/>
              <w:rPr>
                <w:color w:val="00B050"/>
                <w:sz w:val="18"/>
                <w:szCs w:val="18"/>
              </w:rPr>
            </w:pPr>
            <w:hyperlink r:id="rId16" w:history="1">
              <w:r w:rsidR="00FF5163" w:rsidRPr="00A911A8">
                <w:rPr>
                  <w:rStyle w:val="Hyperlink"/>
                  <w:sz w:val="18"/>
                  <w:szCs w:val="18"/>
                </w:rPr>
                <w:t>http://www.google.com.by/</w:t>
              </w:r>
            </w:hyperlink>
          </w:p>
        </w:tc>
      </w:tr>
    </w:tbl>
    <w:p w:rsidR="00474735" w:rsidRDefault="00474735" w:rsidP="0004645B">
      <w:pPr>
        <w:jc w:val="both"/>
        <w:rPr>
          <w:szCs w:val="20"/>
        </w:rPr>
      </w:pPr>
    </w:p>
    <w:sectPr w:rsidR="00474735" w:rsidSect="00997738">
      <w:type w:val="continuous"/>
      <w:pgSz w:w="11909" w:h="16834" w:code="9"/>
      <w:pgMar w:top="1440" w:right="1440" w:bottom="720" w:left="1440" w:header="357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BA6" w:rsidRDefault="00A81BA6">
      <w:r>
        <w:separator/>
      </w:r>
    </w:p>
  </w:endnote>
  <w:endnote w:type="continuationSeparator" w:id="0">
    <w:p w:rsidR="00A81BA6" w:rsidRDefault="00A81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7F4" w:rsidRDefault="00FB07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9C1" w:rsidRDefault="00DF0E49">
    <w:pPr>
      <w:pStyle w:val="Foot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-19050</wp:posOffset>
          </wp:positionH>
          <wp:positionV relativeFrom="paragraph">
            <wp:posOffset>-23495</wp:posOffset>
          </wp:positionV>
          <wp:extent cx="5532120" cy="175260"/>
          <wp:effectExtent l="19050" t="0" r="0" b="0"/>
          <wp:wrapNone/>
          <wp:docPr id="6" name="Picture 64" descr="Internal page (P) -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4" descr="Internal page (P) - 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2120" cy="175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A565F" w:rsidRPr="00CA565F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pt;margin-top:.8pt;width:3in;height:17.7pt;z-index:251658752;mso-position-horizontal-relative:text;mso-position-vertical-relative:text" filled="f" stroked="f">
          <v:textbox style="mso-next-textbox:#_x0000_s2050">
            <w:txbxContent>
              <w:p w:rsidR="00A229C1" w:rsidRPr="00554C11" w:rsidRDefault="00A229C1" w:rsidP="002761F2">
                <w:pPr>
                  <w:pStyle w:val="Footer"/>
                  <w:ind w:right="360"/>
                  <w:jc w:val="left"/>
                  <w:rPr>
                    <w:color w:val="004877"/>
                  </w:rPr>
                </w:pPr>
                <w:r w:rsidRPr="00554C11">
                  <w:rPr>
                    <w:color w:val="004877"/>
                  </w:rPr>
                  <w:t xml:space="preserve">Copyright © </w:t>
                </w:r>
                <w:r w:rsidR="00CA565F">
                  <w:rPr>
                    <w:color w:val="004877"/>
                  </w:rPr>
                  <w:fldChar w:fldCharType="begin"/>
                </w:r>
                <w:r>
                  <w:rPr>
                    <w:color w:val="004877"/>
                  </w:rPr>
                  <w:instrText xml:space="preserve"> DATE  \@ "yyyy"  \* MERGEFORMAT </w:instrText>
                </w:r>
                <w:r w:rsidR="00CA565F">
                  <w:rPr>
                    <w:color w:val="004877"/>
                  </w:rPr>
                  <w:fldChar w:fldCharType="separate"/>
                </w:r>
                <w:r w:rsidR="00FB07F4">
                  <w:rPr>
                    <w:noProof/>
                    <w:color w:val="004877"/>
                  </w:rPr>
                  <w:t>2010</w:t>
                </w:r>
                <w:r w:rsidR="00CA565F">
                  <w:rPr>
                    <w:color w:val="004877"/>
                  </w:rPr>
                  <w:fldChar w:fldCharType="end"/>
                </w:r>
                <w:r w:rsidRPr="00554C11">
                  <w:rPr>
                    <w:color w:val="004877"/>
                  </w:rPr>
                  <w:t xml:space="preserve">. </w:t>
                </w:r>
                <w:r>
                  <w:rPr>
                    <w:color w:val="004877"/>
                  </w:rPr>
                  <w:t>Development Guru</w:t>
                </w:r>
              </w:p>
              <w:p w:rsidR="00A229C1" w:rsidRDefault="00A229C1" w:rsidP="00747265"/>
              <w:p w:rsidR="00A229C1" w:rsidRDefault="00A229C1" w:rsidP="00747265"/>
              <w:p w:rsidR="00A229C1" w:rsidRDefault="00A229C1" w:rsidP="00747265"/>
            </w:txbxContent>
          </v:textbox>
        </v:shape>
      </w:pict>
    </w:r>
    <w:fldSimple w:instr=" PAGE  \* Arabic  \* MERGEFORMAT ">
      <w:r w:rsidR="00456BCA">
        <w:rPr>
          <w:noProof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9C1" w:rsidRDefault="00CA565F">
    <w:pPr>
      <w:pStyle w:val="Footer"/>
    </w:pPr>
    <w:r w:rsidRPr="00CA565F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.2pt;margin-top:1.8pt;width:3in;height:18pt;z-index:251656704" stroked="f">
          <v:textbox style="mso-next-textbox:#_x0000_s2049">
            <w:txbxContent>
              <w:p w:rsidR="00A229C1" w:rsidRPr="00554C11" w:rsidRDefault="00A229C1" w:rsidP="00747265">
                <w:pPr>
                  <w:pStyle w:val="Footer"/>
                  <w:ind w:right="360"/>
                  <w:jc w:val="left"/>
                  <w:rPr>
                    <w:color w:val="004877"/>
                  </w:rPr>
                </w:pPr>
                <w:r w:rsidRPr="00554C11">
                  <w:rPr>
                    <w:color w:val="004877"/>
                  </w:rPr>
                  <w:t xml:space="preserve">Copyright © </w:t>
                </w:r>
                <w:r w:rsidR="00CA565F">
                  <w:rPr>
                    <w:color w:val="004877"/>
                  </w:rPr>
                  <w:fldChar w:fldCharType="begin"/>
                </w:r>
                <w:r>
                  <w:rPr>
                    <w:color w:val="004877"/>
                  </w:rPr>
                  <w:instrText xml:space="preserve"> DATE  \@ "yyyy"  \* MERGEFORMAT </w:instrText>
                </w:r>
                <w:r w:rsidR="00CA565F">
                  <w:rPr>
                    <w:color w:val="004877"/>
                  </w:rPr>
                  <w:fldChar w:fldCharType="separate"/>
                </w:r>
                <w:r w:rsidR="00FB07F4">
                  <w:rPr>
                    <w:noProof/>
                    <w:color w:val="004877"/>
                  </w:rPr>
                  <w:t>2010</w:t>
                </w:r>
                <w:r w:rsidR="00CA565F">
                  <w:rPr>
                    <w:color w:val="004877"/>
                  </w:rPr>
                  <w:fldChar w:fldCharType="end"/>
                </w:r>
                <w:r w:rsidRPr="00554C11">
                  <w:rPr>
                    <w:color w:val="004877"/>
                  </w:rPr>
                  <w:t xml:space="preserve">. </w:t>
                </w:r>
                <w:r>
                  <w:rPr>
                    <w:color w:val="004877"/>
                  </w:rPr>
                  <w:t>Software Guru</w:t>
                </w:r>
              </w:p>
              <w:p w:rsidR="00A229C1" w:rsidRDefault="00A229C1" w:rsidP="00747265"/>
              <w:p w:rsidR="00A229C1" w:rsidRDefault="00A229C1" w:rsidP="00747265"/>
              <w:p w:rsidR="00A229C1" w:rsidRDefault="00A229C1" w:rsidP="00747265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BA6" w:rsidRDefault="00A81BA6">
      <w:r>
        <w:separator/>
      </w:r>
    </w:p>
  </w:footnote>
  <w:footnote w:type="continuationSeparator" w:id="0">
    <w:p w:rsidR="00A81BA6" w:rsidRDefault="00A81B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7F4" w:rsidRDefault="00FB0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9C1" w:rsidRDefault="00A229C1" w:rsidP="002761F2">
    <w:pPr>
      <w:pStyle w:val="Header"/>
      <w:spacing w:before="200"/>
    </w:pPr>
    <w:r>
      <w:t>Company Logo, Project Name and Version here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9C1" w:rsidRDefault="00A229C1">
    <w:pPr>
      <w:pStyle w:val="Header"/>
      <w:spacing w:before="200"/>
    </w:pPr>
    <w:r>
      <w:t>Company Logo, Project Name and Version here</w:t>
    </w:r>
  </w:p>
  <w:p w:rsidR="00A229C1" w:rsidRDefault="00A229C1">
    <w:pPr>
      <w:pStyle w:val="Header"/>
      <w:spacing w:before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AB5"/>
    <w:multiLevelType w:val="hybridMultilevel"/>
    <w:tmpl w:val="24B6A49C"/>
    <w:lvl w:ilvl="0" w:tplc="041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>
    <w:nsid w:val="01511EAC"/>
    <w:multiLevelType w:val="hybridMultilevel"/>
    <w:tmpl w:val="3B9A0584"/>
    <w:lvl w:ilvl="0" w:tplc="EDD80DB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72FD1"/>
    <w:multiLevelType w:val="hybridMultilevel"/>
    <w:tmpl w:val="EB50E3B2"/>
    <w:lvl w:ilvl="0" w:tplc="C916D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13F33"/>
    <w:multiLevelType w:val="hybridMultilevel"/>
    <w:tmpl w:val="77126C38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">
    <w:nsid w:val="04DB718B"/>
    <w:multiLevelType w:val="hybridMultilevel"/>
    <w:tmpl w:val="73DC5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DD0553"/>
    <w:multiLevelType w:val="multilevel"/>
    <w:tmpl w:val="9D7AFD2C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8" w:hanging="2160"/>
      </w:pPr>
      <w:rPr>
        <w:rFonts w:hint="default"/>
      </w:rPr>
    </w:lvl>
  </w:abstractNum>
  <w:abstractNum w:abstractNumId="6">
    <w:nsid w:val="0B68502B"/>
    <w:multiLevelType w:val="hybridMultilevel"/>
    <w:tmpl w:val="27CC2238"/>
    <w:lvl w:ilvl="0" w:tplc="C7046C12">
      <w:start w:val="1"/>
      <w:numFmt w:val="bullet"/>
      <w:lvlText w:val="-"/>
      <w:lvlJc w:val="left"/>
      <w:pPr>
        <w:ind w:left="648" w:hanging="360"/>
      </w:pPr>
      <w:rPr>
        <w:rFonts w:ascii="Verdana" w:hAnsi="Verdana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>
    <w:nsid w:val="0BD821FA"/>
    <w:multiLevelType w:val="multilevel"/>
    <w:tmpl w:val="79DEB89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66"/>
        </w:tabs>
        <w:ind w:left="66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D7128"/>
    <w:multiLevelType w:val="hybridMultilevel"/>
    <w:tmpl w:val="CD782166"/>
    <w:lvl w:ilvl="0" w:tplc="D1B0C94C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81395A"/>
    <w:multiLevelType w:val="hybridMultilevel"/>
    <w:tmpl w:val="9B98C138"/>
    <w:lvl w:ilvl="0" w:tplc="76FC0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9A705B"/>
    <w:multiLevelType w:val="multilevel"/>
    <w:tmpl w:val="5582B74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08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81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18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91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0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736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104" w:hanging="2160"/>
      </w:pPr>
      <w:rPr>
        <w:rFonts w:hint="default"/>
      </w:rPr>
    </w:lvl>
  </w:abstractNum>
  <w:abstractNum w:abstractNumId="11">
    <w:nsid w:val="1C2862F1"/>
    <w:multiLevelType w:val="hybridMultilevel"/>
    <w:tmpl w:val="D32609FA"/>
    <w:lvl w:ilvl="0" w:tplc="DEDE7F52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>
    <w:nsid w:val="1E0848DC"/>
    <w:multiLevelType w:val="hybridMultilevel"/>
    <w:tmpl w:val="8FE6E7E2"/>
    <w:lvl w:ilvl="0" w:tplc="647C5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A64272"/>
    <w:multiLevelType w:val="hybridMultilevel"/>
    <w:tmpl w:val="7EE234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044F1E"/>
    <w:multiLevelType w:val="hybridMultilevel"/>
    <w:tmpl w:val="4A26EEAA"/>
    <w:lvl w:ilvl="0" w:tplc="E54E92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8361CB4">
      <w:start w:val="1"/>
      <w:numFmt w:val="decimal"/>
      <w:lvlText w:val="%3)"/>
      <w:lvlJc w:val="left"/>
      <w:pPr>
        <w:ind w:left="2340" w:hanging="36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195874"/>
    <w:multiLevelType w:val="hybridMultilevel"/>
    <w:tmpl w:val="648A5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2A044D"/>
    <w:multiLevelType w:val="hybridMultilevel"/>
    <w:tmpl w:val="7DB88DE4"/>
    <w:lvl w:ilvl="0" w:tplc="A9103938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>
    <w:nsid w:val="2CBF5CB2"/>
    <w:multiLevelType w:val="hybridMultilevel"/>
    <w:tmpl w:val="C2746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E524D7F"/>
    <w:multiLevelType w:val="hybridMultilevel"/>
    <w:tmpl w:val="40FC79A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>
    <w:nsid w:val="3296745E"/>
    <w:multiLevelType w:val="hybridMultilevel"/>
    <w:tmpl w:val="2E444410"/>
    <w:lvl w:ilvl="0" w:tplc="C7046C1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E9276A"/>
    <w:multiLevelType w:val="hybridMultilevel"/>
    <w:tmpl w:val="7D0A83C0"/>
    <w:lvl w:ilvl="0" w:tplc="C7046C1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666323"/>
    <w:multiLevelType w:val="hybridMultilevel"/>
    <w:tmpl w:val="AC442D6C"/>
    <w:lvl w:ilvl="0" w:tplc="1708F22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E32C0C"/>
    <w:multiLevelType w:val="hybridMultilevel"/>
    <w:tmpl w:val="2AFA08A2"/>
    <w:lvl w:ilvl="0" w:tplc="C7046C1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525786"/>
    <w:multiLevelType w:val="hybridMultilevel"/>
    <w:tmpl w:val="067634E0"/>
    <w:lvl w:ilvl="0" w:tplc="C7046C12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5E35C3B"/>
    <w:multiLevelType w:val="hybridMultilevel"/>
    <w:tmpl w:val="7CC4C7DC"/>
    <w:lvl w:ilvl="0" w:tplc="C7046C1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32C1D"/>
    <w:multiLevelType w:val="hybridMultilevel"/>
    <w:tmpl w:val="10A01A94"/>
    <w:lvl w:ilvl="0" w:tplc="47722C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7B86399"/>
    <w:multiLevelType w:val="hybridMultilevel"/>
    <w:tmpl w:val="00DE9E10"/>
    <w:lvl w:ilvl="0" w:tplc="C7046C1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CD3ED6"/>
    <w:multiLevelType w:val="hybridMultilevel"/>
    <w:tmpl w:val="C1DCB342"/>
    <w:lvl w:ilvl="0" w:tplc="0419000D">
      <w:start w:val="1"/>
      <w:numFmt w:val="bullet"/>
      <w:lvlText w:val=""/>
      <w:lvlJc w:val="left"/>
      <w:pPr>
        <w:ind w:left="20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8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9">
    <w:nsid w:val="5FC83867"/>
    <w:multiLevelType w:val="hybridMultilevel"/>
    <w:tmpl w:val="60E6DBE4"/>
    <w:lvl w:ilvl="0" w:tplc="041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770699"/>
    <w:multiLevelType w:val="hybridMultilevel"/>
    <w:tmpl w:val="F6802BF0"/>
    <w:lvl w:ilvl="0" w:tplc="4BAC8236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1">
    <w:nsid w:val="6D55319C"/>
    <w:multiLevelType w:val="hybridMultilevel"/>
    <w:tmpl w:val="5D54E4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787A246B"/>
    <w:multiLevelType w:val="hybridMultilevel"/>
    <w:tmpl w:val="3A22B2CE"/>
    <w:lvl w:ilvl="0" w:tplc="3FEE23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8E46AE"/>
    <w:multiLevelType w:val="hybridMultilevel"/>
    <w:tmpl w:val="AE50CCC2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4"/>
  </w:num>
  <w:num w:numId="4">
    <w:abstractNumId w:val="9"/>
  </w:num>
  <w:num w:numId="5">
    <w:abstractNumId w:val="2"/>
  </w:num>
  <w:num w:numId="6">
    <w:abstractNumId w:val="29"/>
  </w:num>
  <w:num w:numId="7">
    <w:abstractNumId w:val="6"/>
  </w:num>
  <w:num w:numId="8">
    <w:abstractNumId w:val="18"/>
  </w:num>
  <w:num w:numId="9">
    <w:abstractNumId w:val="31"/>
  </w:num>
  <w:num w:numId="10">
    <w:abstractNumId w:val="33"/>
  </w:num>
  <w:num w:numId="11">
    <w:abstractNumId w:val="8"/>
  </w:num>
  <w:num w:numId="12">
    <w:abstractNumId w:val="12"/>
  </w:num>
  <w:num w:numId="13">
    <w:abstractNumId w:val="32"/>
  </w:num>
  <w:num w:numId="14">
    <w:abstractNumId w:val="25"/>
  </w:num>
  <w:num w:numId="15">
    <w:abstractNumId w:val="13"/>
  </w:num>
  <w:num w:numId="16">
    <w:abstractNumId w:val="17"/>
  </w:num>
  <w:num w:numId="17">
    <w:abstractNumId w:val="15"/>
  </w:num>
  <w:num w:numId="18">
    <w:abstractNumId w:val="1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21"/>
  </w:num>
  <w:num w:numId="24">
    <w:abstractNumId w:val="4"/>
  </w:num>
  <w:num w:numId="25">
    <w:abstractNumId w:val="22"/>
  </w:num>
  <w:num w:numId="26">
    <w:abstractNumId w:val="19"/>
  </w:num>
  <w:num w:numId="27">
    <w:abstractNumId w:val="24"/>
  </w:num>
  <w:num w:numId="28">
    <w:abstractNumId w:val="26"/>
  </w:num>
  <w:num w:numId="29">
    <w:abstractNumId w:val="20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0"/>
  </w:num>
  <w:num w:numId="33">
    <w:abstractNumId w:val="34"/>
  </w:num>
  <w:num w:numId="34">
    <w:abstractNumId w:val="27"/>
  </w:num>
  <w:num w:numId="35">
    <w:abstractNumId w:val="3"/>
  </w:num>
  <w:num w:numId="36">
    <w:abstractNumId w:val="5"/>
  </w:num>
  <w:num w:numId="37">
    <w:abstractNumId w:val="30"/>
  </w:num>
  <w:num w:numId="38">
    <w:abstractNumId w:val="16"/>
  </w:num>
  <w:num w:numId="39">
    <w:abstractNumId w:val="11"/>
  </w:num>
  <w:num w:numId="40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stylePaneFormatFilter w:val="1F08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C2207"/>
    <w:rsid w:val="00000831"/>
    <w:rsid w:val="0000092C"/>
    <w:rsid w:val="00000CF5"/>
    <w:rsid w:val="00000DEB"/>
    <w:rsid w:val="00001018"/>
    <w:rsid w:val="00001149"/>
    <w:rsid w:val="000018D2"/>
    <w:rsid w:val="00001F37"/>
    <w:rsid w:val="00002395"/>
    <w:rsid w:val="000028E7"/>
    <w:rsid w:val="0000302A"/>
    <w:rsid w:val="0000479E"/>
    <w:rsid w:val="000047E5"/>
    <w:rsid w:val="000051A2"/>
    <w:rsid w:val="0000591D"/>
    <w:rsid w:val="00005AA0"/>
    <w:rsid w:val="00005DBD"/>
    <w:rsid w:val="00007510"/>
    <w:rsid w:val="00007F01"/>
    <w:rsid w:val="00007F4B"/>
    <w:rsid w:val="000102BB"/>
    <w:rsid w:val="0001066F"/>
    <w:rsid w:val="00010DF9"/>
    <w:rsid w:val="000114D4"/>
    <w:rsid w:val="00011D82"/>
    <w:rsid w:val="00011F8D"/>
    <w:rsid w:val="00012239"/>
    <w:rsid w:val="000123BB"/>
    <w:rsid w:val="00012E9A"/>
    <w:rsid w:val="00012F48"/>
    <w:rsid w:val="000135E3"/>
    <w:rsid w:val="00013788"/>
    <w:rsid w:val="0001477C"/>
    <w:rsid w:val="00014B12"/>
    <w:rsid w:val="00015007"/>
    <w:rsid w:val="00015901"/>
    <w:rsid w:val="000161E7"/>
    <w:rsid w:val="0001684C"/>
    <w:rsid w:val="00016ABE"/>
    <w:rsid w:val="00016C8B"/>
    <w:rsid w:val="00017017"/>
    <w:rsid w:val="0001769D"/>
    <w:rsid w:val="00017775"/>
    <w:rsid w:val="000179FF"/>
    <w:rsid w:val="00017B37"/>
    <w:rsid w:val="0002009C"/>
    <w:rsid w:val="0002097D"/>
    <w:rsid w:val="00020DA9"/>
    <w:rsid w:val="00021471"/>
    <w:rsid w:val="00021964"/>
    <w:rsid w:val="00021CCF"/>
    <w:rsid w:val="0002205C"/>
    <w:rsid w:val="000221ED"/>
    <w:rsid w:val="0002285E"/>
    <w:rsid w:val="00022C0C"/>
    <w:rsid w:val="00022D28"/>
    <w:rsid w:val="0002338E"/>
    <w:rsid w:val="000239F8"/>
    <w:rsid w:val="00023C21"/>
    <w:rsid w:val="00023E2A"/>
    <w:rsid w:val="00023E6B"/>
    <w:rsid w:val="00023F46"/>
    <w:rsid w:val="00023F7C"/>
    <w:rsid w:val="0002420E"/>
    <w:rsid w:val="00024AA1"/>
    <w:rsid w:val="000257BB"/>
    <w:rsid w:val="000257EA"/>
    <w:rsid w:val="00025FE7"/>
    <w:rsid w:val="0002600C"/>
    <w:rsid w:val="00026350"/>
    <w:rsid w:val="00026884"/>
    <w:rsid w:val="000269EE"/>
    <w:rsid w:val="00026C53"/>
    <w:rsid w:val="00026CC2"/>
    <w:rsid w:val="00026E57"/>
    <w:rsid w:val="00027ACC"/>
    <w:rsid w:val="0003009C"/>
    <w:rsid w:val="00030316"/>
    <w:rsid w:val="0003088B"/>
    <w:rsid w:val="0003096A"/>
    <w:rsid w:val="00030D67"/>
    <w:rsid w:val="00030FED"/>
    <w:rsid w:val="00032518"/>
    <w:rsid w:val="00032E63"/>
    <w:rsid w:val="00032EC6"/>
    <w:rsid w:val="0003339E"/>
    <w:rsid w:val="00033FDE"/>
    <w:rsid w:val="00034067"/>
    <w:rsid w:val="00034212"/>
    <w:rsid w:val="000347BC"/>
    <w:rsid w:val="00034F65"/>
    <w:rsid w:val="00035424"/>
    <w:rsid w:val="00035558"/>
    <w:rsid w:val="00035632"/>
    <w:rsid w:val="000356E1"/>
    <w:rsid w:val="00035E9A"/>
    <w:rsid w:val="00036147"/>
    <w:rsid w:val="0003635F"/>
    <w:rsid w:val="00036585"/>
    <w:rsid w:val="00036A2D"/>
    <w:rsid w:val="00036E90"/>
    <w:rsid w:val="0003712E"/>
    <w:rsid w:val="000376D3"/>
    <w:rsid w:val="00040342"/>
    <w:rsid w:val="000404CA"/>
    <w:rsid w:val="000409AB"/>
    <w:rsid w:val="00040AE1"/>
    <w:rsid w:val="00040DBF"/>
    <w:rsid w:val="0004183A"/>
    <w:rsid w:val="00042113"/>
    <w:rsid w:val="0004228B"/>
    <w:rsid w:val="0004232E"/>
    <w:rsid w:val="00042D82"/>
    <w:rsid w:val="00043212"/>
    <w:rsid w:val="00043DDC"/>
    <w:rsid w:val="00044161"/>
    <w:rsid w:val="000444E0"/>
    <w:rsid w:val="00044708"/>
    <w:rsid w:val="00044B12"/>
    <w:rsid w:val="00045EF0"/>
    <w:rsid w:val="0004645B"/>
    <w:rsid w:val="00046567"/>
    <w:rsid w:val="00046D76"/>
    <w:rsid w:val="00046EA8"/>
    <w:rsid w:val="00047815"/>
    <w:rsid w:val="000501F0"/>
    <w:rsid w:val="00050F84"/>
    <w:rsid w:val="000514E5"/>
    <w:rsid w:val="000518C8"/>
    <w:rsid w:val="0005200A"/>
    <w:rsid w:val="00052133"/>
    <w:rsid w:val="000526F7"/>
    <w:rsid w:val="00053411"/>
    <w:rsid w:val="00053B1F"/>
    <w:rsid w:val="00053CEC"/>
    <w:rsid w:val="00053D4D"/>
    <w:rsid w:val="0005405E"/>
    <w:rsid w:val="00054089"/>
    <w:rsid w:val="00054CBE"/>
    <w:rsid w:val="00054EEB"/>
    <w:rsid w:val="000550BC"/>
    <w:rsid w:val="000559D5"/>
    <w:rsid w:val="00055C54"/>
    <w:rsid w:val="00055E90"/>
    <w:rsid w:val="00056089"/>
    <w:rsid w:val="000561BE"/>
    <w:rsid w:val="00056543"/>
    <w:rsid w:val="00057394"/>
    <w:rsid w:val="00057784"/>
    <w:rsid w:val="00060198"/>
    <w:rsid w:val="0006039D"/>
    <w:rsid w:val="000605AD"/>
    <w:rsid w:val="0006097A"/>
    <w:rsid w:val="00060F66"/>
    <w:rsid w:val="000610CA"/>
    <w:rsid w:val="00061590"/>
    <w:rsid w:val="00061F34"/>
    <w:rsid w:val="00063853"/>
    <w:rsid w:val="0006421F"/>
    <w:rsid w:val="00064390"/>
    <w:rsid w:val="00064A87"/>
    <w:rsid w:val="00064FCA"/>
    <w:rsid w:val="00064FEB"/>
    <w:rsid w:val="00065034"/>
    <w:rsid w:val="000651DC"/>
    <w:rsid w:val="0006533C"/>
    <w:rsid w:val="00065487"/>
    <w:rsid w:val="00065F28"/>
    <w:rsid w:val="00066A53"/>
    <w:rsid w:val="000679E2"/>
    <w:rsid w:val="00071484"/>
    <w:rsid w:val="00071560"/>
    <w:rsid w:val="00071563"/>
    <w:rsid w:val="00071BFC"/>
    <w:rsid w:val="00071CB0"/>
    <w:rsid w:val="000720D5"/>
    <w:rsid w:val="00072BBE"/>
    <w:rsid w:val="00072C75"/>
    <w:rsid w:val="000733D2"/>
    <w:rsid w:val="00073EED"/>
    <w:rsid w:val="0007409C"/>
    <w:rsid w:val="00074C32"/>
    <w:rsid w:val="00075146"/>
    <w:rsid w:val="0007533B"/>
    <w:rsid w:val="0007553C"/>
    <w:rsid w:val="00075683"/>
    <w:rsid w:val="00075B06"/>
    <w:rsid w:val="00075CC4"/>
    <w:rsid w:val="0007621A"/>
    <w:rsid w:val="000764A6"/>
    <w:rsid w:val="00076D1A"/>
    <w:rsid w:val="00076FB1"/>
    <w:rsid w:val="000777CE"/>
    <w:rsid w:val="000777F1"/>
    <w:rsid w:val="00077A78"/>
    <w:rsid w:val="00080A58"/>
    <w:rsid w:val="00080D17"/>
    <w:rsid w:val="00080FB8"/>
    <w:rsid w:val="00081389"/>
    <w:rsid w:val="000816E0"/>
    <w:rsid w:val="0008181B"/>
    <w:rsid w:val="0008244E"/>
    <w:rsid w:val="00082470"/>
    <w:rsid w:val="00082B93"/>
    <w:rsid w:val="00083AF4"/>
    <w:rsid w:val="0008467C"/>
    <w:rsid w:val="0008487E"/>
    <w:rsid w:val="00084A55"/>
    <w:rsid w:val="00085351"/>
    <w:rsid w:val="00085930"/>
    <w:rsid w:val="00085D6C"/>
    <w:rsid w:val="00086531"/>
    <w:rsid w:val="00086732"/>
    <w:rsid w:val="00086DA8"/>
    <w:rsid w:val="00090412"/>
    <w:rsid w:val="000905A5"/>
    <w:rsid w:val="00091746"/>
    <w:rsid w:val="00091818"/>
    <w:rsid w:val="0009297E"/>
    <w:rsid w:val="00093C14"/>
    <w:rsid w:val="00094121"/>
    <w:rsid w:val="0009424F"/>
    <w:rsid w:val="0009433A"/>
    <w:rsid w:val="00094597"/>
    <w:rsid w:val="0009527E"/>
    <w:rsid w:val="000952E9"/>
    <w:rsid w:val="00095524"/>
    <w:rsid w:val="000959F6"/>
    <w:rsid w:val="00095F94"/>
    <w:rsid w:val="00096230"/>
    <w:rsid w:val="0009681E"/>
    <w:rsid w:val="000969D8"/>
    <w:rsid w:val="00096CBC"/>
    <w:rsid w:val="00096E83"/>
    <w:rsid w:val="00097351"/>
    <w:rsid w:val="00097B1C"/>
    <w:rsid w:val="000A0058"/>
    <w:rsid w:val="000A0133"/>
    <w:rsid w:val="000A06A9"/>
    <w:rsid w:val="000A0725"/>
    <w:rsid w:val="000A0F60"/>
    <w:rsid w:val="000A13FE"/>
    <w:rsid w:val="000A1689"/>
    <w:rsid w:val="000A19D6"/>
    <w:rsid w:val="000A1FD5"/>
    <w:rsid w:val="000A2295"/>
    <w:rsid w:val="000A2BD1"/>
    <w:rsid w:val="000A2C84"/>
    <w:rsid w:val="000A2D73"/>
    <w:rsid w:val="000A2EE0"/>
    <w:rsid w:val="000A31D7"/>
    <w:rsid w:val="000A34D0"/>
    <w:rsid w:val="000A351D"/>
    <w:rsid w:val="000A39FF"/>
    <w:rsid w:val="000A3BFD"/>
    <w:rsid w:val="000A3C4C"/>
    <w:rsid w:val="000A3DE4"/>
    <w:rsid w:val="000A4224"/>
    <w:rsid w:val="000A4370"/>
    <w:rsid w:val="000A43F9"/>
    <w:rsid w:val="000A44A2"/>
    <w:rsid w:val="000A4A53"/>
    <w:rsid w:val="000A4F37"/>
    <w:rsid w:val="000A51AC"/>
    <w:rsid w:val="000A55B5"/>
    <w:rsid w:val="000A5618"/>
    <w:rsid w:val="000A5B00"/>
    <w:rsid w:val="000A638B"/>
    <w:rsid w:val="000A7363"/>
    <w:rsid w:val="000A787E"/>
    <w:rsid w:val="000A7F66"/>
    <w:rsid w:val="000B03F4"/>
    <w:rsid w:val="000B072D"/>
    <w:rsid w:val="000B0761"/>
    <w:rsid w:val="000B0A85"/>
    <w:rsid w:val="000B0C12"/>
    <w:rsid w:val="000B0CA3"/>
    <w:rsid w:val="000B0F46"/>
    <w:rsid w:val="000B0F7C"/>
    <w:rsid w:val="000B11C3"/>
    <w:rsid w:val="000B157E"/>
    <w:rsid w:val="000B15C6"/>
    <w:rsid w:val="000B1F8D"/>
    <w:rsid w:val="000B294C"/>
    <w:rsid w:val="000B299C"/>
    <w:rsid w:val="000B29E5"/>
    <w:rsid w:val="000B2D1A"/>
    <w:rsid w:val="000B2E14"/>
    <w:rsid w:val="000B3CC1"/>
    <w:rsid w:val="000B3FC5"/>
    <w:rsid w:val="000B4996"/>
    <w:rsid w:val="000B5E91"/>
    <w:rsid w:val="000B686D"/>
    <w:rsid w:val="000B7071"/>
    <w:rsid w:val="000B75B9"/>
    <w:rsid w:val="000B7A59"/>
    <w:rsid w:val="000B7E5B"/>
    <w:rsid w:val="000C04C3"/>
    <w:rsid w:val="000C0663"/>
    <w:rsid w:val="000C0EEB"/>
    <w:rsid w:val="000C1177"/>
    <w:rsid w:val="000C134F"/>
    <w:rsid w:val="000C1776"/>
    <w:rsid w:val="000C1F5F"/>
    <w:rsid w:val="000C21CC"/>
    <w:rsid w:val="000C3233"/>
    <w:rsid w:val="000C3283"/>
    <w:rsid w:val="000C33B0"/>
    <w:rsid w:val="000C356D"/>
    <w:rsid w:val="000C3583"/>
    <w:rsid w:val="000C3702"/>
    <w:rsid w:val="000C3A46"/>
    <w:rsid w:val="000C4532"/>
    <w:rsid w:val="000C4574"/>
    <w:rsid w:val="000C45E0"/>
    <w:rsid w:val="000C4B4B"/>
    <w:rsid w:val="000C5100"/>
    <w:rsid w:val="000C5474"/>
    <w:rsid w:val="000C5589"/>
    <w:rsid w:val="000C66DB"/>
    <w:rsid w:val="000C6C1A"/>
    <w:rsid w:val="000C70B6"/>
    <w:rsid w:val="000C78B7"/>
    <w:rsid w:val="000D0299"/>
    <w:rsid w:val="000D035F"/>
    <w:rsid w:val="000D0726"/>
    <w:rsid w:val="000D096C"/>
    <w:rsid w:val="000D1C8E"/>
    <w:rsid w:val="000D2247"/>
    <w:rsid w:val="000D2764"/>
    <w:rsid w:val="000D28B3"/>
    <w:rsid w:val="000D2F08"/>
    <w:rsid w:val="000D309E"/>
    <w:rsid w:val="000D32AA"/>
    <w:rsid w:val="000D42B3"/>
    <w:rsid w:val="000D450B"/>
    <w:rsid w:val="000D564E"/>
    <w:rsid w:val="000D5DED"/>
    <w:rsid w:val="000D5F00"/>
    <w:rsid w:val="000D60DB"/>
    <w:rsid w:val="000D61B9"/>
    <w:rsid w:val="000D6324"/>
    <w:rsid w:val="000D7083"/>
    <w:rsid w:val="000D7543"/>
    <w:rsid w:val="000D7D7C"/>
    <w:rsid w:val="000D7EBF"/>
    <w:rsid w:val="000E07D4"/>
    <w:rsid w:val="000E0D62"/>
    <w:rsid w:val="000E11D1"/>
    <w:rsid w:val="000E20FA"/>
    <w:rsid w:val="000E222E"/>
    <w:rsid w:val="000E260B"/>
    <w:rsid w:val="000E2B99"/>
    <w:rsid w:val="000E2E2C"/>
    <w:rsid w:val="000E2E5C"/>
    <w:rsid w:val="000E2EFF"/>
    <w:rsid w:val="000E3FA5"/>
    <w:rsid w:val="000E455A"/>
    <w:rsid w:val="000E4878"/>
    <w:rsid w:val="000E491E"/>
    <w:rsid w:val="000E518D"/>
    <w:rsid w:val="000E5283"/>
    <w:rsid w:val="000E53FD"/>
    <w:rsid w:val="000E5BF8"/>
    <w:rsid w:val="000E706C"/>
    <w:rsid w:val="000E762A"/>
    <w:rsid w:val="000E7A83"/>
    <w:rsid w:val="000E7CB8"/>
    <w:rsid w:val="000F0DB9"/>
    <w:rsid w:val="000F1532"/>
    <w:rsid w:val="000F1644"/>
    <w:rsid w:val="000F16AF"/>
    <w:rsid w:val="000F1761"/>
    <w:rsid w:val="000F1789"/>
    <w:rsid w:val="000F1CA2"/>
    <w:rsid w:val="000F1EF6"/>
    <w:rsid w:val="000F2B3E"/>
    <w:rsid w:val="000F2C2C"/>
    <w:rsid w:val="000F3E98"/>
    <w:rsid w:val="000F410E"/>
    <w:rsid w:val="000F4589"/>
    <w:rsid w:val="000F4A7D"/>
    <w:rsid w:val="000F4E6D"/>
    <w:rsid w:val="000F5727"/>
    <w:rsid w:val="000F69B0"/>
    <w:rsid w:val="000F6BB5"/>
    <w:rsid w:val="000F6C40"/>
    <w:rsid w:val="000F7437"/>
    <w:rsid w:val="000F7517"/>
    <w:rsid w:val="000F78BD"/>
    <w:rsid w:val="000F78E1"/>
    <w:rsid w:val="000F794E"/>
    <w:rsid w:val="000F7B59"/>
    <w:rsid w:val="000F7C88"/>
    <w:rsid w:val="001004EB"/>
    <w:rsid w:val="001007DD"/>
    <w:rsid w:val="001009CE"/>
    <w:rsid w:val="00100F4A"/>
    <w:rsid w:val="00102380"/>
    <w:rsid w:val="0010262B"/>
    <w:rsid w:val="00102A80"/>
    <w:rsid w:val="00102CEC"/>
    <w:rsid w:val="0010303B"/>
    <w:rsid w:val="00103CBC"/>
    <w:rsid w:val="00103EFD"/>
    <w:rsid w:val="0010467D"/>
    <w:rsid w:val="00104A2B"/>
    <w:rsid w:val="001051E1"/>
    <w:rsid w:val="001057A6"/>
    <w:rsid w:val="00105B7F"/>
    <w:rsid w:val="00105D4A"/>
    <w:rsid w:val="0010689D"/>
    <w:rsid w:val="001068F0"/>
    <w:rsid w:val="00106C8C"/>
    <w:rsid w:val="00107FFD"/>
    <w:rsid w:val="001100CF"/>
    <w:rsid w:val="00110628"/>
    <w:rsid w:val="00110DCB"/>
    <w:rsid w:val="00111297"/>
    <w:rsid w:val="00111934"/>
    <w:rsid w:val="00111E43"/>
    <w:rsid w:val="00111F5E"/>
    <w:rsid w:val="0011220C"/>
    <w:rsid w:val="001127B8"/>
    <w:rsid w:val="001129AA"/>
    <w:rsid w:val="00112F39"/>
    <w:rsid w:val="00112F96"/>
    <w:rsid w:val="00113F2F"/>
    <w:rsid w:val="001146A2"/>
    <w:rsid w:val="0011542F"/>
    <w:rsid w:val="001157ED"/>
    <w:rsid w:val="00115CD6"/>
    <w:rsid w:val="00115FBB"/>
    <w:rsid w:val="001161DF"/>
    <w:rsid w:val="0011661B"/>
    <w:rsid w:val="00116CB7"/>
    <w:rsid w:val="00117335"/>
    <w:rsid w:val="0011769F"/>
    <w:rsid w:val="001178FB"/>
    <w:rsid w:val="00117DF9"/>
    <w:rsid w:val="00117F82"/>
    <w:rsid w:val="00120030"/>
    <w:rsid w:val="00121462"/>
    <w:rsid w:val="00121BD5"/>
    <w:rsid w:val="0012282F"/>
    <w:rsid w:val="001231FD"/>
    <w:rsid w:val="00123CCE"/>
    <w:rsid w:val="001254B4"/>
    <w:rsid w:val="001256D2"/>
    <w:rsid w:val="00125CF1"/>
    <w:rsid w:val="001260D7"/>
    <w:rsid w:val="0012616C"/>
    <w:rsid w:val="0012786D"/>
    <w:rsid w:val="00127BCC"/>
    <w:rsid w:val="001305D1"/>
    <w:rsid w:val="00130982"/>
    <w:rsid w:val="00130ED8"/>
    <w:rsid w:val="00131A69"/>
    <w:rsid w:val="00131B48"/>
    <w:rsid w:val="00131FE6"/>
    <w:rsid w:val="001326CB"/>
    <w:rsid w:val="00133602"/>
    <w:rsid w:val="00133B6E"/>
    <w:rsid w:val="0013426F"/>
    <w:rsid w:val="001348F8"/>
    <w:rsid w:val="0013501F"/>
    <w:rsid w:val="001352D8"/>
    <w:rsid w:val="00135687"/>
    <w:rsid w:val="001363EA"/>
    <w:rsid w:val="001364CA"/>
    <w:rsid w:val="0013672E"/>
    <w:rsid w:val="00136783"/>
    <w:rsid w:val="00136BCD"/>
    <w:rsid w:val="00136E90"/>
    <w:rsid w:val="00136F9A"/>
    <w:rsid w:val="001370AD"/>
    <w:rsid w:val="00137188"/>
    <w:rsid w:val="001371DF"/>
    <w:rsid w:val="00137913"/>
    <w:rsid w:val="00137F58"/>
    <w:rsid w:val="00140478"/>
    <w:rsid w:val="001404AD"/>
    <w:rsid w:val="001408F5"/>
    <w:rsid w:val="001410BA"/>
    <w:rsid w:val="001411C9"/>
    <w:rsid w:val="001412EE"/>
    <w:rsid w:val="0014143B"/>
    <w:rsid w:val="001420C0"/>
    <w:rsid w:val="001428CF"/>
    <w:rsid w:val="0014303A"/>
    <w:rsid w:val="00143329"/>
    <w:rsid w:val="001438B7"/>
    <w:rsid w:val="001438F7"/>
    <w:rsid w:val="00143ECA"/>
    <w:rsid w:val="0014488A"/>
    <w:rsid w:val="00145017"/>
    <w:rsid w:val="001451F7"/>
    <w:rsid w:val="00145890"/>
    <w:rsid w:val="00146198"/>
    <w:rsid w:val="00146625"/>
    <w:rsid w:val="00146B8F"/>
    <w:rsid w:val="00147012"/>
    <w:rsid w:val="001471D2"/>
    <w:rsid w:val="0014736E"/>
    <w:rsid w:val="00147E27"/>
    <w:rsid w:val="0015007F"/>
    <w:rsid w:val="001507D6"/>
    <w:rsid w:val="00150B7F"/>
    <w:rsid w:val="00150D99"/>
    <w:rsid w:val="00150DA7"/>
    <w:rsid w:val="001514D2"/>
    <w:rsid w:val="00151571"/>
    <w:rsid w:val="001515F0"/>
    <w:rsid w:val="001516D8"/>
    <w:rsid w:val="00151EA6"/>
    <w:rsid w:val="0015324D"/>
    <w:rsid w:val="001546F6"/>
    <w:rsid w:val="001547E4"/>
    <w:rsid w:val="0015492E"/>
    <w:rsid w:val="00154D3F"/>
    <w:rsid w:val="00154DEE"/>
    <w:rsid w:val="0015510F"/>
    <w:rsid w:val="001553AF"/>
    <w:rsid w:val="001553B4"/>
    <w:rsid w:val="0015544C"/>
    <w:rsid w:val="001559F2"/>
    <w:rsid w:val="00155A6C"/>
    <w:rsid w:val="00156958"/>
    <w:rsid w:val="00156A01"/>
    <w:rsid w:val="00156D38"/>
    <w:rsid w:val="0015770C"/>
    <w:rsid w:val="00160296"/>
    <w:rsid w:val="001608DB"/>
    <w:rsid w:val="001609E9"/>
    <w:rsid w:val="00160CE1"/>
    <w:rsid w:val="00161ADB"/>
    <w:rsid w:val="00162172"/>
    <w:rsid w:val="00162B25"/>
    <w:rsid w:val="00162BA0"/>
    <w:rsid w:val="001633B7"/>
    <w:rsid w:val="00163526"/>
    <w:rsid w:val="0016366A"/>
    <w:rsid w:val="00163A88"/>
    <w:rsid w:val="00163A8D"/>
    <w:rsid w:val="00163B4A"/>
    <w:rsid w:val="00163DED"/>
    <w:rsid w:val="00164E54"/>
    <w:rsid w:val="00165507"/>
    <w:rsid w:val="00165B2F"/>
    <w:rsid w:val="00165D69"/>
    <w:rsid w:val="00165E70"/>
    <w:rsid w:val="00166339"/>
    <w:rsid w:val="00166538"/>
    <w:rsid w:val="001669E2"/>
    <w:rsid w:val="00167275"/>
    <w:rsid w:val="001675EE"/>
    <w:rsid w:val="00167BFC"/>
    <w:rsid w:val="00167C37"/>
    <w:rsid w:val="0017005F"/>
    <w:rsid w:val="001706E2"/>
    <w:rsid w:val="00170D74"/>
    <w:rsid w:val="0017115D"/>
    <w:rsid w:val="00171CAC"/>
    <w:rsid w:val="001729EB"/>
    <w:rsid w:val="00172A16"/>
    <w:rsid w:val="00172C33"/>
    <w:rsid w:val="001730F5"/>
    <w:rsid w:val="00173168"/>
    <w:rsid w:val="00173208"/>
    <w:rsid w:val="00173420"/>
    <w:rsid w:val="00173AC0"/>
    <w:rsid w:val="00173CF7"/>
    <w:rsid w:val="001741DA"/>
    <w:rsid w:val="0017495D"/>
    <w:rsid w:val="00174D9D"/>
    <w:rsid w:val="00175029"/>
    <w:rsid w:val="00175228"/>
    <w:rsid w:val="00175ED8"/>
    <w:rsid w:val="00176AAC"/>
    <w:rsid w:val="00177184"/>
    <w:rsid w:val="001772AF"/>
    <w:rsid w:val="0017794A"/>
    <w:rsid w:val="00177FA1"/>
    <w:rsid w:val="001805AE"/>
    <w:rsid w:val="001807D7"/>
    <w:rsid w:val="001811EB"/>
    <w:rsid w:val="001813D5"/>
    <w:rsid w:val="001814E1"/>
    <w:rsid w:val="001816DA"/>
    <w:rsid w:val="00181F0C"/>
    <w:rsid w:val="001822F5"/>
    <w:rsid w:val="00182809"/>
    <w:rsid w:val="00183622"/>
    <w:rsid w:val="00183A50"/>
    <w:rsid w:val="00184292"/>
    <w:rsid w:val="00184389"/>
    <w:rsid w:val="00184486"/>
    <w:rsid w:val="001845F8"/>
    <w:rsid w:val="00184825"/>
    <w:rsid w:val="00184A49"/>
    <w:rsid w:val="00184ED7"/>
    <w:rsid w:val="001855A0"/>
    <w:rsid w:val="001857F0"/>
    <w:rsid w:val="001859BC"/>
    <w:rsid w:val="00185A3E"/>
    <w:rsid w:val="00185A93"/>
    <w:rsid w:val="00185CB2"/>
    <w:rsid w:val="00185EDC"/>
    <w:rsid w:val="0018622C"/>
    <w:rsid w:val="00186593"/>
    <w:rsid w:val="0018679C"/>
    <w:rsid w:val="00186B3A"/>
    <w:rsid w:val="00186BDF"/>
    <w:rsid w:val="0018784E"/>
    <w:rsid w:val="00187E91"/>
    <w:rsid w:val="00190565"/>
    <w:rsid w:val="00190579"/>
    <w:rsid w:val="00190826"/>
    <w:rsid w:val="0019087F"/>
    <w:rsid w:val="00190C55"/>
    <w:rsid w:val="0019106D"/>
    <w:rsid w:val="00191341"/>
    <w:rsid w:val="001916F8"/>
    <w:rsid w:val="00191733"/>
    <w:rsid w:val="00191C18"/>
    <w:rsid w:val="00192114"/>
    <w:rsid w:val="00192290"/>
    <w:rsid w:val="00192294"/>
    <w:rsid w:val="00192469"/>
    <w:rsid w:val="00192684"/>
    <w:rsid w:val="00192913"/>
    <w:rsid w:val="00192CA8"/>
    <w:rsid w:val="00192E11"/>
    <w:rsid w:val="00193184"/>
    <w:rsid w:val="00193615"/>
    <w:rsid w:val="001937D3"/>
    <w:rsid w:val="00194352"/>
    <w:rsid w:val="00194416"/>
    <w:rsid w:val="00194B12"/>
    <w:rsid w:val="00194E82"/>
    <w:rsid w:val="00195484"/>
    <w:rsid w:val="00195841"/>
    <w:rsid w:val="00195DD0"/>
    <w:rsid w:val="00195E25"/>
    <w:rsid w:val="00195F9B"/>
    <w:rsid w:val="001963A6"/>
    <w:rsid w:val="00196973"/>
    <w:rsid w:val="00196D98"/>
    <w:rsid w:val="00197599"/>
    <w:rsid w:val="00197787"/>
    <w:rsid w:val="001978E0"/>
    <w:rsid w:val="00197D07"/>
    <w:rsid w:val="00197DF3"/>
    <w:rsid w:val="001A1398"/>
    <w:rsid w:val="001A1694"/>
    <w:rsid w:val="001A1716"/>
    <w:rsid w:val="001A17FD"/>
    <w:rsid w:val="001A2CB8"/>
    <w:rsid w:val="001A2D1F"/>
    <w:rsid w:val="001A3412"/>
    <w:rsid w:val="001A3826"/>
    <w:rsid w:val="001A400D"/>
    <w:rsid w:val="001A4AE7"/>
    <w:rsid w:val="001A4E8B"/>
    <w:rsid w:val="001A59C4"/>
    <w:rsid w:val="001A6099"/>
    <w:rsid w:val="001A615E"/>
    <w:rsid w:val="001A654C"/>
    <w:rsid w:val="001A659A"/>
    <w:rsid w:val="001A6682"/>
    <w:rsid w:val="001A67AB"/>
    <w:rsid w:val="001A6E4F"/>
    <w:rsid w:val="001A6E5E"/>
    <w:rsid w:val="001A7C16"/>
    <w:rsid w:val="001A7F85"/>
    <w:rsid w:val="001B09D1"/>
    <w:rsid w:val="001B18A7"/>
    <w:rsid w:val="001B1E98"/>
    <w:rsid w:val="001B2B27"/>
    <w:rsid w:val="001B3446"/>
    <w:rsid w:val="001B3457"/>
    <w:rsid w:val="001B3800"/>
    <w:rsid w:val="001B4DF8"/>
    <w:rsid w:val="001B510B"/>
    <w:rsid w:val="001B5601"/>
    <w:rsid w:val="001B562A"/>
    <w:rsid w:val="001B5A92"/>
    <w:rsid w:val="001B5B3D"/>
    <w:rsid w:val="001B5EB2"/>
    <w:rsid w:val="001B6099"/>
    <w:rsid w:val="001B6870"/>
    <w:rsid w:val="001B6C27"/>
    <w:rsid w:val="001B6C63"/>
    <w:rsid w:val="001B6E8B"/>
    <w:rsid w:val="001B7949"/>
    <w:rsid w:val="001B7A9D"/>
    <w:rsid w:val="001B7E3D"/>
    <w:rsid w:val="001C0935"/>
    <w:rsid w:val="001C0D35"/>
    <w:rsid w:val="001C0F20"/>
    <w:rsid w:val="001C164A"/>
    <w:rsid w:val="001C256B"/>
    <w:rsid w:val="001C3100"/>
    <w:rsid w:val="001C3567"/>
    <w:rsid w:val="001C3C24"/>
    <w:rsid w:val="001C3F2A"/>
    <w:rsid w:val="001C4159"/>
    <w:rsid w:val="001C49C6"/>
    <w:rsid w:val="001C4A6A"/>
    <w:rsid w:val="001C51D0"/>
    <w:rsid w:val="001C51DE"/>
    <w:rsid w:val="001C51FD"/>
    <w:rsid w:val="001C530B"/>
    <w:rsid w:val="001C533E"/>
    <w:rsid w:val="001C5FAB"/>
    <w:rsid w:val="001C6465"/>
    <w:rsid w:val="001C6C0E"/>
    <w:rsid w:val="001C6FAF"/>
    <w:rsid w:val="001C73EA"/>
    <w:rsid w:val="001C7566"/>
    <w:rsid w:val="001D0073"/>
    <w:rsid w:val="001D13F5"/>
    <w:rsid w:val="001D1D85"/>
    <w:rsid w:val="001D21AD"/>
    <w:rsid w:val="001D28A5"/>
    <w:rsid w:val="001D2B2D"/>
    <w:rsid w:val="001D2DC5"/>
    <w:rsid w:val="001D382D"/>
    <w:rsid w:val="001D4626"/>
    <w:rsid w:val="001D47A3"/>
    <w:rsid w:val="001D5130"/>
    <w:rsid w:val="001D536F"/>
    <w:rsid w:val="001D5711"/>
    <w:rsid w:val="001D721B"/>
    <w:rsid w:val="001E016A"/>
    <w:rsid w:val="001E1BAB"/>
    <w:rsid w:val="001E1E6F"/>
    <w:rsid w:val="001E1E9F"/>
    <w:rsid w:val="001E247F"/>
    <w:rsid w:val="001E2884"/>
    <w:rsid w:val="001E2D48"/>
    <w:rsid w:val="001E301E"/>
    <w:rsid w:val="001E3A46"/>
    <w:rsid w:val="001E3C5E"/>
    <w:rsid w:val="001E4865"/>
    <w:rsid w:val="001E4B2B"/>
    <w:rsid w:val="001E52C5"/>
    <w:rsid w:val="001E6087"/>
    <w:rsid w:val="001E6D55"/>
    <w:rsid w:val="001E7649"/>
    <w:rsid w:val="001E780E"/>
    <w:rsid w:val="001E79C3"/>
    <w:rsid w:val="001E7A4D"/>
    <w:rsid w:val="001E7F46"/>
    <w:rsid w:val="001F0261"/>
    <w:rsid w:val="001F09D9"/>
    <w:rsid w:val="001F0EAE"/>
    <w:rsid w:val="001F1739"/>
    <w:rsid w:val="001F1BBA"/>
    <w:rsid w:val="001F21A3"/>
    <w:rsid w:val="001F31BB"/>
    <w:rsid w:val="001F32F4"/>
    <w:rsid w:val="001F3509"/>
    <w:rsid w:val="001F377B"/>
    <w:rsid w:val="001F3DCE"/>
    <w:rsid w:val="001F3F4F"/>
    <w:rsid w:val="001F42F1"/>
    <w:rsid w:val="001F45E7"/>
    <w:rsid w:val="001F45F8"/>
    <w:rsid w:val="001F4631"/>
    <w:rsid w:val="001F4B49"/>
    <w:rsid w:val="001F4B55"/>
    <w:rsid w:val="001F4D66"/>
    <w:rsid w:val="001F565E"/>
    <w:rsid w:val="001F5CD9"/>
    <w:rsid w:val="001F5ECA"/>
    <w:rsid w:val="001F6098"/>
    <w:rsid w:val="001F7723"/>
    <w:rsid w:val="001F7A08"/>
    <w:rsid w:val="001F7DAA"/>
    <w:rsid w:val="001F7E7F"/>
    <w:rsid w:val="00200273"/>
    <w:rsid w:val="00200A05"/>
    <w:rsid w:val="00200A6D"/>
    <w:rsid w:val="002017AB"/>
    <w:rsid w:val="00201F22"/>
    <w:rsid w:val="002024B4"/>
    <w:rsid w:val="002027B1"/>
    <w:rsid w:val="0020458C"/>
    <w:rsid w:val="00204E3A"/>
    <w:rsid w:val="00205029"/>
    <w:rsid w:val="00205D0A"/>
    <w:rsid w:val="00205FDF"/>
    <w:rsid w:val="00206910"/>
    <w:rsid w:val="00206CE0"/>
    <w:rsid w:val="00207A3E"/>
    <w:rsid w:val="00207BE7"/>
    <w:rsid w:val="00210271"/>
    <w:rsid w:val="0021094E"/>
    <w:rsid w:val="00210BE4"/>
    <w:rsid w:val="00210E63"/>
    <w:rsid w:val="00211A1D"/>
    <w:rsid w:val="00211C80"/>
    <w:rsid w:val="00212743"/>
    <w:rsid w:val="00212D04"/>
    <w:rsid w:val="00212FC7"/>
    <w:rsid w:val="002130F9"/>
    <w:rsid w:val="002137E1"/>
    <w:rsid w:val="00214741"/>
    <w:rsid w:val="002148BE"/>
    <w:rsid w:val="00214DEF"/>
    <w:rsid w:val="0021610A"/>
    <w:rsid w:val="002164B0"/>
    <w:rsid w:val="002172CB"/>
    <w:rsid w:val="00217582"/>
    <w:rsid w:val="002207AC"/>
    <w:rsid w:val="002208B8"/>
    <w:rsid w:val="00220AC2"/>
    <w:rsid w:val="00220DE4"/>
    <w:rsid w:val="0022123A"/>
    <w:rsid w:val="00221D9B"/>
    <w:rsid w:val="002223CE"/>
    <w:rsid w:val="0022251C"/>
    <w:rsid w:val="002226BF"/>
    <w:rsid w:val="002227B5"/>
    <w:rsid w:val="00222D4F"/>
    <w:rsid w:val="00223568"/>
    <w:rsid w:val="00223987"/>
    <w:rsid w:val="00223E42"/>
    <w:rsid w:val="00223E52"/>
    <w:rsid w:val="00223E64"/>
    <w:rsid w:val="002247EC"/>
    <w:rsid w:val="002247F3"/>
    <w:rsid w:val="002248F9"/>
    <w:rsid w:val="002251CB"/>
    <w:rsid w:val="0022598B"/>
    <w:rsid w:val="00225C75"/>
    <w:rsid w:val="00225D59"/>
    <w:rsid w:val="00226218"/>
    <w:rsid w:val="00226612"/>
    <w:rsid w:val="002277B5"/>
    <w:rsid w:val="00231B58"/>
    <w:rsid w:val="00231C54"/>
    <w:rsid w:val="00232060"/>
    <w:rsid w:val="002321FC"/>
    <w:rsid w:val="0023231D"/>
    <w:rsid w:val="0023287F"/>
    <w:rsid w:val="00232B9F"/>
    <w:rsid w:val="002333EC"/>
    <w:rsid w:val="002334A2"/>
    <w:rsid w:val="0023387F"/>
    <w:rsid w:val="002346F9"/>
    <w:rsid w:val="00234833"/>
    <w:rsid w:val="00234E6C"/>
    <w:rsid w:val="00234FA7"/>
    <w:rsid w:val="002359B4"/>
    <w:rsid w:val="002359F7"/>
    <w:rsid w:val="00235C51"/>
    <w:rsid w:val="00236313"/>
    <w:rsid w:val="00236C2A"/>
    <w:rsid w:val="00236D57"/>
    <w:rsid w:val="0023703E"/>
    <w:rsid w:val="00237632"/>
    <w:rsid w:val="0023764F"/>
    <w:rsid w:val="00237AB9"/>
    <w:rsid w:val="00240332"/>
    <w:rsid w:val="002406E0"/>
    <w:rsid w:val="00241100"/>
    <w:rsid w:val="002416F1"/>
    <w:rsid w:val="00242377"/>
    <w:rsid w:val="00242390"/>
    <w:rsid w:val="00242493"/>
    <w:rsid w:val="00242DC5"/>
    <w:rsid w:val="0024307D"/>
    <w:rsid w:val="002430C8"/>
    <w:rsid w:val="002433A3"/>
    <w:rsid w:val="00243CF5"/>
    <w:rsid w:val="002444CC"/>
    <w:rsid w:val="00244F8D"/>
    <w:rsid w:val="0024576F"/>
    <w:rsid w:val="00245CA5"/>
    <w:rsid w:val="002466D3"/>
    <w:rsid w:val="00246CC9"/>
    <w:rsid w:val="00247298"/>
    <w:rsid w:val="002479EE"/>
    <w:rsid w:val="00247AFF"/>
    <w:rsid w:val="0025003B"/>
    <w:rsid w:val="002503CA"/>
    <w:rsid w:val="00250451"/>
    <w:rsid w:val="002507EB"/>
    <w:rsid w:val="00250F53"/>
    <w:rsid w:val="002513F0"/>
    <w:rsid w:val="00251ACA"/>
    <w:rsid w:val="00251FF8"/>
    <w:rsid w:val="002525D0"/>
    <w:rsid w:val="00252F52"/>
    <w:rsid w:val="00252F69"/>
    <w:rsid w:val="00253167"/>
    <w:rsid w:val="00253422"/>
    <w:rsid w:val="0025356D"/>
    <w:rsid w:val="002539F0"/>
    <w:rsid w:val="00253B35"/>
    <w:rsid w:val="002545B1"/>
    <w:rsid w:val="00255C54"/>
    <w:rsid w:val="0025602F"/>
    <w:rsid w:val="002569D3"/>
    <w:rsid w:val="002570CF"/>
    <w:rsid w:val="00257391"/>
    <w:rsid w:val="002576CD"/>
    <w:rsid w:val="0026081B"/>
    <w:rsid w:val="00260F93"/>
    <w:rsid w:val="00262130"/>
    <w:rsid w:val="0026231A"/>
    <w:rsid w:val="00262A44"/>
    <w:rsid w:val="00262C81"/>
    <w:rsid w:val="00263132"/>
    <w:rsid w:val="002635E7"/>
    <w:rsid w:val="00263BF0"/>
    <w:rsid w:val="002644EF"/>
    <w:rsid w:val="00264B14"/>
    <w:rsid w:val="002651BA"/>
    <w:rsid w:val="00265622"/>
    <w:rsid w:val="002656DE"/>
    <w:rsid w:val="00265E59"/>
    <w:rsid w:val="0026628A"/>
    <w:rsid w:val="002669E0"/>
    <w:rsid w:val="00267B37"/>
    <w:rsid w:val="00267EE5"/>
    <w:rsid w:val="002701CE"/>
    <w:rsid w:val="00270271"/>
    <w:rsid w:val="002707D5"/>
    <w:rsid w:val="002707D7"/>
    <w:rsid w:val="00270839"/>
    <w:rsid w:val="00270974"/>
    <w:rsid w:val="00270F75"/>
    <w:rsid w:val="002710F9"/>
    <w:rsid w:val="00271739"/>
    <w:rsid w:val="00271969"/>
    <w:rsid w:val="00271AB4"/>
    <w:rsid w:val="00272415"/>
    <w:rsid w:val="0027295E"/>
    <w:rsid w:val="0027297E"/>
    <w:rsid w:val="00272A21"/>
    <w:rsid w:val="00272FD1"/>
    <w:rsid w:val="0027379E"/>
    <w:rsid w:val="00273BE6"/>
    <w:rsid w:val="00274428"/>
    <w:rsid w:val="0027444C"/>
    <w:rsid w:val="002746D8"/>
    <w:rsid w:val="002746FD"/>
    <w:rsid w:val="00274D08"/>
    <w:rsid w:val="00275051"/>
    <w:rsid w:val="00275350"/>
    <w:rsid w:val="0027549C"/>
    <w:rsid w:val="002757A2"/>
    <w:rsid w:val="002761F2"/>
    <w:rsid w:val="00276521"/>
    <w:rsid w:val="002771D0"/>
    <w:rsid w:val="00277B49"/>
    <w:rsid w:val="00277D7C"/>
    <w:rsid w:val="00281E57"/>
    <w:rsid w:val="00281FDE"/>
    <w:rsid w:val="00282833"/>
    <w:rsid w:val="00282CC1"/>
    <w:rsid w:val="0028308B"/>
    <w:rsid w:val="002838A5"/>
    <w:rsid w:val="00283BE0"/>
    <w:rsid w:val="00283EE9"/>
    <w:rsid w:val="00283EEA"/>
    <w:rsid w:val="00283FC1"/>
    <w:rsid w:val="0028459B"/>
    <w:rsid w:val="00284A2A"/>
    <w:rsid w:val="00285537"/>
    <w:rsid w:val="0028554B"/>
    <w:rsid w:val="00286295"/>
    <w:rsid w:val="00286961"/>
    <w:rsid w:val="0028699D"/>
    <w:rsid w:val="002874FD"/>
    <w:rsid w:val="002877A0"/>
    <w:rsid w:val="002878E3"/>
    <w:rsid w:val="00287963"/>
    <w:rsid w:val="002900A6"/>
    <w:rsid w:val="00290C67"/>
    <w:rsid w:val="002910FA"/>
    <w:rsid w:val="00291359"/>
    <w:rsid w:val="00291D81"/>
    <w:rsid w:val="00292125"/>
    <w:rsid w:val="00292462"/>
    <w:rsid w:val="002924DB"/>
    <w:rsid w:val="00292F4B"/>
    <w:rsid w:val="00293A7A"/>
    <w:rsid w:val="00293F61"/>
    <w:rsid w:val="00294187"/>
    <w:rsid w:val="0029419B"/>
    <w:rsid w:val="00294291"/>
    <w:rsid w:val="00295054"/>
    <w:rsid w:val="00295781"/>
    <w:rsid w:val="00295782"/>
    <w:rsid w:val="00295867"/>
    <w:rsid w:val="0029645E"/>
    <w:rsid w:val="002964FF"/>
    <w:rsid w:val="002967E5"/>
    <w:rsid w:val="00296D42"/>
    <w:rsid w:val="0029736B"/>
    <w:rsid w:val="002976AB"/>
    <w:rsid w:val="0029772C"/>
    <w:rsid w:val="00297799"/>
    <w:rsid w:val="002A0321"/>
    <w:rsid w:val="002A035C"/>
    <w:rsid w:val="002A0417"/>
    <w:rsid w:val="002A0743"/>
    <w:rsid w:val="002A0AF4"/>
    <w:rsid w:val="002A13E0"/>
    <w:rsid w:val="002A178E"/>
    <w:rsid w:val="002A193B"/>
    <w:rsid w:val="002A1C6B"/>
    <w:rsid w:val="002A1D00"/>
    <w:rsid w:val="002A1DF6"/>
    <w:rsid w:val="002A2106"/>
    <w:rsid w:val="002A29FD"/>
    <w:rsid w:val="002A2AA7"/>
    <w:rsid w:val="002A2BCB"/>
    <w:rsid w:val="002A3934"/>
    <w:rsid w:val="002A3AD5"/>
    <w:rsid w:val="002A3E8F"/>
    <w:rsid w:val="002A4210"/>
    <w:rsid w:val="002A42EE"/>
    <w:rsid w:val="002A430E"/>
    <w:rsid w:val="002A4574"/>
    <w:rsid w:val="002A4AE9"/>
    <w:rsid w:val="002A51BF"/>
    <w:rsid w:val="002A5896"/>
    <w:rsid w:val="002A5910"/>
    <w:rsid w:val="002A5A2A"/>
    <w:rsid w:val="002A5ADB"/>
    <w:rsid w:val="002A5AFA"/>
    <w:rsid w:val="002A5C38"/>
    <w:rsid w:val="002A60A0"/>
    <w:rsid w:val="002A63D6"/>
    <w:rsid w:val="002A64AE"/>
    <w:rsid w:val="002A6794"/>
    <w:rsid w:val="002A6B50"/>
    <w:rsid w:val="002A73D3"/>
    <w:rsid w:val="002B052F"/>
    <w:rsid w:val="002B05F2"/>
    <w:rsid w:val="002B0FAF"/>
    <w:rsid w:val="002B112A"/>
    <w:rsid w:val="002B11E0"/>
    <w:rsid w:val="002B1862"/>
    <w:rsid w:val="002B1BD3"/>
    <w:rsid w:val="002B1C5F"/>
    <w:rsid w:val="002B1F38"/>
    <w:rsid w:val="002B2008"/>
    <w:rsid w:val="002B2633"/>
    <w:rsid w:val="002B2747"/>
    <w:rsid w:val="002B2868"/>
    <w:rsid w:val="002B2B39"/>
    <w:rsid w:val="002B2C7D"/>
    <w:rsid w:val="002B2EF4"/>
    <w:rsid w:val="002B305B"/>
    <w:rsid w:val="002B3CB9"/>
    <w:rsid w:val="002B3F2F"/>
    <w:rsid w:val="002B3FAB"/>
    <w:rsid w:val="002B4C7A"/>
    <w:rsid w:val="002B4E02"/>
    <w:rsid w:val="002B4FC0"/>
    <w:rsid w:val="002B4FFD"/>
    <w:rsid w:val="002B54C4"/>
    <w:rsid w:val="002B56C0"/>
    <w:rsid w:val="002B65EE"/>
    <w:rsid w:val="002B661A"/>
    <w:rsid w:val="002B673B"/>
    <w:rsid w:val="002B68A1"/>
    <w:rsid w:val="002B6B54"/>
    <w:rsid w:val="002B7848"/>
    <w:rsid w:val="002C03BA"/>
    <w:rsid w:val="002C04E3"/>
    <w:rsid w:val="002C0AAA"/>
    <w:rsid w:val="002C0AB7"/>
    <w:rsid w:val="002C0AFE"/>
    <w:rsid w:val="002C10E0"/>
    <w:rsid w:val="002C172B"/>
    <w:rsid w:val="002C1899"/>
    <w:rsid w:val="002C1C2A"/>
    <w:rsid w:val="002C1D31"/>
    <w:rsid w:val="002C1E9B"/>
    <w:rsid w:val="002C204D"/>
    <w:rsid w:val="002C2240"/>
    <w:rsid w:val="002C285F"/>
    <w:rsid w:val="002C288F"/>
    <w:rsid w:val="002C28EC"/>
    <w:rsid w:val="002C2AB8"/>
    <w:rsid w:val="002C2CCE"/>
    <w:rsid w:val="002C3774"/>
    <w:rsid w:val="002C3A46"/>
    <w:rsid w:val="002C3B12"/>
    <w:rsid w:val="002C49D9"/>
    <w:rsid w:val="002C4F97"/>
    <w:rsid w:val="002C6226"/>
    <w:rsid w:val="002C69E4"/>
    <w:rsid w:val="002C6A75"/>
    <w:rsid w:val="002C7441"/>
    <w:rsid w:val="002C7582"/>
    <w:rsid w:val="002C784B"/>
    <w:rsid w:val="002D00E3"/>
    <w:rsid w:val="002D017D"/>
    <w:rsid w:val="002D09B4"/>
    <w:rsid w:val="002D1CBD"/>
    <w:rsid w:val="002D2059"/>
    <w:rsid w:val="002D2BA6"/>
    <w:rsid w:val="002D37DF"/>
    <w:rsid w:val="002D3E0E"/>
    <w:rsid w:val="002D5147"/>
    <w:rsid w:val="002D5367"/>
    <w:rsid w:val="002D62B7"/>
    <w:rsid w:val="002D6A9B"/>
    <w:rsid w:val="002D759A"/>
    <w:rsid w:val="002D76CE"/>
    <w:rsid w:val="002D777E"/>
    <w:rsid w:val="002E0274"/>
    <w:rsid w:val="002E08C6"/>
    <w:rsid w:val="002E1017"/>
    <w:rsid w:val="002E21D4"/>
    <w:rsid w:val="002E231B"/>
    <w:rsid w:val="002E316F"/>
    <w:rsid w:val="002E33FB"/>
    <w:rsid w:val="002E3F15"/>
    <w:rsid w:val="002E3FA5"/>
    <w:rsid w:val="002E4B14"/>
    <w:rsid w:val="002E512A"/>
    <w:rsid w:val="002E53FD"/>
    <w:rsid w:val="002E5983"/>
    <w:rsid w:val="002E6188"/>
    <w:rsid w:val="002E65A1"/>
    <w:rsid w:val="002E6859"/>
    <w:rsid w:val="002E6B9E"/>
    <w:rsid w:val="002E6CB2"/>
    <w:rsid w:val="002E790B"/>
    <w:rsid w:val="002F0841"/>
    <w:rsid w:val="002F0ABE"/>
    <w:rsid w:val="002F1388"/>
    <w:rsid w:val="002F1492"/>
    <w:rsid w:val="002F188C"/>
    <w:rsid w:val="002F296B"/>
    <w:rsid w:val="002F2BF8"/>
    <w:rsid w:val="002F321B"/>
    <w:rsid w:val="002F3817"/>
    <w:rsid w:val="002F3E37"/>
    <w:rsid w:val="002F447F"/>
    <w:rsid w:val="002F4DB9"/>
    <w:rsid w:val="002F4F0A"/>
    <w:rsid w:val="002F4F91"/>
    <w:rsid w:val="002F5253"/>
    <w:rsid w:val="002F5B5B"/>
    <w:rsid w:val="002F5CBA"/>
    <w:rsid w:val="002F5E34"/>
    <w:rsid w:val="002F6130"/>
    <w:rsid w:val="002F6B21"/>
    <w:rsid w:val="0030033D"/>
    <w:rsid w:val="00300383"/>
    <w:rsid w:val="00300639"/>
    <w:rsid w:val="00300ADB"/>
    <w:rsid w:val="0030192F"/>
    <w:rsid w:val="00302451"/>
    <w:rsid w:val="00304E5D"/>
    <w:rsid w:val="00305B4A"/>
    <w:rsid w:val="00305B4D"/>
    <w:rsid w:val="003062A7"/>
    <w:rsid w:val="003067F6"/>
    <w:rsid w:val="0030697D"/>
    <w:rsid w:val="003069B7"/>
    <w:rsid w:val="00306A82"/>
    <w:rsid w:val="00306CA8"/>
    <w:rsid w:val="00306DDC"/>
    <w:rsid w:val="00307A47"/>
    <w:rsid w:val="003101DC"/>
    <w:rsid w:val="0031077B"/>
    <w:rsid w:val="00310DE4"/>
    <w:rsid w:val="00310E96"/>
    <w:rsid w:val="00310F08"/>
    <w:rsid w:val="00311286"/>
    <w:rsid w:val="00312AF9"/>
    <w:rsid w:val="00313278"/>
    <w:rsid w:val="0031339C"/>
    <w:rsid w:val="00313A84"/>
    <w:rsid w:val="00315063"/>
    <w:rsid w:val="0031542E"/>
    <w:rsid w:val="00315485"/>
    <w:rsid w:val="00315E81"/>
    <w:rsid w:val="00315E99"/>
    <w:rsid w:val="00316C35"/>
    <w:rsid w:val="00317A7B"/>
    <w:rsid w:val="00320832"/>
    <w:rsid w:val="003209B8"/>
    <w:rsid w:val="00320C67"/>
    <w:rsid w:val="00321347"/>
    <w:rsid w:val="003215D1"/>
    <w:rsid w:val="00321F07"/>
    <w:rsid w:val="00322568"/>
    <w:rsid w:val="0032257B"/>
    <w:rsid w:val="0032287C"/>
    <w:rsid w:val="00323761"/>
    <w:rsid w:val="00323CE1"/>
    <w:rsid w:val="00324F28"/>
    <w:rsid w:val="0032547F"/>
    <w:rsid w:val="003257F3"/>
    <w:rsid w:val="003270B3"/>
    <w:rsid w:val="00327158"/>
    <w:rsid w:val="003272E6"/>
    <w:rsid w:val="003274B3"/>
    <w:rsid w:val="003276C7"/>
    <w:rsid w:val="00327A1E"/>
    <w:rsid w:val="00327E58"/>
    <w:rsid w:val="0033022A"/>
    <w:rsid w:val="0033084F"/>
    <w:rsid w:val="00330B8F"/>
    <w:rsid w:val="003312EA"/>
    <w:rsid w:val="0033217A"/>
    <w:rsid w:val="003322A8"/>
    <w:rsid w:val="003329C8"/>
    <w:rsid w:val="00332C89"/>
    <w:rsid w:val="00332D16"/>
    <w:rsid w:val="00332E28"/>
    <w:rsid w:val="0033343D"/>
    <w:rsid w:val="003335DB"/>
    <w:rsid w:val="003339EE"/>
    <w:rsid w:val="00333FEF"/>
    <w:rsid w:val="00334626"/>
    <w:rsid w:val="003349A5"/>
    <w:rsid w:val="00334A0C"/>
    <w:rsid w:val="003350D0"/>
    <w:rsid w:val="00335476"/>
    <w:rsid w:val="00335687"/>
    <w:rsid w:val="00335AAE"/>
    <w:rsid w:val="00335C8F"/>
    <w:rsid w:val="00335E2E"/>
    <w:rsid w:val="00336233"/>
    <w:rsid w:val="003366C5"/>
    <w:rsid w:val="003368B6"/>
    <w:rsid w:val="0033704D"/>
    <w:rsid w:val="003378C1"/>
    <w:rsid w:val="0034010C"/>
    <w:rsid w:val="00340C88"/>
    <w:rsid w:val="00341468"/>
    <w:rsid w:val="00341730"/>
    <w:rsid w:val="00341FEC"/>
    <w:rsid w:val="0034323D"/>
    <w:rsid w:val="00343E76"/>
    <w:rsid w:val="00343F1E"/>
    <w:rsid w:val="00344103"/>
    <w:rsid w:val="003445B2"/>
    <w:rsid w:val="00344B8B"/>
    <w:rsid w:val="00344D05"/>
    <w:rsid w:val="003457E8"/>
    <w:rsid w:val="00345D62"/>
    <w:rsid w:val="0034633E"/>
    <w:rsid w:val="0034677E"/>
    <w:rsid w:val="00346868"/>
    <w:rsid w:val="00346A8A"/>
    <w:rsid w:val="00346A9F"/>
    <w:rsid w:val="0034713A"/>
    <w:rsid w:val="00347142"/>
    <w:rsid w:val="00347266"/>
    <w:rsid w:val="00347823"/>
    <w:rsid w:val="00350030"/>
    <w:rsid w:val="00351977"/>
    <w:rsid w:val="00351AAC"/>
    <w:rsid w:val="0035238A"/>
    <w:rsid w:val="003529BB"/>
    <w:rsid w:val="00352C8D"/>
    <w:rsid w:val="00352D66"/>
    <w:rsid w:val="00352F65"/>
    <w:rsid w:val="003535F4"/>
    <w:rsid w:val="003540A0"/>
    <w:rsid w:val="00354E69"/>
    <w:rsid w:val="00354EEE"/>
    <w:rsid w:val="0035526C"/>
    <w:rsid w:val="00355A07"/>
    <w:rsid w:val="00355F15"/>
    <w:rsid w:val="003561EA"/>
    <w:rsid w:val="0035665A"/>
    <w:rsid w:val="00356AB0"/>
    <w:rsid w:val="00356BE1"/>
    <w:rsid w:val="00356CBB"/>
    <w:rsid w:val="003570FB"/>
    <w:rsid w:val="0035773A"/>
    <w:rsid w:val="00357752"/>
    <w:rsid w:val="0036038E"/>
    <w:rsid w:val="00360CAB"/>
    <w:rsid w:val="00361134"/>
    <w:rsid w:val="003611AC"/>
    <w:rsid w:val="003611C8"/>
    <w:rsid w:val="00361258"/>
    <w:rsid w:val="003612F1"/>
    <w:rsid w:val="00361CAF"/>
    <w:rsid w:val="00361E2B"/>
    <w:rsid w:val="00363653"/>
    <w:rsid w:val="003638E0"/>
    <w:rsid w:val="003639DB"/>
    <w:rsid w:val="00363C76"/>
    <w:rsid w:val="00363EB5"/>
    <w:rsid w:val="00364048"/>
    <w:rsid w:val="00364C5E"/>
    <w:rsid w:val="00364CE2"/>
    <w:rsid w:val="00364D3F"/>
    <w:rsid w:val="0036548F"/>
    <w:rsid w:val="00365DBB"/>
    <w:rsid w:val="0036659B"/>
    <w:rsid w:val="0036696D"/>
    <w:rsid w:val="003669F7"/>
    <w:rsid w:val="0036786F"/>
    <w:rsid w:val="00367BF0"/>
    <w:rsid w:val="00367E1F"/>
    <w:rsid w:val="003702B5"/>
    <w:rsid w:val="00370411"/>
    <w:rsid w:val="0037054E"/>
    <w:rsid w:val="00370700"/>
    <w:rsid w:val="003707C1"/>
    <w:rsid w:val="00370A1D"/>
    <w:rsid w:val="00370AB3"/>
    <w:rsid w:val="0037130B"/>
    <w:rsid w:val="0037157D"/>
    <w:rsid w:val="00371B18"/>
    <w:rsid w:val="00371BD2"/>
    <w:rsid w:val="00371C01"/>
    <w:rsid w:val="0037244B"/>
    <w:rsid w:val="0037248B"/>
    <w:rsid w:val="003727DC"/>
    <w:rsid w:val="00372836"/>
    <w:rsid w:val="0037283F"/>
    <w:rsid w:val="003729E5"/>
    <w:rsid w:val="00372C27"/>
    <w:rsid w:val="00372D9E"/>
    <w:rsid w:val="00373250"/>
    <w:rsid w:val="00373713"/>
    <w:rsid w:val="00373E87"/>
    <w:rsid w:val="00373F39"/>
    <w:rsid w:val="0037470E"/>
    <w:rsid w:val="0037483F"/>
    <w:rsid w:val="00374AE4"/>
    <w:rsid w:val="00374C4F"/>
    <w:rsid w:val="0037526A"/>
    <w:rsid w:val="0037540B"/>
    <w:rsid w:val="00375B38"/>
    <w:rsid w:val="00375CC7"/>
    <w:rsid w:val="003763B8"/>
    <w:rsid w:val="0037689F"/>
    <w:rsid w:val="00376A8D"/>
    <w:rsid w:val="00376AFB"/>
    <w:rsid w:val="00377C04"/>
    <w:rsid w:val="00377CF0"/>
    <w:rsid w:val="003809F9"/>
    <w:rsid w:val="00380D37"/>
    <w:rsid w:val="00381D9C"/>
    <w:rsid w:val="00383742"/>
    <w:rsid w:val="00383808"/>
    <w:rsid w:val="00384CE2"/>
    <w:rsid w:val="00384FF4"/>
    <w:rsid w:val="0038538E"/>
    <w:rsid w:val="0038593B"/>
    <w:rsid w:val="00386004"/>
    <w:rsid w:val="0038660E"/>
    <w:rsid w:val="0038661B"/>
    <w:rsid w:val="00386927"/>
    <w:rsid w:val="00386E95"/>
    <w:rsid w:val="00387195"/>
    <w:rsid w:val="00387300"/>
    <w:rsid w:val="003875C3"/>
    <w:rsid w:val="003877E6"/>
    <w:rsid w:val="00387C26"/>
    <w:rsid w:val="00390818"/>
    <w:rsid w:val="00390829"/>
    <w:rsid w:val="003915A7"/>
    <w:rsid w:val="00391781"/>
    <w:rsid w:val="00391A88"/>
    <w:rsid w:val="00391CAA"/>
    <w:rsid w:val="00391F09"/>
    <w:rsid w:val="00391FF4"/>
    <w:rsid w:val="0039208B"/>
    <w:rsid w:val="0039260B"/>
    <w:rsid w:val="003926BF"/>
    <w:rsid w:val="0039291B"/>
    <w:rsid w:val="00392A39"/>
    <w:rsid w:val="00392B01"/>
    <w:rsid w:val="003930FC"/>
    <w:rsid w:val="00393370"/>
    <w:rsid w:val="003934FC"/>
    <w:rsid w:val="003935DA"/>
    <w:rsid w:val="003940D0"/>
    <w:rsid w:val="003944B9"/>
    <w:rsid w:val="00394785"/>
    <w:rsid w:val="00394818"/>
    <w:rsid w:val="0039488C"/>
    <w:rsid w:val="00394AAF"/>
    <w:rsid w:val="00395F1A"/>
    <w:rsid w:val="00396BA4"/>
    <w:rsid w:val="00396FC3"/>
    <w:rsid w:val="00397D63"/>
    <w:rsid w:val="00397F10"/>
    <w:rsid w:val="003A05B4"/>
    <w:rsid w:val="003A0636"/>
    <w:rsid w:val="003A0D07"/>
    <w:rsid w:val="003A0E88"/>
    <w:rsid w:val="003A1216"/>
    <w:rsid w:val="003A1854"/>
    <w:rsid w:val="003A19FB"/>
    <w:rsid w:val="003A23A3"/>
    <w:rsid w:val="003A23A4"/>
    <w:rsid w:val="003A335D"/>
    <w:rsid w:val="003A37D8"/>
    <w:rsid w:val="003A3864"/>
    <w:rsid w:val="003A4011"/>
    <w:rsid w:val="003A42A9"/>
    <w:rsid w:val="003A43BA"/>
    <w:rsid w:val="003A4C10"/>
    <w:rsid w:val="003A4DF5"/>
    <w:rsid w:val="003A5CEE"/>
    <w:rsid w:val="003A5E61"/>
    <w:rsid w:val="003A5FD2"/>
    <w:rsid w:val="003A6102"/>
    <w:rsid w:val="003A644D"/>
    <w:rsid w:val="003A6CFF"/>
    <w:rsid w:val="003A731E"/>
    <w:rsid w:val="003A75BF"/>
    <w:rsid w:val="003A783F"/>
    <w:rsid w:val="003A788D"/>
    <w:rsid w:val="003A7AB4"/>
    <w:rsid w:val="003A7E8D"/>
    <w:rsid w:val="003B08FB"/>
    <w:rsid w:val="003B0F7D"/>
    <w:rsid w:val="003B15C3"/>
    <w:rsid w:val="003B19CC"/>
    <w:rsid w:val="003B20C7"/>
    <w:rsid w:val="003B26E4"/>
    <w:rsid w:val="003B27E0"/>
    <w:rsid w:val="003B2838"/>
    <w:rsid w:val="003B2B41"/>
    <w:rsid w:val="003B2B88"/>
    <w:rsid w:val="003B3964"/>
    <w:rsid w:val="003B4218"/>
    <w:rsid w:val="003B428E"/>
    <w:rsid w:val="003B4A53"/>
    <w:rsid w:val="003B5107"/>
    <w:rsid w:val="003B548A"/>
    <w:rsid w:val="003B5D2D"/>
    <w:rsid w:val="003B5EB5"/>
    <w:rsid w:val="003B64F4"/>
    <w:rsid w:val="003B7CD4"/>
    <w:rsid w:val="003C0131"/>
    <w:rsid w:val="003C0347"/>
    <w:rsid w:val="003C0404"/>
    <w:rsid w:val="003C0716"/>
    <w:rsid w:val="003C0BD5"/>
    <w:rsid w:val="003C0C10"/>
    <w:rsid w:val="003C0F47"/>
    <w:rsid w:val="003C1EA2"/>
    <w:rsid w:val="003C205B"/>
    <w:rsid w:val="003C2227"/>
    <w:rsid w:val="003C24E8"/>
    <w:rsid w:val="003C28FE"/>
    <w:rsid w:val="003C2A64"/>
    <w:rsid w:val="003C30C5"/>
    <w:rsid w:val="003C35AE"/>
    <w:rsid w:val="003C3A18"/>
    <w:rsid w:val="003C3B0A"/>
    <w:rsid w:val="003C3B7F"/>
    <w:rsid w:val="003C3C49"/>
    <w:rsid w:val="003C3DFE"/>
    <w:rsid w:val="003C47F0"/>
    <w:rsid w:val="003C49CF"/>
    <w:rsid w:val="003C4AC8"/>
    <w:rsid w:val="003C5863"/>
    <w:rsid w:val="003C5DFA"/>
    <w:rsid w:val="003C5FB2"/>
    <w:rsid w:val="003C663D"/>
    <w:rsid w:val="003C678E"/>
    <w:rsid w:val="003C6808"/>
    <w:rsid w:val="003C697F"/>
    <w:rsid w:val="003C703E"/>
    <w:rsid w:val="003C7F7A"/>
    <w:rsid w:val="003D0071"/>
    <w:rsid w:val="003D012A"/>
    <w:rsid w:val="003D01E7"/>
    <w:rsid w:val="003D0987"/>
    <w:rsid w:val="003D0B7C"/>
    <w:rsid w:val="003D0BAF"/>
    <w:rsid w:val="003D0CA5"/>
    <w:rsid w:val="003D0CEC"/>
    <w:rsid w:val="003D1732"/>
    <w:rsid w:val="003D1D00"/>
    <w:rsid w:val="003D1DA1"/>
    <w:rsid w:val="003D1EF2"/>
    <w:rsid w:val="003D261C"/>
    <w:rsid w:val="003D2B77"/>
    <w:rsid w:val="003D340A"/>
    <w:rsid w:val="003D3482"/>
    <w:rsid w:val="003D3D98"/>
    <w:rsid w:val="003D4046"/>
    <w:rsid w:val="003D4C28"/>
    <w:rsid w:val="003D500B"/>
    <w:rsid w:val="003D516B"/>
    <w:rsid w:val="003D5A6C"/>
    <w:rsid w:val="003D5ABF"/>
    <w:rsid w:val="003D72D3"/>
    <w:rsid w:val="003D7330"/>
    <w:rsid w:val="003D76C7"/>
    <w:rsid w:val="003D7995"/>
    <w:rsid w:val="003D7B4D"/>
    <w:rsid w:val="003D7C73"/>
    <w:rsid w:val="003E055E"/>
    <w:rsid w:val="003E0D1A"/>
    <w:rsid w:val="003E2B5B"/>
    <w:rsid w:val="003E2FF2"/>
    <w:rsid w:val="003E3471"/>
    <w:rsid w:val="003E3C3F"/>
    <w:rsid w:val="003E3D32"/>
    <w:rsid w:val="003E4755"/>
    <w:rsid w:val="003E50DE"/>
    <w:rsid w:val="003E553B"/>
    <w:rsid w:val="003E5669"/>
    <w:rsid w:val="003E5CC2"/>
    <w:rsid w:val="003E5F27"/>
    <w:rsid w:val="003E694A"/>
    <w:rsid w:val="003E695B"/>
    <w:rsid w:val="003E7385"/>
    <w:rsid w:val="003E78D9"/>
    <w:rsid w:val="003F1103"/>
    <w:rsid w:val="003F152F"/>
    <w:rsid w:val="003F1C45"/>
    <w:rsid w:val="003F1FF3"/>
    <w:rsid w:val="003F211B"/>
    <w:rsid w:val="003F2202"/>
    <w:rsid w:val="003F2D32"/>
    <w:rsid w:val="003F2D66"/>
    <w:rsid w:val="003F31FA"/>
    <w:rsid w:val="003F40C9"/>
    <w:rsid w:val="003F4105"/>
    <w:rsid w:val="003F424C"/>
    <w:rsid w:val="003F4482"/>
    <w:rsid w:val="003F4596"/>
    <w:rsid w:val="003F5934"/>
    <w:rsid w:val="003F66CE"/>
    <w:rsid w:val="003F737C"/>
    <w:rsid w:val="003F77A6"/>
    <w:rsid w:val="003F7A6B"/>
    <w:rsid w:val="003F7BCE"/>
    <w:rsid w:val="003F7CDE"/>
    <w:rsid w:val="0040012A"/>
    <w:rsid w:val="0040013D"/>
    <w:rsid w:val="004005E4"/>
    <w:rsid w:val="00400C6B"/>
    <w:rsid w:val="004010AF"/>
    <w:rsid w:val="0040152D"/>
    <w:rsid w:val="0040173B"/>
    <w:rsid w:val="00401795"/>
    <w:rsid w:val="00401A89"/>
    <w:rsid w:val="0040246B"/>
    <w:rsid w:val="00402C33"/>
    <w:rsid w:val="004035A0"/>
    <w:rsid w:val="0040383E"/>
    <w:rsid w:val="00403B7E"/>
    <w:rsid w:val="004040F2"/>
    <w:rsid w:val="004042EB"/>
    <w:rsid w:val="00404CA1"/>
    <w:rsid w:val="004054C1"/>
    <w:rsid w:val="00406B1C"/>
    <w:rsid w:val="00406D94"/>
    <w:rsid w:val="00406DB4"/>
    <w:rsid w:val="00406EE6"/>
    <w:rsid w:val="004070A9"/>
    <w:rsid w:val="0040741B"/>
    <w:rsid w:val="00407CEF"/>
    <w:rsid w:val="00410622"/>
    <w:rsid w:val="004111E4"/>
    <w:rsid w:val="00411250"/>
    <w:rsid w:val="00411562"/>
    <w:rsid w:val="00411886"/>
    <w:rsid w:val="00411B46"/>
    <w:rsid w:val="00411F07"/>
    <w:rsid w:val="00412160"/>
    <w:rsid w:val="0041230B"/>
    <w:rsid w:val="004129E6"/>
    <w:rsid w:val="00413AA9"/>
    <w:rsid w:val="00414333"/>
    <w:rsid w:val="004148B3"/>
    <w:rsid w:val="00414CE9"/>
    <w:rsid w:val="0041536E"/>
    <w:rsid w:val="004153B8"/>
    <w:rsid w:val="00415E32"/>
    <w:rsid w:val="00416393"/>
    <w:rsid w:val="004165B8"/>
    <w:rsid w:val="00416782"/>
    <w:rsid w:val="00416DD6"/>
    <w:rsid w:val="004178AC"/>
    <w:rsid w:val="00417951"/>
    <w:rsid w:val="004203AA"/>
    <w:rsid w:val="004206F3"/>
    <w:rsid w:val="004210C3"/>
    <w:rsid w:val="00422D5A"/>
    <w:rsid w:val="00422EFE"/>
    <w:rsid w:val="004231CA"/>
    <w:rsid w:val="004231D4"/>
    <w:rsid w:val="004237CB"/>
    <w:rsid w:val="00423EEC"/>
    <w:rsid w:val="00424092"/>
    <w:rsid w:val="00424BA3"/>
    <w:rsid w:val="00424BFA"/>
    <w:rsid w:val="0042567C"/>
    <w:rsid w:val="00425B87"/>
    <w:rsid w:val="00426092"/>
    <w:rsid w:val="00426FDC"/>
    <w:rsid w:val="0042713A"/>
    <w:rsid w:val="00427217"/>
    <w:rsid w:val="00427B2B"/>
    <w:rsid w:val="00427D2C"/>
    <w:rsid w:val="00430387"/>
    <w:rsid w:val="004307F4"/>
    <w:rsid w:val="00430C4B"/>
    <w:rsid w:val="00430F37"/>
    <w:rsid w:val="004316D5"/>
    <w:rsid w:val="00431CEC"/>
    <w:rsid w:val="00432E64"/>
    <w:rsid w:val="004338BE"/>
    <w:rsid w:val="00433AE4"/>
    <w:rsid w:val="00433B27"/>
    <w:rsid w:val="00433BC9"/>
    <w:rsid w:val="00434023"/>
    <w:rsid w:val="00434087"/>
    <w:rsid w:val="004347C1"/>
    <w:rsid w:val="0043569D"/>
    <w:rsid w:val="00435A1B"/>
    <w:rsid w:val="00435CAA"/>
    <w:rsid w:val="0043643E"/>
    <w:rsid w:val="00436F58"/>
    <w:rsid w:val="00437245"/>
    <w:rsid w:val="00437B1C"/>
    <w:rsid w:val="00437D07"/>
    <w:rsid w:val="00437D96"/>
    <w:rsid w:val="00440792"/>
    <w:rsid w:val="004409CE"/>
    <w:rsid w:val="00440E19"/>
    <w:rsid w:val="00440E64"/>
    <w:rsid w:val="0044121D"/>
    <w:rsid w:val="00441364"/>
    <w:rsid w:val="00441470"/>
    <w:rsid w:val="004439AA"/>
    <w:rsid w:val="0044412B"/>
    <w:rsid w:val="0044472F"/>
    <w:rsid w:val="00444D2C"/>
    <w:rsid w:val="00444D4B"/>
    <w:rsid w:val="00444D54"/>
    <w:rsid w:val="004455B3"/>
    <w:rsid w:val="004459B6"/>
    <w:rsid w:val="004461ED"/>
    <w:rsid w:val="00446C0F"/>
    <w:rsid w:val="00446E80"/>
    <w:rsid w:val="00447333"/>
    <w:rsid w:val="00447735"/>
    <w:rsid w:val="00447CCF"/>
    <w:rsid w:val="00447E5E"/>
    <w:rsid w:val="00450357"/>
    <w:rsid w:val="00450436"/>
    <w:rsid w:val="00450C31"/>
    <w:rsid w:val="00450F8A"/>
    <w:rsid w:val="0045133A"/>
    <w:rsid w:val="004513FE"/>
    <w:rsid w:val="004517E4"/>
    <w:rsid w:val="00451C3A"/>
    <w:rsid w:val="00452162"/>
    <w:rsid w:val="00452C63"/>
    <w:rsid w:val="0045331D"/>
    <w:rsid w:val="00453C40"/>
    <w:rsid w:val="004545BD"/>
    <w:rsid w:val="00454BE7"/>
    <w:rsid w:val="00454C65"/>
    <w:rsid w:val="00454F5B"/>
    <w:rsid w:val="0045523B"/>
    <w:rsid w:val="00455E9F"/>
    <w:rsid w:val="00456BCA"/>
    <w:rsid w:val="004604A8"/>
    <w:rsid w:val="00460606"/>
    <w:rsid w:val="004606CE"/>
    <w:rsid w:val="004606DF"/>
    <w:rsid w:val="00460710"/>
    <w:rsid w:val="00460D72"/>
    <w:rsid w:val="0046207F"/>
    <w:rsid w:val="00462188"/>
    <w:rsid w:val="00462F28"/>
    <w:rsid w:val="0046363E"/>
    <w:rsid w:val="00463B13"/>
    <w:rsid w:val="00463BB2"/>
    <w:rsid w:val="004648FB"/>
    <w:rsid w:val="0046491A"/>
    <w:rsid w:val="004658E1"/>
    <w:rsid w:val="004666A6"/>
    <w:rsid w:val="0046702E"/>
    <w:rsid w:val="0046705D"/>
    <w:rsid w:val="00467391"/>
    <w:rsid w:val="00467961"/>
    <w:rsid w:val="00467EE6"/>
    <w:rsid w:val="004702DA"/>
    <w:rsid w:val="00471628"/>
    <w:rsid w:val="00471642"/>
    <w:rsid w:val="00472EBB"/>
    <w:rsid w:val="00472FBE"/>
    <w:rsid w:val="0047319F"/>
    <w:rsid w:val="00473240"/>
    <w:rsid w:val="0047351C"/>
    <w:rsid w:val="00473CD9"/>
    <w:rsid w:val="00473D83"/>
    <w:rsid w:val="00473E45"/>
    <w:rsid w:val="00474502"/>
    <w:rsid w:val="00474735"/>
    <w:rsid w:val="00474ECC"/>
    <w:rsid w:val="00475690"/>
    <w:rsid w:val="00475851"/>
    <w:rsid w:val="00475978"/>
    <w:rsid w:val="00475C90"/>
    <w:rsid w:val="0047621D"/>
    <w:rsid w:val="00476660"/>
    <w:rsid w:val="00476C19"/>
    <w:rsid w:val="00477CC9"/>
    <w:rsid w:val="0048020C"/>
    <w:rsid w:val="00480751"/>
    <w:rsid w:val="00480F99"/>
    <w:rsid w:val="00480FE8"/>
    <w:rsid w:val="00481093"/>
    <w:rsid w:val="004814C6"/>
    <w:rsid w:val="0048155A"/>
    <w:rsid w:val="0048175D"/>
    <w:rsid w:val="004821E5"/>
    <w:rsid w:val="00482C17"/>
    <w:rsid w:val="004831D5"/>
    <w:rsid w:val="0048356A"/>
    <w:rsid w:val="0048469E"/>
    <w:rsid w:val="00484892"/>
    <w:rsid w:val="00484B43"/>
    <w:rsid w:val="00484B72"/>
    <w:rsid w:val="00484C20"/>
    <w:rsid w:val="00485D45"/>
    <w:rsid w:val="00486079"/>
    <w:rsid w:val="00486470"/>
    <w:rsid w:val="00486B51"/>
    <w:rsid w:val="00486FC8"/>
    <w:rsid w:val="00487125"/>
    <w:rsid w:val="004874D8"/>
    <w:rsid w:val="00487EB5"/>
    <w:rsid w:val="00490206"/>
    <w:rsid w:val="00490775"/>
    <w:rsid w:val="00490AEE"/>
    <w:rsid w:val="00490C43"/>
    <w:rsid w:val="00490CC2"/>
    <w:rsid w:val="00490D12"/>
    <w:rsid w:val="00491207"/>
    <w:rsid w:val="00491308"/>
    <w:rsid w:val="00491B85"/>
    <w:rsid w:val="00491E7E"/>
    <w:rsid w:val="00491FFA"/>
    <w:rsid w:val="00492652"/>
    <w:rsid w:val="00492A3A"/>
    <w:rsid w:val="004933AE"/>
    <w:rsid w:val="004933F4"/>
    <w:rsid w:val="00494191"/>
    <w:rsid w:val="004943A3"/>
    <w:rsid w:val="00494606"/>
    <w:rsid w:val="00495566"/>
    <w:rsid w:val="004958EB"/>
    <w:rsid w:val="0049688C"/>
    <w:rsid w:val="00496BD7"/>
    <w:rsid w:val="00496D5A"/>
    <w:rsid w:val="00496E6D"/>
    <w:rsid w:val="00497540"/>
    <w:rsid w:val="0049759E"/>
    <w:rsid w:val="00497A3E"/>
    <w:rsid w:val="00497DAC"/>
    <w:rsid w:val="004A0156"/>
    <w:rsid w:val="004A05FD"/>
    <w:rsid w:val="004A0948"/>
    <w:rsid w:val="004A0AA0"/>
    <w:rsid w:val="004A0FB8"/>
    <w:rsid w:val="004A1458"/>
    <w:rsid w:val="004A2583"/>
    <w:rsid w:val="004A25AF"/>
    <w:rsid w:val="004A2BA2"/>
    <w:rsid w:val="004A35F0"/>
    <w:rsid w:val="004A38ED"/>
    <w:rsid w:val="004A395E"/>
    <w:rsid w:val="004A3B4F"/>
    <w:rsid w:val="004A498E"/>
    <w:rsid w:val="004A4E18"/>
    <w:rsid w:val="004A4F76"/>
    <w:rsid w:val="004A5FBA"/>
    <w:rsid w:val="004A6CD2"/>
    <w:rsid w:val="004A6FE4"/>
    <w:rsid w:val="004A708A"/>
    <w:rsid w:val="004A751B"/>
    <w:rsid w:val="004A793F"/>
    <w:rsid w:val="004A7FB0"/>
    <w:rsid w:val="004B0523"/>
    <w:rsid w:val="004B0CA4"/>
    <w:rsid w:val="004B0CB7"/>
    <w:rsid w:val="004B1179"/>
    <w:rsid w:val="004B1734"/>
    <w:rsid w:val="004B1B1B"/>
    <w:rsid w:val="004B1CB4"/>
    <w:rsid w:val="004B239F"/>
    <w:rsid w:val="004B2899"/>
    <w:rsid w:val="004B2F02"/>
    <w:rsid w:val="004B32B4"/>
    <w:rsid w:val="004B3312"/>
    <w:rsid w:val="004B39F4"/>
    <w:rsid w:val="004B3C00"/>
    <w:rsid w:val="004B47D8"/>
    <w:rsid w:val="004B522B"/>
    <w:rsid w:val="004B54BC"/>
    <w:rsid w:val="004B55DF"/>
    <w:rsid w:val="004B5CB9"/>
    <w:rsid w:val="004B5F09"/>
    <w:rsid w:val="004B698B"/>
    <w:rsid w:val="004B6B35"/>
    <w:rsid w:val="004B6FE4"/>
    <w:rsid w:val="004B7022"/>
    <w:rsid w:val="004C098A"/>
    <w:rsid w:val="004C13D8"/>
    <w:rsid w:val="004C158A"/>
    <w:rsid w:val="004C190B"/>
    <w:rsid w:val="004C2895"/>
    <w:rsid w:val="004C2D4C"/>
    <w:rsid w:val="004C39D2"/>
    <w:rsid w:val="004C3DD3"/>
    <w:rsid w:val="004C40C2"/>
    <w:rsid w:val="004C441D"/>
    <w:rsid w:val="004C458D"/>
    <w:rsid w:val="004C4772"/>
    <w:rsid w:val="004C571F"/>
    <w:rsid w:val="004C57B2"/>
    <w:rsid w:val="004C5AAE"/>
    <w:rsid w:val="004C62EB"/>
    <w:rsid w:val="004C64FE"/>
    <w:rsid w:val="004C6991"/>
    <w:rsid w:val="004C6DB6"/>
    <w:rsid w:val="004C73D3"/>
    <w:rsid w:val="004C789E"/>
    <w:rsid w:val="004D0AE0"/>
    <w:rsid w:val="004D14BB"/>
    <w:rsid w:val="004D1597"/>
    <w:rsid w:val="004D1D50"/>
    <w:rsid w:val="004D2079"/>
    <w:rsid w:val="004D260F"/>
    <w:rsid w:val="004D2864"/>
    <w:rsid w:val="004D2A83"/>
    <w:rsid w:val="004D2F5E"/>
    <w:rsid w:val="004D320D"/>
    <w:rsid w:val="004D3A44"/>
    <w:rsid w:val="004D3C08"/>
    <w:rsid w:val="004D3D8E"/>
    <w:rsid w:val="004D3DB7"/>
    <w:rsid w:val="004D41C4"/>
    <w:rsid w:val="004D4A86"/>
    <w:rsid w:val="004D4B32"/>
    <w:rsid w:val="004D518B"/>
    <w:rsid w:val="004D51FF"/>
    <w:rsid w:val="004D56F1"/>
    <w:rsid w:val="004D5B34"/>
    <w:rsid w:val="004D5E42"/>
    <w:rsid w:val="004D5FF6"/>
    <w:rsid w:val="004D6145"/>
    <w:rsid w:val="004D6210"/>
    <w:rsid w:val="004D6217"/>
    <w:rsid w:val="004D633D"/>
    <w:rsid w:val="004D6933"/>
    <w:rsid w:val="004D6D7A"/>
    <w:rsid w:val="004D7206"/>
    <w:rsid w:val="004D7CD7"/>
    <w:rsid w:val="004E1DC2"/>
    <w:rsid w:val="004E1F22"/>
    <w:rsid w:val="004E22E2"/>
    <w:rsid w:val="004E29F5"/>
    <w:rsid w:val="004E2C92"/>
    <w:rsid w:val="004E2EAB"/>
    <w:rsid w:val="004E2F3B"/>
    <w:rsid w:val="004E3377"/>
    <w:rsid w:val="004E338C"/>
    <w:rsid w:val="004E4735"/>
    <w:rsid w:val="004E488E"/>
    <w:rsid w:val="004E4894"/>
    <w:rsid w:val="004E48F9"/>
    <w:rsid w:val="004E50BF"/>
    <w:rsid w:val="004E50CB"/>
    <w:rsid w:val="004E515F"/>
    <w:rsid w:val="004E5CBC"/>
    <w:rsid w:val="004E65BE"/>
    <w:rsid w:val="004E66B4"/>
    <w:rsid w:val="004E73CA"/>
    <w:rsid w:val="004E7809"/>
    <w:rsid w:val="004E79AA"/>
    <w:rsid w:val="004E7C94"/>
    <w:rsid w:val="004E7ED9"/>
    <w:rsid w:val="004F05C7"/>
    <w:rsid w:val="004F0842"/>
    <w:rsid w:val="004F0A06"/>
    <w:rsid w:val="004F0ACC"/>
    <w:rsid w:val="004F0C30"/>
    <w:rsid w:val="004F1884"/>
    <w:rsid w:val="004F1C6A"/>
    <w:rsid w:val="004F1CD5"/>
    <w:rsid w:val="004F1EA5"/>
    <w:rsid w:val="004F22BF"/>
    <w:rsid w:val="004F22F1"/>
    <w:rsid w:val="004F275C"/>
    <w:rsid w:val="004F336F"/>
    <w:rsid w:val="004F34B3"/>
    <w:rsid w:val="004F36EB"/>
    <w:rsid w:val="004F3787"/>
    <w:rsid w:val="004F37E4"/>
    <w:rsid w:val="004F3A61"/>
    <w:rsid w:val="004F3A9F"/>
    <w:rsid w:val="004F3FCC"/>
    <w:rsid w:val="004F41D9"/>
    <w:rsid w:val="004F4874"/>
    <w:rsid w:val="004F4EDB"/>
    <w:rsid w:val="004F53C7"/>
    <w:rsid w:val="004F57F2"/>
    <w:rsid w:val="004F62F3"/>
    <w:rsid w:val="004F65C0"/>
    <w:rsid w:val="004F6EE9"/>
    <w:rsid w:val="004F7596"/>
    <w:rsid w:val="004F75F9"/>
    <w:rsid w:val="004F770B"/>
    <w:rsid w:val="004F7798"/>
    <w:rsid w:val="004F7909"/>
    <w:rsid w:val="005003AC"/>
    <w:rsid w:val="00500416"/>
    <w:rsid w:val="00500482"/>
    <w:rsid w:val="00500569"/>
    <w:rsid w:val="0050076A"/>
    <w:rsid w:val="00500E0D"/>
    <w:rsid w:val="00501023"/>
    <w:rsid w:val="00501648"/>
    <w:rsid w:val="00501D81"/>
    <w:rsid w:val="00501F8B"/>
    <w:rsid w:val="005021D5"/>
    <w:rsid w:val="005023CF"/>
    <w:rsid w:val="00502A4A"/>
    <w:rsid w:val="00502A69"/>
    <w:rsid w:val="00502BC6"/>
    <w:rsid w:val="005034D0"/>
    <w:rsid w:val="00503CEC"/>
    <w:rsid w:val="00503DEF"/>
    <w:rsid w:val="0050427C"/>
    <w:rsid w:val="005042A9"/>
    <w:rsid w:val="00504FC2"/>
    <w:rsid w:val="005052A6"/>
    <w:rsid w:val="00505D6F"/>
    <w:rsid w:val="005066B0"/>
    <w:rsid w:val="0050695C"/>
    <w:rsid w:val="005070C4"/>
    <w:rsid w:val="00510032"/>
    <w:rsid w:val="0051060B"/>
    <w:rsid w:val="00510D3F"/>
    <w:rsid w:val="00511B95"/>
    <w:rsid w:val="005121E9"/>
    <w:rsid w:val="005125AE"/>
    <w:rsid w:val="00512BB0"/>
    <w:rsid w:val="005135DE"/>
    <w:rsid w:val="005139F9"/>
    <w:rsid w:val="00513C0E"/>
    <w:rsid w:val="00514277"/>
    <w:rsid w:val="0051468F"/>
    <w:rsid w:val="0051545F"/>
    <w:rsid w:val="00515C92"/>
    <w:rsid w:val="005163F8"/>
    <w:rsid w:val="005165C3"/>
    <w:rsid w:val="00516F6C"/>
    <w:rsid w:val="005177F5"/>
    <w:rsid w:val="005178CA"/>
    <w:rsid w:val="00517BF0"/>
    <w:rsid w:val="00520AC5"/>
    <w:rsid w:val="00520CC3"/>
    <w:rsid w:val="00521272"/>
    <w:rsid w:val="0052134A"/>
    <w:rsid w:val="005214EB"/>
    <w:rsid w:val="005215FB"/>
    <w:rsid w:val="005218C1"/>
    <w:rsid w:val="00521C85"/>
    <w:rsid w:val="0052295E"/>
    <w:rsid w:val="00522A25"/>
    <w:rsid w:val="0052325F"/>
    <w:rsid w:val="00523311"/>
    <w:rsid w:val="00523530"/>
    <w:rsid w:val="00523819"/>
    <w:rsid w:val="00523CF3"/>
    <w:rsid w:val="00524E53"/>
    <w:rsid w:val="00525276"/>
    <w:rsid w:val="00525713"/>
    <w:rsid w:val="00525C73"/>
    <w:rsid w:val="00526CAC"/>
    <w:rsid w:val="0052760B"/>
    <w:rsid w:val="00527ABB"/>
    <w:rsid w:val="00527D9E"/>
    <w:rsid w:val="00527FE3"/>
    <w:rsid w:val="00530805"/>
    <w:rsid w:val="00530B3B"/>
    <w:rsid w:val="00530C6D"/>
    <w:rsid w:val="00530C9A"/>
    <w:rsid w:val="005315C8"/>
    <w:rsid w:val="00531979"/>
    <w:rsid w:val="00531AC7"/>
    <w:rsid w:val="0053210B"/>
    <w:rsid w:val="00532565"/>
    <w:rsid w:val="0053297F"/>
    <w:rsid w:val="005329BE"/>
    <w:rsid w:val="00532ADF"/>
    <w:rsid w:val="005341D7"/>
    <w:rsid w:val="00534E76"/>
    <w:rsid w:val="00535447"/>
    <w:rsid w:val="00535DE9"/>
    <w:rsid w:val="0053603A"/>
    <w:rsid w:val="00536A81"/>
    <w:rsid w:val="00536ED5"/>
    <w:rsid w:val="0053719F"/>
    <w:rsid w:val="005374F3"/>
    <w:rsid w:val="00537E1F"/>
    <w:rsid w:val="005405E6"/>
    <w:rsid w:val="00540631"/>
    <w:rsid w:val="00540683"/>
    <w:rsid w:val="005406F6"/>
    <w:rsid w:val="00540D64"/>
    <w:rsid w:val="005417C2"/>
    <w:rsid w:val="00541BB9"/>
    <w:rsid w:val="00541E08"/>
    <w:rsid w:val="0054237D"/>
    <w:rsid w:val="0054243B"/>
    <w:rsid w:val="00542862"/>
    <w:rsid w:val="00543A19"/>
    <w:rsid w:val="00544018"/>
    <w:rsid w:val="005442E5"/>
    <w:rsid w:val="00544528"/>
    <w:rsid w:val="00544B20"/>
    <w:rsid w:val="00544F83"/>
    <w:rsid w:val="0054506F"/>
    <w:rsid w:val="00545098"/>
    <w:rsid w:val="005450B3"/>
    <w:rsid w:val="005461F2"/>
    <w:rsid w:val="00546365"/>
    <w:rsid w:val="0054699F"/>
    <w:rsid w:val="00546B72"/>
    <w:rsid w:val="00547091"/>
    <w:rsid w:val="00547119"/>
    <w:rsid w:val="005476D2"/>
    <w:rsid w:val="00547DB1"/>
    <w:rsid w:val="00547DE2"/>
    <w:rsid w:val="00550741"/>
    <w:rsid w:val="00550F1B"/>
    <w:rsid w:val="00550FCF"/>
    <w:rsid w:val="005517B8"/>
    <w:rsid w:val="00551CBE"/>
    <w:rsid w:val="005529D1"/>
    <w:rsid w:val="00552A26"/>
    <w:rsid w:val="00553635"/>
    <w:rsid w:val="0055369B"/>
    <w:rsid w:val="005537C9"/>
    <w:rsid w:val="0055391C"/>
    <w:rsid w:val="0055395C"/>
    <w:rsid w:val="00554CCD"/>
    <w:rsid w:val="0055545E"/>
    <w:rsid w:val="005558FA"/>
    <w:rsid w:val="00555E4E"/>
    <w:rsid w:val="005561A7"/>
    <w:rsid w:val="00556598"/>
    <w:rsid w:val="00556718"/>
    <w:rsid w:val="00556E53"/>
    <w:rsid w:val="0055723B"/>
    <w:rsid w:val="005576C8"/>
    <w:rsid w:val="00557918"/>
    <w:rsid w:val="0056089B"/>
    <w:rsid w:val="0056097E"/>
    <w:rsid w:val="00560B0E"/>
    <w:rsid w:val="00560FC6"/>
    <w:rsid w:val="00561115"/>
    <w:rsid w:val="0056157D"/>
    <w:rsid w:val="00561A4C"/>
    <w:rsid w:val="00561B73"/>
    <w:rsid w:val="00562194"/>
    <w:rsid w:val="005621BE"/>
    <w:rsid w:val="0056287A"/>
    <w:rsid w:val="00562AA8"/>
    <w:rsid w:val="00562C5E"/>
    <w:rsid w:val="005631E2"/>
    <w:rsid w:val="00563319"/>
    <w:rsid w:val="005643FB"/>
    <w:rsid w:val="00564547"/>
    <w:rsid w:val="0056454E"/>
    <w:rsid w:val="00564AA1"/>
    <w:rsid w:val="005660F6"/>
    <w:rsid w:val="005669BE"/>
    <w:rsid w:val="00566CFB"/>
    <w:rsid w:val="005678B8"/>
    <w:rsid w:val="0057006E"/>
    <w:rsid w:val="005705C1"/>
    <w:rsid w:val="00570A1A"/>
    <w:rsid w:val="00570DB7"/>
    <w:rsid w:val="0057111F"/>
    <w:rsid w:val="005714A2"/>
    <w:rsid w:val="00571AA0"/>
    <w:rsid w:val="00571B39"/>
    <w:rsid w:val="00571F4A"/>
    <w:rsid w:val="00572B19"/>
    <w:rsid w:val="00572D39"/>
    <w:rsid w:val="00572E6D"/>
    <w:rsid w:val="00573576"/>
    <w:rsid w:val="005736E8"/>
    <w:rsid w:val="00573831"/>
    <w:rsid w:val="00573D02"/>
    <w:rsid w:val="00573FA6"/>
    <w:rsid w:val="00573FF9"/>
    <w:rsid w:val="0057569D"/>
    <w:rsid w:val="00576120"/>
    <w:rsid w:val="00577301"/>
    <w:rsid w:val="00577EDE"/>
    <w:rsid w:val="005800D9"/>
    <w:rsid w:val="00580143"/>
    <w:rsid w:val="00580318"/>
    <w:rsid w:val="005807EC"/>
    <w:rsid w:val="00581239"/>
    <w:rsid w:val="00581D99"/>
    <w:rsid w:val="00582BBA"/>
    <w:rsid w:val="00582DF9"/>
    <w:rsid w:val="00582E0B"/>
    <w:rsid w:val="00582E6A"/>
    <w:rsid w:val="00582F9C"/>
    <w:rsid w:val="00583139"/>
    <w:rsid w:val="0058426B"/>
    <w:rsid w:val="005843C2"/>
    <w:rsid w:val="0058485A"/>
    <w:rsid w:val="005848D9"/>
    <w:rsid w:val="00585561"/>
    <w:rsid w:val="00585795"/>
    <w:rsid w:val="00585CFC"/>
    <w:rsid w:val="00585D64"/>
    <w:rsid w:val="00586CC9"/>
    <w:rsid w:val="00587D3A"/>
    <w:rsid w:val="0059083A"/>
    <w:rsid w:val="00590D00"/>
    <w:rsid w:val="00591E79"/>
    <w:rsid w:val="00592941"/>
    <w:rsid w:val="00592DD6"/>
    <w:rsid w:val="005932A8"/>
    <w:rsid w:val="0059343D"/>
    <w:rsid w:val="00593D2A"/>
    <w:rsid w:val="00593F1A"/>
    <w:rsid w:val="00594522"/>
    <w:rsid w:val="0059469A"/>
    <w:rsid w:val="005A1FA3"/>
    <w:rsid w:val="005A2B22"/>
    <w:rsid w:val="005A2ED7"/>
    <w:rsid w:val="005A3807"/>
    <w:rsid w:val="005A40E3"/>
    <w:rsid w:val="005A55E7"/>
    <w:rsid w:val="005A5605"/>
    <w:rsid w:val="005A6248"/>
    <w:rsid w:val="005A62F2"/>
    <w:rsid w:val="005A6BFF"/>
    <w:rsid w:val="005A6EF9"/>
    <w:rsid w:val="005A730E"/>
    <w:rsid w:val="005A731C"/>
    <w:rsid w:val="005A73A2"/>
    <w:rsid w:val="005A78FC"/>
    <w:rsid w:val="005B02D3"/>
    <w:rsid w:val="005B0810"/>
    <w:rsid w:val="005B1733"/>
    <w:rsid w:val="005B1F9A"/>
    <w:rsid w:val="005B24CE"/>
    <w:rsid w:val="005B3E2F"/>
    <w:rsid w:val="005B4105"/>
    <w:rsid w:val="005B411B"/>
    <w:rsid w:val="005B41FC"/>
    <w:rsid w:val="005B442F"/>
    <w:rsid w:val="005B447D"/>
    <w:rsid w:val="005B527E"/>
    <w:rsid w:val="005B596C"/>
    <w:rsid w:val="005B66D5"/>
    <w:rsid w:val="005B68F8"/>
    <w:rsid w:val="005B746C"/>
    <w:rsid w:val="005B7D25"/>
    <w:rsid w:val="005B7E8E"/>
    <w:rsid w:val="005C0857"/>
    <w:rsid w:val="005C0A6A"/>
    <w:rsid w:val="005C0C0F"/>
    <w:rsid w:val="005C19BC"/>
    <w:rsid w:val="005C43E6"/>
    <w:rsid w:val="005C4D97"/>
    <w:rsid w:val="005C4FE9"/>
    <w:rsid w:val="005C5096"/>
    <w:rsid w:val="005C52A2"/>
    <w:rsid w:val="005C5653"/>
    <w:rsid w:val="005C5BF9"/>
    <w:rsid w:val="005C604D"/>
    <w:rsid w:val="005C62D4"/>
    <w:rsid w:val="005C6732"/>
    <w:rsid w:val="005C6D4F"/>
    <w:rsid w:val="005C6E9F"/>
    <w:rsid w:val="005C714A"/>
    <w:rsid w:val="005C75D1"/>
    <w:rsid w:val="005C75F1"/>
    <w:rsid w:val="005D0382"/>
    <w:rsid w:val="005D03D9"/>
    <w:rsid w:val="005D0421"/>
    <w:rsid w:val="005D0478"/>
    <w:rsid w:val="005D0534"/>
    <w:rsid w:val="005D06DF"/>
    <w:rsid w:val="005D0AF8"/>
    <w:rsid w:val="005D0BBE"/>
    <w:rsid w:val="005D1438"/>
    <w:rsid w:val="005D1C8D"/>
    <w:rsid w:val="005D1E98"/>
    <w:rsid w:val="005D20D5"/>
    <w:rsid w:val="005D3AD3"/>
    <w:rsid w:val="005D62C1"/>
    <w:rsid w:val="005D68BE"/>
    <w:rsid w:val="005D76CA"/>
    <w:rsid w:val="005D7E8C"/>
    <w:rsid w:val="005E057E"/>
    <w:rsid w:val="005E0891"/>
    <w:rsid w:val="005E0D79"/>
    <w:rsid w:val="005E0D9F"/>
    <w:rsid w:val="005E1033"/>
    <w:rsid w:val="005E1679"/>
    <w:rsid w:val="005E17ED"/>
    <w:rsid w:val="005E1B2C"/>
    <w:rsid w:val="005E387E"/>
    <w:rsid w:val="005E38C5"/>
    <w:rsid w:val="005E45AE"/>
    <w:rsid w:val="005E4663"/>
    <w:rsid w:val="005E47D7"/>
    <w:rsid w:val="005E4B83"/>
    <w:rsid w:val="005E545E"/>
    <w:rsid w:val="005E5712"/>
    <w:rsid w:val="005E576F"/>
    <w:rsid w:val="005E5A23"/>
    <w:rsid w:val="005E6686"/>
    <w:rsid w:val="005E6963"/>
    <w:rsid w:val="005E7619"/>
    <w:rsid w:val="005E77E0"/>
    <w:rsid w:val="005E7955"/>
    <w:rsid w:val="005E79DD"/>
    <w:rsid w:val="005E7A0C"/>
    <w:rsid w:val="005F0260"/>
    <w:rsid w:val="005F08AA"/>
    <w:rsid w:val="005F0AA6"/>
    <w:rsid w:val="005F0B1F"/>
    <w:rsid w:val="005F10DE"/>
    <w:rsid w:val="005F11EA"/>
    <w:rsid w:val="005F18DC"/>
    <w:rsid w:val="005F1F86"/>
    <w:rsid w:val="005F4228"/>
    <w:rsid w:val="005F46E3"/>
    <w:rsid w:val="005F51A3"/>
    <w:rsid w:val="005F56E5"/>
    <w:rsid w:val="005F5D2A"/>
    <w:rsid w:val="005F63A6"/>
    <w:rsid w:val="005F6520"/>
    <w:rsid w:val="005F699A"/>
    <w:rsid w:val="005F7A41"/>
    <w:rsid w:val="005F7D81"/>
    <w:rsid w:val="00600364"/>
    <w:rsid w:val="00600422"/>
    <w:rsid w:val="0060058A"/>
    <w:rsid w:val="00600915"/>
    <w:rsid w:val="00602744"/>
    <w:rsid w:val="00602E61"/>
    <w:rsid w:val="00602F4D"/>
    <w:rsid w:val="0060310B"/>
    <w:rsid w:val="006031E0"/>
    <w:rsid w:val="00603723"/>
    <w:rsid w:val="006038F4"/>
    <w:rsid w:val="006039E5"/>
    <w:rsid w:val="00604411"/>
    <w:rsid w:val="006044D5"/>
    <w:rsid w:val="00604882"/>
    <w:rsid w:val="00604DA7"/>
    <w:rsid w:val="006055B3"/>
    <w:rsid w:val="006056BF"/>
    <w:rsid w:val="0060580B"/>
    <w:rsid w:val="00606AE5"/>
    <w:rsid w:val="00606B68"/>
    <w:rsid w:val="00606FB4"/>
    <w:rsid w:val="00607000"/>
    <w:rsid w:val="0060720B"/>
    <w:rsid w:val="00607F6B"/>
    <w:rsid w:val="00610056"/>
    <w:rsid w:val="006100D8"/>
    <w:rsid w:val="006101C8"/>
    <w:rsid w:val="0061049C"/>
    <w:rsid w:val="006107BF"/>
    <w:rsid w:val="00610E59"/>
    <w:rsid w:val="00611B6D"/>
    <w:rsid w:val="00611E00"/>
    <w:rsid w:val="0061204A"/>
    <w:rsid w:val="00612BC4"/>
    <w:rsid w:val="0061322A"/>
    <w:rsid w:val="0061386E"/>
    <w:rsid w:val="00613898"/>
    <w:rsid w:val="006139DE"/>
    <w:rsid w:val="006139F6"/>
    <w:rsid w:val="00613B20"/>
    <w:rsid w:val="00613C2D"/>
    <w:rsid w:val="00613DDE"/>
    <w:rsid w:val="0061463E"/>
    <w:rsid w:val="0061483C"/>
    <w:rsid w:val="0061541C"/>
    <w:rsid w:val="00615677"/>
    <w:rsid w:val="00615857"/>
    <w:rsid w:val="00615D8E"/>
    <w:rsid w:val="006168EF"/>
    <w:rsid w:val="00616949"/>
    <w:rsid w:val="00616AEB"/>
    <w:rsid w:val="006174AA"/>
    <w:rsid w:val="00617A08"/>
    <w:rsid w:val="00617A1B"/>
    <w:rsid w:val="00617F65"/>
    <w:rsid w:val="00620619"/>
    <w:rsid w:val="0062093D"/>
    <w:rsid w:val="00620CED"/>
    <w:rsid w:val="00620DEB"/>
    <w:rsid w:val="006219FB"/>
    <w:rsid w:val="00621BB6"/>
    <w:rsid w:val="006220EA"/>
    <w:rsid w:val="00622479"/>
    <w:rsid w:val="00622A73"/>
    <w:rsid w:val="00622F8E"/>
    <w:rsid w:val="006230E0"/>
    <w:rsid w:val="00623131"/>
    <w:rsid w:val="006231C1"/>
    <w:rsid w:val="0062363D"/>
    <w:rsid w:val="006237A5"/>
    <w:rsid w:val="006237DD"/>
    <w:rsid w:val="006238E7"/>
    <w:rsid w:val="00623C32"/>
    <w:rsid w:val="006242B1"/>
    <w:rsid w:val="006245FF"/>
    <w:rsid w:val="006248E1"/>
    <w:rsid w:val="00624ABC"/>
    <w:rsid w:val="00624B7C"/>
    <w:rsid w:val="00624F4A"/>
    <w:rsid w:val="0062546F"/>
    <w:rsid w:val="00625917"/>
    <w:rsid w:val="00625CD7"/>
    <w:rsid w:val="006260C2"/>
    <w:rsid w:val="00626683"/>
    <w:rsid w:val="006269BD"/>
    <w:rsid w:val="00627120"/>
    <w:rsid w:val="0062720E"/>
    <w:rsid w:val="00627579"/>
    <w:rsid w:val="00631478"/>
    <w:rsid w:val="00631993"/>
    <w:rsid w:val="006322FF"/>
    <w:rsid w:val="00632326"/>
    <w:rsid w:val="00632345"/>
    <w:rsid w:val="006326F0"/>
    <w:rsid w:val="006329B1"/>
    <w:rsid w:val="00632B5E"/>
    <w:rsid w:val="00632B69"/>
    <w:rsid w:val="00633230"/>
    <w:rsid w:val="00633717"/>
    <w:rsid w:val="006339B7"/>
    <w:rsid w:val="00633A8C"/>
    <w:rsid w:val="00633AF7"/>
    <w:rsid w:val="0063469B"/>
    <w:rsid w:val="006350DD"/>
    <w:rsid w:val="0063519E"/>
    <w:rsid w:val="00635347"/>
    <w:rsid w:val="006353AF"/>
    <w:rsid w:val="00635675"/>
    <w:rsid w:val="0063620C"/>
    <w:rsid w:val="00636663"/>
    <w:rsid w:val="0063691C"/>
    <w:rsid w:val="0063766A"/>
    <w:rsid w:val="006401DB"/>
    <w:rsid w:val="00640545"/>
    <w:rsid w:val="006408BB"/>
    <w:rsid w:val="0064096F"/>
    <w:rsid w:val="00641124"/>
    <w:rsid w:val="00641385"/>
    <w:rsid w:val="0064200C"/>
    <w:rsid w:val="00642534"/>
    <w:rsid w:val="00642B66"/>
    <w:rsid w:val="00642C43"/>
    <w:rsid w:val="00642D22"/>
    <w:rsid w:val="00642E8D"/>
    <w:rsid w:val="00642F65"/>
    <w:rsid w:val="00643BCE"/>
    <w:rsid w:val="00643EF7"/>
    <w:rsid w:val="00644558"/>
    <w:rsid w:val="006446BF"/>
    <w:rsid w:val="00644A22"/>
    <w:rsid w:val="0064547E"/>
    <w:rsid w:val="00645B94"/>
    <w:rsid w:val="00645CFB"/>
    <w:rsid w:val="00645D83"/>
    <w:rsid w:val="00645E51"/>
    <w:rsid w:val="00645F66"/>
    <w:rsid w:val="00646104"/>
    <w:rsid w:val="00646383"/>
    <w:rsid w:val="006464B8"/>
    <w:rsid w:val="0064678C"/>
    <w:rsid w:val="00646A92"/>
    <w:rsid w:val="00646BCC"/>
    <w:rsid w:val="00646E6D"/>
    <w:rsid w:val="0064701B"/>
    <w:rsid w:val="00647B59"/>
    <w:rsid w:val="006505ED"/>
    <w:rsid w:val="00650610"/>
    <w:rsid w:val="00650671"/>
    <w:rsid w:val="00650726"/>
    <w:rsid w:val="00650DA9"/>
    <w:rsid w:val="0065104C"/>
    <w:rsid w:val="00651359"/>
    <w:rsid w:val="00651B63"/>
    <w:rsid w:val="00651B6D"/>
    <w:rsid w:val="00651D83"/>
    <w:rsid w:val="00651E9C"/>
    <w:rsid w:val="006525DE"/>
    <w:rsid w:val="006527F6"/>
    <w:rsid w:val="00652A6A"/>
    <w:rsid w:val="00652AE9"/>
    <w:rsid w:val="0065351F"/>
    <w:rsid w:val="00654304"/>
    <w:rsid w:val="00654AF1"/>
    <w:rsid w:val="00654D02"/>
    <w:rsid w:val="00654EA5"/>
    <w:rsid w:val="00656C54"/>
    <w:rsid w:val="0065722F"/>
    <w:rsid w:val="00657271"/>
    <w:rsid w:val="006574BE"/>
    <w:rsid w:val="006576C1"/>
    <w:rsid w:val="00657A8E"/>
    <w:rsid w:val="00657CBA"/>
    <w:rsid w:val="00660176"/>
    <w:rsid w:val="0066072E"/>
    <w:rsid w:val="00660AC4"/>
    <w:rsid w:val="00660FA1"/>
    <w:rsid w:val="00661655"/>
    <w:rsid w:val="00661C59"/>
    <w:rsid w:val="00661F05"/>
    <w:rsid w:val="0066226A"/>
    <w:rsid w:val="006626CA"/>
    <w:rsid w:val="00662BE8"/>
    <w:rsid w:val="00662D81"/>
    <w:rsid w:val="00663225"/>
    <w:rsid w:val="00663400"/>
    <w:rsid w:val="00663698"/>
    <w:rsid w:val="00663AD9"/>
    <w:rsid w:val="00663E0C"/>
    <w:rsid w:val="006645C3"/>
    <w:rsid w:val="006656AB"/>
    <w:rsid w:val="00665714"/>
    <w:rsid w:val="00665CE6"/>
    <w:rsid w:val="00666258"/>
    <w:rsid w:val="00666622"/>
    <w:rsid w:val="0066669A"/>
    <w:rsid w:val="006666A4"/>
    <w:rsid w:val="00666A06"/>
    <w:rsid w:val="0067001D"/>
    <w:rsid w:val="00670118"/>
    <w:rsid w:val="006704A5"/>
    <w:rsid w:val="006704EF"/>
    <w:rsid w:val="00670535"/>
    <w:rsid w:val="0067075C"/>
    <w:rsid w:val="00670D07"/>
    <w:rsid w:val="00670FA7"/>
    <w:rsid w:val="0067144E"/>
    <w:rsid w:val="006715E5"/>
    <w:rsid w:val="00671770"/>
    <w:rsid w:val="00671B5F"/>
    <w:rsid w:val="00671F56"/>
    <w:rsid w:val="006721B3"/>
    <w:rsid w:val="00672A18"/>
    <w:rsid w:val="00673900"/>
    <w:rsid w:val="0067478E"/>
    <w:rsid w:val="00674E66"/>
    <w:rsid w:val="00675D7B"/>
    <w:rsid w:val="00675DD2"/>
    <w:rsid w:val="0067657E"/>
    <w:rsid w:val="00676A88"/>
    <w:rsid w:val="00676DE5"/>
    <w:rsid w:val="006775FF"/>
    <w:rsid w:val="00677677"/>
    <w:rsid w:val="006776B9"/>
    <w:rsid w:val="00677A73"/>
    <w:rsid w:val="00680522"/>
    <w:rsid w:val="006812A2"/>
    <w:rsid w:val="0068177A"/>
    <w:rsid w:val="00681895"/>
    <w:rsid w:val="00681C9F"/>
    <w:rsid w:val="00682532"/>
    <w:rsid w:val="006832A0"/>
    <w:rsid w:val="00683352"/>
    <w:rsid w:val="0068360A"/>
    <w:rsid w:val="00683883"/>
    <w:rsid w:val="00684911"/>
    <w:rsid w:val="00685AF3"/>
    <w:rsid w:val="0068616A"/>
    <w:rsid w:val="006865A1"/>
    <w:rsid w:val="006869EF"/>
    <w:rsid w:val="00686D24"/>
    <w:rsid w:val="006871C9"/>
    <w:rsid w:val="0068789E"/>
    <w:rsid w:val="00687AC3"/>
    <w:rsid w:val="00687C43"/>
    <w:rsid w:val="006900DE"/>
    <w:rsid w:val="0069104A"/>
    <w:rsid w:val="006910E5"/>
    <w:rsid w:val="006912AF"/>
    <w:rsid w:val="006913A2"/>
    <w:rsid w:val="006913C1"/>
    <w:rsid w:val="00691905"/>
    <w:rsid w:val="0069192A"/>
    <w:rsid w:val="00691A0E"/>
    <w:rsid w:val="0069215B"/>
    <w:rsid w:val="00692BA9"/>
    <w:rsid w:val="00692D0F"/>
    <w:rsid w:val="00692E22"/>
    <w:rsid w:val="00692E97"/>
    <w:rsid w:val="006935FE"/>
    <w:rsid w:val="006939E4"/>
    <w:rsid w:val="00693A0F"/>
    <w:rsid w:val="006941AC"/>
    <w:rsid w:val="00694760"/>
    <w:rsid w:val="00694A02"/>
    <w:rsid w:val="00694B36"/>
    <w:rsid w:val="00694C04"/>
    <w:rsid w:val="00694CB1"/>
    <w:rsid w:val="00694E13"/>
    <w:rsid w:val="00695128"/>
    <w:rsid w:val="0069527B"/>
    <w:rsid w:val="00695713"/>
    <w:rsid w:val="00695779"/>
    <w:rsid w:val="006961B9"/>
    <w:rsid w:val="00696708"/>
    <w:rsid w:val="0069739B"/>
    <w:rsid w:val="006A053E"/>
    <w:rsid w:val="006A0B70"/>
    <w:rsid w:val="006A106C"/>
    <w:rsid w:val="006A1160"/>
    <w:rsid w:val="006A143F"/>
    <w:rsid w:val="006A1B67"/>
    <w:rsid w:val="006A1E0D"/>
    <w:rsid w:val="006A22E9"/>
    <w:rsid w:val="006A27A1"/>
    <w:rsid w:val="006A2865"/>
    <w:rsid w:val="006A2A7C"/>
    <w:rsid w:val="006A2AA7"/>
    <w:rsid w:val="006A2BD2"/>
    <w:rsid w:val="006A30A0"/>
    <w:rsid w:val="006A38B6"/>
    <w:rsid w:val="006A43D2"/>
    <w:rsid w:val="006A474E"/>
    <w:rsid w:val="006A63F1"/>
    <w:rsid w:val="006A6578"/>
    <w:rsid w:val="006A658B"/>
    <w:rsid w:val="006A6824"/>
    <w:rsid w:val="006A6996"/>
    <w:rsid w:val="006A6E4F"/>
    <w:rsid w:val="006A6EA4"/>
    <w:rsid w:val="006A7151"/>
    <w:rsid w:val="006A7A88"/>
    <w:rsid w:val="006B003B"/>
    <w:rsid w:val="006B0AED"/>
    <w:rsid w:val="006B1375"/>
    <w:rsid w:val="006B1754"/>
    <w:rsid w:val="006B1DAB"/>
    <w:rsid w:val="006B2CB2"/>
    <w:rsid w:val="006B3408"/>
    <w:rsid w:val="006B3823"/>
    <w:rsid w:val="006B38FA"/>
    <w:rsid w:val="006B3B01"/>
    <w:rsid w:val="006B3C83"/>
    <w:rsid w:val="006B3CAA"/>
    <w:rsid w:val="006B4D0A"/>
    <w:rsid w:val="006B547D"/>
    <w:rsid w:val="006B5CC6"/>
    <w:rsid w:val="006B6C2E"/>
    <w:rsid w:val="006B70A9"/>
    <w:rsid w:val="006B7622"/>
    <w:rsid w:val="006B766B"/>
    <w:rsid w:val="006B7CFD"/>
    <w:rsid w:val="006C1207"/>
    <w:rsid w:val="006C141C"/>
    <w:rsid w:val="006C16D5"/>
    <w:rsid w:val="006C1A97"/>
    <w:rsid w:val="006C29D2"/>
    <w:rsid w:val="006C2F5E"/>
    <w:rsid w:val="006C3030"/>
    <w:rsid w:val="006C3405"/>
    <w:rsid w:val="006C40F8"/>
    <w:rsid w:val="006C4CC7"/>
    <w:rsid w:val="006C4DD0"/>
    <w:rsid w:val="006C4E85"/>
    <w:rsid w:val="006C4F41"/>
    <w:rsid w:val="006C4FE3"/>
    <w:rsid w:val="006C563F"/>
    <w:rsid w:val="006C56D9"/>
    <w:rsid w:val="006C57D6"/>
    <w:rsid w:val="006C5FC1"/>
    <w:rsid w:val="006C6008"/>
    <w:rsid w:val="006C6E26"/>
    <w:rsid w:val="006C6E37"/>
    <w:rsid w:val="006C7312"/>
    <w:rsid w:val="006C731E"/>
    <w:rsid w:val="006C7BDB"/>
    <w:rsid w:val="006C7F31"/>
    <w:rsid w:val="006D0AFD"/>
    <w:rsid w:val="006D0D68"/>
    <w:rsid w:val="006D12CA"/>
    <w:rsid w:val="006D18B0"/>
    <w:rsid w:val="006D248B"/>
    <w:rsid w:val="006D346B"/>
    <w:rsid w:val="006D3F56"/>
    <w:rsid w:val="006D4184"/>
    <w:rsid w:val="006D458E"/>
    <w:rsid w:val="006D533E"/>
    <w:rsid w:val="006D61FA"/>
    <w:rsid w:val="006D65B0"/>
    <w:rsid w:val="006D6796"/>
    <w:rsid w:val="006D6A5F"/>
    <w:rsid w:val="006D6C76"/>
    <w:rsid w:val="006D6EFA"/>
    <w:rsid w:val="006D6F32"/>
    <w:rsid w:val="006D77E1"/>
    <w:rsid w:val="006D7931"/>
    <w:rsid w:val="006D7A18"/>
    <w:rsid w:val="006D7B6F"/>
    <w:rsid w:val="006D7FA4"/>
    <w:rsid w:val="006E00C8"/>
    <w:rsid w:val="006E0393"/>
    <w:rsid w:val="006E0803"/>
    <w:rsid w:val="006E0A62"/>
    <w:rsid w:val="006E0E41"/>
    <w:rsid w:val="006E111F"/>
    <w:rsid w:val="006E228D"/>
    <w:rsid w:val="006E2503"/>
    <w:rsid w:val="006E2AEF"/>
    <w:rsid w:val="006E37B2"/>
    <w:rsid w:val="006E43F2"/>
    <w:rsid w:val="006E4F83"/>
    <w:rsid w:val="006E50BC"/>
    <w:rsid w:val="006E52C4"/>
    <w:rsid w:val="006E5811"/>
    <w:rsid w:val="006E5ECF"/>
    <w:rsid w:val="006E5EDF"/>
    <w:rsid w:val="006E7121"/>
    <w:rsid w:val="006E739A"/>
    <w:rsid w:val="006E77A5"/>
    <w:rsid w:val="006E7B70"/>
    <w:rsid w:val="006E7E9C"/>
    <w:rsid w:val="006F0AEB"/>
    <w:rsid w:val="006F0CF2"/>
    <w:rsid w:val="006F123D"/>
    <w:rsid w:val="006F1DB4"/>
    <w:rsid w:val="006F1FB1"/>
    <w:rsid w:val="006F2484"/>
    <w:rsid w:val="006F30CB"/>
    <w:rsid w:val="006F325E"/>
    <w:rsid w:val="006F3A8C"/>
    <w:rsid w:val="006F46F6"/>
    <w:rsid w:val="006F4B1B"/>
    <w:rsid w:val="006F5238"/>
    <w:rsid w:val="006F5711"/>
    <w:rsid w:val="006F5C2A"/>
    <w:rsid w:val="006F5C86"/>
    <w:rsid w:val="006F5E6C"/>
    <w:rsid w:val="006F6208"/>
    <w:rsid w:val="006F6408"/>
    <w:rsid w:val="006F6534"/>
    <w:rsid w:val="006F7B12"/>
    <w:rsid w:val="006F7B41"/>
    <w:rsid w:val="007005C1"/>
    <w:rsid w:val="00701749"/>
    <w:rsid w:val="00701789"/>
    <w:rsid w:val="00701847"/>
    <w:rsid w:val="0070185F"/>
    <w:rsid w:val="00702C2A"/>
    <w:rsid w:val="007032DE"/>
    <w:rsid w:val="00703710"/>
    <w:rsid w:val="00703730"/>
    <w:rsid w:val="00703A04"/>
    <w:rsid w:val="00703A82"/>
    <w:rsid w:val="00703A8C"/>
    <w:rsid w:val="00703C53"/>
    <w:rsid w:val="00703CA0"/>
    <w:rsid w:val="00703E71"/>
    <w:rsid w:val="00704127"/>
    <w:rsid w:val="0070414C"/>
    <w:rsid w:val="007043C0"/>
    <w:rsid w:val="007046AE"/>
    <w:rsid w:val="00704AB1"/>
    <w:rsid w:val="00705453"/>
    <w:rsid w:val="00705975"/>
    <w:rsid w:val="00705EE2"/>
    <w:rsid w:val="007060FC"/>
    <w:rsid w:val="0070624C"/>
    <w:rsid w:val="007075C6"/>
    <w:rsid w:val="00707BB8"/>
    <w:rsid w:val="0071009C"/>
    <w:rsid w:val="0071012D"/>
    <w:rsid w:val="007101EF"/>
    <w:rsid w:val="00710BD5"/>
    <w:rsid w:val="00710D2C"/>
    <w:rsid w:val="00710D5B"/>
    <w:rsid w:val="00711938"/>
    <w:rsid w:val="00711B2E"/>
    <w:rsid w:val="00711D66"/>
    <w:rsid w:val="00711FE6"/>
    <w:rsid w:val="007135DF"/>
    <w:rsid w:val="0071451E"/>
    <w:rsid w:val="00714FD6"/>
    <w:rsid w:val="007152CF"/>
    <w:rsid w:val="00715445"/>
    <w:rsid w:val="00715D4C"/>
    <w:rsid w:val="00715D94"/>
    <w:rsid w:val="00715D98"/>
    <w:rsid w:val="00716343"/>
    <w:rsid w:val="007169D1"/>
    <w:rsid w:val="00716B8A"/>
    <w:rsid w:val="00716C81"/>
    <w:rsid w:val="00717ACB"/>
    <w:rsid w:val="007206DD"/>
    <w:rsid w:val="00720805"/>
    <w:rsid w:val="00720E9D"/>
    <w:rsid w:val="00720F9A"/>
    <w:rsid w:val="00721905"/>
    <w:rsid w:val="00721EF3"/>
    <w:rsid w:val="00722136"/>
    <w:rsid w:val="00722CA7"/>
    <w:rsid w:val="00723143"/>
    <w:rsid w:val="0072349A"/>
    <w:rsid w:val="007236A8"/>
    <w:rsid w:val="00723CC8"/>
    <w:rsid w:val="0072442F"/>
    <w:rsid w:val="00724661"/>
    <w:rsid w:val="007246EA"/>
    <w:rsid w:val="007247AD"/>
    <w:rsid w:val="00724FC1"/>
    <w:rsid w:val="007252ED"/>
    <w:rsid w:val="00725392"/>
    <w:rsid w:val="007254D2"/>
    <w:rsid w:val="00726935"/>
    <w:rsid w:val="00727626"/>
    <w:rsid w:val="00727828"/>
    <w:rsid w:val="00727A84"/>
    <w:rsid w:val="0073022B"/>
    <w:rsid w:val="007309B1"/>
    <w:rsid w:val="00731686"/>
    <w:rsid w:val="007317B0"/>
    <w:rsid w:val="00731878"/>
    <w:rsid w:val="00731C32"/>
    <w:rsid w:val="00731F97"/>
    <w:rsid w:val="007323FC"/>
    <w:rsid w:val="007325EF"/>
    <w:rsid w:val="00732C15"/>
    <w:rsid w:val="0073370F"/>
    <w:rsid w:val="00733986"/>
    <w:rsid w:val="00733A33"/>
    <w:rsid w:val="00733AFB"/>
    <w:rsid w:val="00733CE7"/>
    <w:rsid w:val="0073420C"/>
    <w:rsid w:val="0073432D"/>
    <w:rsid w:val="007347EB"/>
    <w:rsid w:val="0073572A"/>
    <w:rsid w:val="007362AC"/>
    <w:rsid w:val="0073634B"/>
    <w:rsid w:val="007366AC"/>
    <w:rsid w:val="00736BB3"/>
    <w:rsid w:val="007371D7"/>
    <w:rsid w:val="007371EA"/>
    <w:rsid w:val="007372D8"/>
    <w:rsid w:val="007373B0"/>
    <w:rsid w:val="007375D8"/>
    <w:rsid w:val="0073763F"/>
    <w:rsid w:val="007379A7"/>
    <w:rsid w:val="00740C58"/>
    <w:rsid w:val="00741160"/>
    <w:rsid w:val="007419EF"/>
    <w:rsid w:val="00742189"/>
    <w:rsid w:val="0074259B"/>
    <w:rsid w:val="00742C2F"/>
    <w:rsid w:val="007434B3"/>
    <w:rsid w:val="00743528"/>
    <w:rsid w:val="007435C8"/>
    <w:rsid w:val="007438D3"/>
    <w:rsid w:val="0074428F"/>
    <w:rsid w:val="00744C82"/>
    <w:rsid w:val="00744FD3"/>
    <w:rsid w:val="007455F7"/>
    <w:rsid w:val="00745D74"/>
    <w:rsid w:val="00747265"/>
    <w:rsid w:val="0074787D"/>
    <w:rsid w:val="00747B3C"/>
    <w:rsid w:val="0075044C"/>
    <w:rsid w:val="0075063A"/>
    <w:rsid w:val="00750D5E"/>
    <w:rsid w:val="00751AEB"/>
    <w:rsid w:val="00752541"/>
    <w:rsid w:val="007529DC"/>
    <w:rsid w:val="007534D6"/>
    <w:rsid w:val="0075360C"/>
    <w:rsid w:val="00753AE0"/>
    <w:rsid w:val="00753D6D"/>
    <w:rsid w:val="0075450F"/>
    <w:rsid w:val="007549E1"/>
    <w:rsid w:val="00755484"/>
    <w:rsid w:val="00755DC4"/>
    <w:rsid w:val="007562AB"/>
    <w:rsid w:val="00757179"/>
    <w:rsid w:val="007576C0"/>
    <w:rsid w:val="00757A00"/>
    <w:rsid w:val="0076006B"/>
    <w:rsid w:val="007605D7"/>
    <w:rsid w:val="00760751"/>
    <w:rsid w:val="00760838"/>
    <w:rsid w:val="00760F2A"/>
    <w:rsid w:val="007614BC"/>
    <w:rsid w:val="007616E0"/>
    <w:rsid w:val="00761D38"/>
    <w:rsid w:val="00761D3E"/>
    <w:rsid w:val="00761DB1"/>
    <w:rsid w:val="007623DA"/>
    <w:rsid w:val="00762676"/>
    <w:rsid w:val="007629D9"/>
    <w:rsid w:val="00762DAA"/>
    <w:rsid w:val="0076323D"/>
    <w:rsid w:val="0076345D"/>
    <w:rsid w:val="007635E7"/>
    <w:rsid w:val="007638A7"/>
    <w:rsid w:val="007639D2"/>
    <w:rsid w:val="00763CFD"/>
    <w:rsid w:val="007641D9"/>
    <w:rsid w:val="00764498"/>
    <w:rsid w:val="00764EC6"/>
    <w:rsid w:val="00764F19"/>
    <w:rsid w:val="00765261"/>
    <w:rsid w:val="007653CF"/>
    <w:rsid w:val="00765B22"/>
    <w:rsid w:val="00765DC6"/>
    <w:rsid w:val="007665C8"/>
    <w:rsid w:val="0076663D"/>
    <w:rsid w:val="007668B8"/>
    <w:rsid w:val="00766D35"/>
    <w:rsid w:val="00766F2F"/>
    <w:rsid w:val="0076749A"/>
    <w:rsid w:val="00770678"/>
    <w:rsid w:val="0077087E"/>
    <w:rsid w:val="00771454"/>
    <w:rsid w:val="0077164A"/>
    <w:rsid w:val="00771BAA"/>
    <w:rsid w:val="00771D68"/>
    <w:rsid w:val="0077241D"/>
    <w:rsid w:val="0077270C"/>
    <w:rsid w:val="0077278E"/>
    <w:rsid w:val="00772EE6"/>
    <w:rsid w:val="00773599"/>
    <w:rsid w:val="007735CF"/>
    <w:rsid w:val="00773DC8"/>
    <w:rsid w:val="00773E97"/>
    <w:rsid w:val="00773F37"/>
    <w:rsid w:val="00774B43"/>
    <w:rsid w:val="007750F0"/>
    <w:rsid w:val="007756D4"/>
    <w:rsid w:val="00775959"/>
    <w:rsid w:val="00775F8A"/>
    <w:rsid w:val="00776133"/>
    <w:rsid w:val="00776299"/>
    <w:rsid w:val="00776422"/>
    <w:rsid w:val="0077660F"/>
    <w:rsid w:val="00776661"/>
    <w:rsid w:val="00776D8D"/>
    <w:rsid w:val="00777158"/>
    <w:rsid w:val="00777705"/>
    <w:rsid w:val="007804A1"/>
    <w:rsid w:val="00780F6A"/>
    <w:rsid w:val="00781104"/>
    <w:rsid w:val="00781971"/>
    <w:rsid w:val="00782314"/>
    <w:rsid w:val="00782CC2"/>
    <w:rsid w:val="00783353"/>
    <w:rsid w:val="00783F1F"/>
    <w:rsid w:val="007846DF"/>
    <w:rsid w:val="00786454"/>
    <w:rsid w:val="00786C3E"/>
    <w:rsid w:val="0078743F"/>
    <w:rsid w:val="007877AE"/>
    <w:rsid w:val="007877B8"/>
    <w:rsid w:val="007901D5"/>
    <w:rsid w:val="007907E7"/>
    <w:rsid w:val="00791139"/>
    <w:rsid w:val="00791E3D"/>
    <w:rsid w:val="007923F9"/>
    <w:rsid w:val="0079247F"/>
    <w:rsid w:val="00792D29"/>
    <w:rsid w:val="007936FE"/>
    <w:rsid w:val="00793841"/>
    <w:rsid w:val="007939D8"/>
    <w:rsid w:val="00793F39"/>
    <w:rsid w:val="00794B03"/>
    <w:rsid w:val="0079507E"/>
    <w:rsid w:val="00795131"/>
    <w:rsid w:val="00796337"/>
    <w:rsid w:val="00796936"/>
    <w:rsid w:val="0079711D"/>
    <w:rsid w:val="007972E0"/>
    <w:rsid w:val="00797D78"/>
    <w:rsid w:val="00797DAA"/>
    <w:rsid w:val="007A054A"/>
    <w:rsid w:val="007A1037"/>
    <w:rsid w:val="007A1363"/>
    <w:rsid w:val="007A1392"/>
    <w:rsid w:val="007A1447"/>
    <w:rsid w:val="007A1E43"/>
    <w:rsid w:val="007A251A"/>
    <w:rsid w:val="007A259E"/>
    <w:rsid w:val="007A25DF"/>
    <w:rsid w:val="007A2B80"/>
    <w:rsid w:val="007A2DF2"/>
    <w:rsid w:val="007A2E97"/>
    <w:rsid w:val="007A30F6"/>
    <w:rsid w:val="007A3A03"/>
    <w:rsid w:val="007A4D28"/>
    <w:rsid w:val="007A5075"/>
    <w:rsid w:val="007A5A78"/>
    <w:rsid w:val="007A5C9E"/>
    <w:rsid w:val="007A6730"/>
    <w:rsid w:val="007A68C1"/>
    <w:rsid w:val="007A699E"/>
    <w:rsid w:val="007A7373"/>
    <w:rsid w:val="007A7918"/>
    <w:rsid w:val="007A7F75"/>
    <w:rsid w:val="007B00CB"/>
    <w:rsid w:val="007B059C"/>
    <w:rsid w:val="007B0E71"/>
    <w:rsid w:val="007B188D"/>
    <w:rsid w:val="007B1986"/>
    <w:rsid w:val="007B1ACC"/>
    <w:rsid w:val="007B1C16"/>
    <w:rsid w:val="007B2225"/>
    <w:rsid w:val="007B2246"/>
    <w:rsid w:val="007B266C"/>
    <w:rsid w:val="007B335E"/>
    <w:rsid w:val="007B34EA"/>
    <w:rsid w:val="007B3947"/>
    <w:rsid w:val="007B4A24"/>
    <w:rsid w:val="007B4C22"/>
    <w:rsid w:val="007B5193"/>
    <w:rsid w:val="007B59C1"/>
    <w:rsid w:val="007B5B22"/>
    <w:rsid w:val="007B5B50"/>
    <w:rsid w:val="007B604E"/>
    <w:rsid w:val="007B68C0"/>
    <w:rsid w:val="007B68FF"/>
    <w:rsid w:val="007B7336"/>
    <w:rsid w:val="007B734C"/>
    <w:rsid w:val="007B7E3D"/>
    <w:rsid w:val="007C0687"/>
    <w:rsid w:val="007C0DBF"/>
    <w:rsid w:val="007C1941"/>
    <w:rsid w:val="007C1BE3"/>
    <w:rsid w:val="007C1E8B"/>
    <w:rsid w:val="007C1FB4"/>
    <w:rsid w:val="007C3F97"/>
    <w:rsid w:val="007C5006"/>
    <w:rsid w:val="007C5147"/>
    <w:rsid w:val="007C5721"/>
    <w:rsid w:val="007C6BA0"/>
    <w:rsid w:val="007C6C4E"/>
    <w:rsid w:val="007C6CFB"/>
    <w:rsid w:val="007C7D76"/>
    <w:rsid w:val="007D00E1"/>
    <w:rsid w:val="007D0540"/>
    <w:rsid w:val="007D05C7"/>
    <w:rsid w:val="007D08AE"/>
    <w:rsid w:val="007D2CBF"/>
    <w:rsid w:val="007D3409"/>
    <w:rsid w:val="007D3653"/>
    <w:rsid w:val="007D3771"/>
    <w:rsid w:val="007D3D4B"/>
    <w:rsid w:val="007D4243"/>
    <w:rsid w:val="007D5209"/>
    <w:rsid w:val="007D5482"/>
    <w:rsid w:val="007D552C"/>
    <w:rsid w:val="007D565A"/>
    <w:rsid w:val="007D58BF"/>
    <w:rsid w:val="007D5951"/>
    <w:rsid w:val="007D59E9"/>
    <w:rsid w:val="007D5F61"/>
    <w:rsid w:val="007D62D6"/>
    <w:rsid w:val="007D7196"/>
    <w:rsid w:val="007D794D"/>
    <w:rsid w:val="007D7F01"/>
    <w:rsid w:val="007E055B"/>
    <w:rsid w:val="007E0A4A"/>
    <w:rsid w:val="007E0EF9"/>
    <w:rsid w:val="007E0F07"/>
    <w:rsid w:val="007E127E"/>
    <w:rsid w:val="007E14D7"/>
    <w:rsid w:val="007E1601"/>
    <w:rsid w:val="007E16F2"/>
    <w:rsid w:val="007E38B3"/>
    <w:rsid w:val="007E4037"/>
    <w:rsid w:val="007E4389"/>
    <w:rsid w:val="007E4924"/>
    <w:rsid w:val="007E4D2B"/>
    <w:rsid w:val="007E53A9"/>
    <w:rsid w:val="007E555D"/>
    <w:rsid w:val="007E57D6"/>
    <w:rsid w:val="007E5A80"/>
    <w:rsid w:val="007E5D1D"/>
    <w:rsid w:val="007E5DFA"/>
    <w:rsid w:val="007E5FF0"/>
    <w:rsid w:val="007E6A95"/>
    <w:rsid w:val="007E7869"/>
    <w:rsid w:val="007E791F"/>
    <w:rsid w:val="007E7F9F"/>
    <w:rsid w:val="007F01CB"/>
    <w:rsid w:val="007F0C8C"/>
    <w:rsid w:val="007F0F71"/>
    <w:rsid w:val="007F1C79"/>
    <w:rsid w:val="007F1C94"/>
    <w:rsid w:val="007F1D81"/>
    <w:rsid w:val="007F1E78"/>
    <w:rsid w:val="007F226B"/>
    <w:rsid w:val="007F2BF6"/>
    <w:rsid w:val="007F2E6D"/>
    <w:rsid w:val="007F3262"/>
    <w:rsid w:val="007F4288"/>
    <w:rsid w:val="007F4F46"/>
    <w:rsid w:val="007F513F"/>
    <w:rsid w:val="007F51FF"/>
    <w:rsid w:val="007F55ED"/>
    <w:rsid w:val="007F6324"/>
    <w:rsid w:val="007F719A"/>
    <w:rsid w:val="00800B64"/>
    <w:rsid w:val="00800C45"/>
    <w:rsid w:val="00801323"/>
    <w:rsid w:val="0080170A"/>
    <w:rsid w:val="00801980"/>
    <w:rsid w:val="00801D17"/>
    <w:rsid w:val="008023BC"/>
    <w:rsid w:val="00802A98"/>
    <w:rsid w:val="00803940"/>
    <w:rsid w:val="00803BFC"/>
    <w:rsid w:val="008044C3"/>
    <w:rsid w:val="00804DCE"/>
    <w:rsid w:val="00805B01"/>
    <w:rsid w:val="00805E97"/>
    <w:rsid w:val="00805F46"/>
    <w:rsid w:val="00806039"/>
    <w:rsid w:val="0080610E"/>
    <w:rsid w:val="00806820"/>
    <w:rsid w:val="00806C43"/>
    <w:rsid w:val="0081005A"/>
    <w:rsid w:val="00810336"/>
    <w:rsid w:val="008105DF"/>
    <w:rsid w:val="008105E2"/>
    <w:rsid w:val="00811575"/>
    <w:rsid w:val="00811C97"/>
    <w:rsid w:val="00811D1A"/>
    <w:rsid w:val="00811E22"/>
    <w:rsid w:val="0081251E"/>
    <w:rsid w:val="008132B7"/>
    <w:rsid w:val="008137AF"/>
    <w:rsid w:val="008137E7"/>
    <w:rsid w:val="00813CBA"/>
    <w:rsid w:val="008149FC"/>
    <w:rsid w:val="00814B6E"/>
    <w:rsid w:val="00814CDA"/>
    <w:rsid w:val="00815073"/>
    <w:rsid w:val="00815644"/>
    <w:rsid w:val="00815A9F"/>
    <w:rsid w:val="00816084"/>
    <w:rsid w:val="00816C20"/>
    <w:rsid w:val="00816E6F"/>
    <w:rsid w:val="0081720B"/>
    <w:rsid w:val="00817A4F"/>
    <w:rsid w:val="00817E2D"/>
    <w:rsid w:val="00820105"/>
    <w:rsid w:val="00820248"/>
    <w:rsid w:val="00820C41"/>
    <w:rsid w:val="00820CC0"/>
    <w:rsid w:val="0082178A"/>
    <w:rsid w:val="00821B5D"/>
    <w:rsid w:val="0082215C"/>
    <w:rsid w:val="008225F8"/>
    <w:rsid w:val="00822807"/>
    <w:rsid w:val="00822AD4"/>
    <w:rsid w:val="008236CA"/>
    <w:rsid w:val="00823943"/>
    <w:rsid w:val="00823A8C"/>
    <w:rsid w:val="00823AFC"/>
    <w:rsid w:val="008242AF"/>
    <w:rsid w:val="00825108"/>
    <w:rsid w:val="00825195"/>
    <w:rsid w:val="00825364"/>
    <w:rsid w:val="00825E61"/>
    <w:rsid w:val="00826245"/>
    <w:rsid w:val="008271BB"/>
    <w:rsid w:val="008306AD"/>
    <w:rsid w:val="00830BB5"/>
    <w:rsid w:val="00830F4F"/>
    <w:rsid w:val="008313E2"/>
    <w:rsid w:val="00831792"/>
    <w:rsid w:val="00831D89"/>
    <w:rsid w:val="00832575"/>
    <w:rsid w:val="0083281E"/>
    <w:rsid w:val="00832A89"/>
    <w:rsid w:val="00833336"/>
    <w:rsid w:val="008336C7"/>
    <w:rsid w:val="00833AD4"/>
    <w:rsid w:val="00833E1B"/>
    <w:rsid w:val="00834098"/>
    <w:rsid w:val="00834345"/>
    <w:rsid w:val="00834DA5"/>
    <w:rsid w:val="008353B4"/>
    <w:rsid w:val="00835C70"/>
    <w:rsid w:val="00835C7F"/>
    <w:rsid w:val="00835D04"/>
    <w:rsid w:val="00836408"/>
    <w:rsid w:val="0083650C"/>
    <w:rsid w:val="008366CB"/>
    <w:rsid w:val="008377C4"/>
    <w:rsid w:val="008410E2"/>
    <w:rsid w:val="008416C1"/>
    <w:rsid w:val="008417CB"/>
    <w:rsid w:val="008418F2"/>
    <w:rsid w:val="00842378"/>
    <w:rsid w:val="00842622"/>
    <w:rsid w:val="00843844"/>
    <w:rsid w:val="00843C31"/>
    <w:rsid w:val="00843C5D"/>
    <w:rsid w:val="0084477C"/>
    <w:rsid w:val="008447AB"/>
    <w:rsid w:val="008448E6"/>
    <w:rsid w:val="008449EC"/>
    <w:rsid w:val="00844AC6"/>
    <w:rsid w:val="00844E4C"/>
    <w:rsid w:val="00844F6A"/>
    <w:rsid w:val="0084561F"/>
    <w:rsid w:val="008459C6"/>
    <w:rsid w:val="00845A44"/>
    <w:rsid w:val="00845FB4"/>
    <w:rsid w:val="008461F2"/>
    <w:rsid w:val="0084658A"/>
    <w:rsid w:val="008502BD"/>
    <w:rsid w:val="0085038A"/>
    <w:rsid w:val="00850AB8"/>
    <w:rsid w:val="00850B41"/>
    <w:rsid w:val="00850B5F"/>
    <w:rsid w:val="00850B6D"/>
    <w:rsid w:val="00850BC8"/>
    <w:rsid w:val="00851036"/>
    <w:rsid w:val="00851368"/>
    <w:rsid w:val="00851587"/>
    <w:rsid w:val="00851EFF"/>
    <w:rsid w:val="008522AB"/>
    <w:rsid w:val="008527F3"/>
    <w:rsid w:val="00852B2E"/>
    <w:rsid w:val="00852D87"/>
    <w:rsid w:val="008537A1"/>
    <w:rsid w:val="0085382C"/>
    <w:rsid w:val="00853DDC"/>
    <w:rsid w:val="00854180"/>
    <w:rsid w:val="00854329"/>
    <w:rsid w:val="00854999"/>
    <w:rsid w:val="00854C00"/>
    <w:rsid w:val="00855469"/>
    <w:rsid w:val="00855F75"/>
    <w:rsid w:val="008568BB"/>
    <w:rsid w:val="008569D7"/>
    <w:rsid w:val="00856C36"/>
    <w:rsid w:val="00856F52"/>
    <w:rsid w:val="008570D0"/>
    <w:rsid w:val="00857F64"/>
    <w:rsid w:val="00860118"/>
    <w:rsid w:val="00861250"/>
    <w:rsid w:val="0086154F"/>
    <w:rsid w:val="008617DB"/>
    <w:rsid w:val="00861CA8"/>
    <w:rsid w:val="00861EB1"/>
    <w:rsid w:val="0086216C"/>
    <w:rsid w:val="0086269D"/>
    <w:rsid w:val="0086281C"/>
    <w:rsid w:val="008631E3"/>
    <w:rsid w:val="00863DDD"/>
    <w:rsid w:val="008647B0"/>
    <w:rsid w:val="00864BAC"/>
    <w:rsid w:val="008651DB"/>
    <w:rsid w:val="008653FD"/>
    <w:rsid w:val="008654FA"/>
    <w:rsid w:val="00865B84"/>
    <w:rsid w:val="00866020"/>
    <w:rsid w:val="008662D2"/>
    <w:rsid w:val="0086691C"/>
    <w:rsid w:val="00866D58"/>
    <w:rsid w:val="008701FF"/>
    <w:rsid w:val="00870227"/>
    <w:rsid w:val="00870556"/>
    <w:rsid w:val="00871140"/>
    <w:rsid w:val="008712C6"/>
    <w:rsid w:val="00871975"/>
    <w:rsid w:val="00871A1A"/>
    <w:rsid w:val="00872145"/>
    <w:rsid w:val="0087228F"/>
    <w:rsid w:val="00872448"/>
    <w:rsid w:val="00872750"/>
    <w:rsid w:val="00872E61"/>
    <w:rsid w:val="00872FA5"/>
    <w:rsid w:val="0087392A"/>
    <w:rsid w:val="00873DEA"/>
    <w:rsid w:val="00874B44"/>
    <w:rsid w:val="0087544E"/>
    <w:rsid w:val="00875D20"/>
    <w:rsid w:val="0087604F"/>
    <w:rsid w:val="008760D6"/>
    <w:rsid w:val="00876239"/>
    <w:rsid w:val="008765FD"/>
    <w:rsid w:val="008769A2"/>
    <w:rsid w:val="00876F66"/>
    <w:rsid w:val="00877136"/>
    <w:rsid w:val="0088030B"/>
    <w:rsid w:val="0088031C"/>
    <w:rsid w:val="008804F1"/>
    <w:rsid w:val="0088080E"/>
    <w:rsid w:val="0088089D"/>
    <w:rsid w:val="00880AB0"/>
    <w:rsid w:val="008810C4"/>
    <w:rsid w:val="00881439"/>
    <w:rsid w:val="0088265C"/>
    <w:rsid w:val="00882920"/>
    <w:rsid w:val="00882EA2"/>
    <w:rsid w:val="00883797"/>
    <w:rsid w:val="008838C9"/>
    <w:rsid w:val="00883A01"/>
    <w:rsid w:val="0088457B"/>
    <w:rsid w:val="00884D53"/>
    <w:rsid w:val="00884DCC"/>
    <w:rsid w:val="00885E38"/>
    <w:rsid w:val="008860A8"/>
    <w:rsid w:val="00886FA8"/>
    <w:rsid w:val="00887A2D"/>
    <w:rsid w:val="00887C8D"/>
    <w:rsid w:val="00887DA3"/>
    <w:rsid w:val="00887DC7"/>
    <w:rsid w:val="008921FE"/>
    <w:rsid w:val="00892391"/>
    <w:rsid w:val="008926D5"/>
    <w:rsid w:val="0089341B"/>
    <w:rsid w:val="00893A67"/>
    <w:rsid w:val="00893DB0"/>
    <w:rsid w:val="0089419A"/>
    <w:rsid w:val="008947A3"/>
    <w:rsid w:val="008948F4"/>
    <w:rsid w:val="00895CA8"/>
    <w:rsid w:val="008976FD"/>
    <w:rsid w:val="00897B92"/>
    <w:rsid w:val="00897C5D"/>
    <w:rsid w:val="008A07B5"/>
    <w:rsid w:val="008A0850"/>
    <w:rsid w:val="008A0861"/>
    <w:rsid w:val="008A12C3"/>
    <w:rsid w:val="008A1803"/>
    <w:rsid w:val="008A1B85"/>
    <w:rsid w:val="008A1CCD"/>
    <w:rsid w:val="008A305F"/>
    <w:rsid w:val="008A3CAD"/>
    <w:rsid w:val="008A3F0B"/>
    <w:rsid w:val="008A4540"/>
    <w:rsid w:val="008A4619"/>
    <w:rsid w:val="008A4773"/>
    <w:rsid w:val="008A4AB3"/>
    <w:rsid w:val="008A4BDC"/>
    <w:rsid w:val="008A4EBE"/>
    <w:rsid w:val="008A5218"/>
    <w:rsid w:val="008A5BAD"/>
    <w:rsid w:val="008A5F7C"/>
    <w:rsid w:val="008A5FDA"/>
    <w:rsid w:val="008A649C"/>
    <w:rsid w:val="008A68A0"/>
    <w:rsid w:val="008A703C"/>
    <w:rsid w:val="008A7176"/>
    <w:rsid w:val="008A7AA4"/>
    <w:rsid w:val="008A7BF3"/>
    <w:rsid w:val="008A7D44"/>
    <w:rsid w:val="008B006B"/>
    <w:rsid w:val="008B01BE"/>
    <w:rsid w:val="008B13C5"/>
    <w:rsid w:val="008B1A95"/>
    <w:rsid w:val="008B1B16"/>
    <w:rsid w:val="008B22D1"/>
    <w:rsid w:val="008B2357"/>
    <w:rsid w:val="008B2E24"/>
    <w:rsid w:val="008B2FB5"/>
    <w:rsid w:val="008B36BA"/>
    <w:rsid w:val="008B36EC"/>
    <w:rsid w:val="008B3E6F"/>
    <w:rsid w:val="008B4A61"/>
    <w:rsid w:val="008B4B54"/>
    <w:rsid w:val="008B4BD7"/>
    <w:rsid w:val="008B50EF"/>
    <w:rsid w:val="008B5704"/>
    <w:rsid w:val="008B5730"/>
    <w:rsid w:val="008B591E"/>
    <w:rsid w:val="008B5A12"/>
    <w:rsid w:val="008B6182"/>
    <w:rsid w:val="008B635D"/>
    <w:rsid w:val="008B6C75"/>
    <w:rsid w:val="008B6E08"/>
    <w:rsid w:val="008B7113"/>
    <w:rsid w:val="008B782B"/>
    <w:rsid w:val="008B7F03"/>
    <w:rsid w:val="008C0286"/>
    <w:rsid w:val="008C0F62"/>
    <w:rsid w:val="008C12DA"/>
    <w:rsid w:val="008C130E"/>
    <w:rsid w:val="008C24C6"/>
    <w:rsid w:val="008C29CA"/>
    <w:rsid w:val="008C2B03"/>
    <w:rsid w:val="008C2C4B"/>
    <w:rsid w:val="008C2C6B"/>
    <w:rsid w:val="008C2D06"/>
    <w:rsid w:val="008C339C"/>
    <w:rsid w:val="008C3BAD"/>
    <w:rsid w:val="008C41CF"/>
    <w:rsid w:val="008C4259"/>
    <w:rsid w:val="008C4799"/>
    <w:rsid w:val="008C577C"/>
    <w:rsid w:val="008C6141"/>
    <w:rsid w:val="008C6C06"/>
    <w:rsid w:val="008C6C22"/>
    <w:rsid w:val="008C6EDA"/>
    <w:rsid w:val="008C6F8F"/>
    <w:rsid w:val="008C7006"/>
    <w:rsid w:val="008C7330"/>
    <w:rsid w:val="008C7496"/>
    <w:rsid w:val="008C7ADC"/>
    <w:rsid w:val="008C7DE1"/>
    <w:rsid w:val="008D0E43"/>
    <w:rsid w:val="008D1642"/>
    <w:rsid w:val="008D187B"/>
    <w:rsid w:val="008D1F0C"/>
    <w:rsid w:val="008D21CD"/>
    <w:rsid w:val="008D2214"/>
    <w:rsid w:val="008D2557"/>
    <w:rsid w:val="008D28B7"/>
    <w:rsid w:val="008D2B4A"/>
    <w:rsid w:val="008D2FF7"/>
    <w:rsid w:val="008D30D6"/>
    <w:rsid w:val="008D32C2"/>
    <w:rsid w:val="008D34EE"/>
    <w:rsid w:val="008D405E"/>
    <w:rsid w:val="008D4F7A"/>
    <w:rsid w:val="008D519B"/>
    <w:rsid w:val="008D52A1"/>
    <w:rsid w:val="008D538F"/>
    <w:rsid w:val="008D542D"/>
    <w:rsid w:val="008D5C03"/>
    <w:rsid w:val="008D630C"/>
    <w:rsid w:val="008D69C1"/>
    <w:rsid w:val="008E07A9"/>
    <w:rsid w:val="008E11DF"/>
    <w:rsid w:val="008E1B4B"/>
    <w:rsid w:val="008E244C"/>
    <w:rsid w:val="008E2925"/>
    <w:rsid w:val="008E2ABC"/>
    <w:rsid w:val="008E2B9A"/>
    <w:rsid w:val="008E30C8"/>
    <w:rsid w:val="008E32BA"/>
    <w:rsid w:val="008E35C3"/>
    <w:rsid w:val="008E3846"/>
    <w:rsid w:val="008E3FA3"/>
    <w:rsid w:val="008E44AB"/>
    <w:rsid w:val="008E46C1"/>
    <w:rsid w:val="008E567C"/>
    <w:rsid w:val="008E5770"/>
    <w:rsid w:val="008E5F71"/>
    <w:rsid w:val="008E6317"/>
    <w:rsid w:val="008E685D"/>
    <w:rsid w:val="008E739E"/>
    <w:rsid w:val="008E73DA"/>
    <w:rsid w:val="008E7A0D"/>
    <w:rsid w:val="008F0115"/>
    <w:rsid w:val="008F01D3"/>
    <w:rsid w:val="008F02D1"/>
    <w:rsid w:val="008F1367"/>
    <w:rsid w:val="008F13CA"/>
    <w:rsid w:val="008F1738"/>
    <w:rsid w:val="008F1F25"/>
    <w:rsid w:val="008F2271"/>
    <w:rsid w:val="008F298C"/>
    <w:rsid w:val="008F2A8D"/>
    <w:rsid w:val="008F311C"/>
    <w:rsid w:val="008F320D"/>
    <w:rsid w:val="008F380F"/>
    <w:rsid w:val="008F3B7A"/>
    <w:rsid w:val="008F448C"/>
    <w:rsid w:val="008F5707"/>
    <w:rsid w:val="008F6108"/>
    <w:rsid w:val="008F6C8B"/>
    <w:rsid w:val="008F6E4F"/>
    <w:rsid w:val="008F7029"/>
    <w:rsid w:val="008F7872"/>
    <w:rsid w:val="009000E1"/>
    <w:rsid w:val="009007B7"/>
    <w:rsid w:val="00900807"/>
    <w:rsid w:val="00900BB9"/>
    <w:rsid w:val="00900FEF"/>
    <w:rsid w:val="00901895"/>
    <w:rsid w:val="00901C24"/>
    <w:rsid w:val="00901FB3"/>
    <w:rsid w:val="0090285F"/>
    <w:rsid w:val="00902CDB"/>
    <w:rsid w:val="00903785"/>
    <w:rsid w:val="009037C4"/>
    <w:rsid w:val="0090398A"/>
    <w:rsid w:val="0090451B"/>
    <w:rsid w:val="00904955"/>
    <w:rsid w:val="00904CDF"/>
    <w:rsid w:val="00904E4E"/>
    <w:rsid w:val="0090518F"/>
    <w:rsid w:val="00905779"/>
    <w:rsid w:val="00905B7F"/>
    <w:rsid w:val="00905CF3"/>
    <w:rsid w:val="009061C4"/>
    <w:rsid w:val="009069BB"/>
    <w:rsid w:val="00906A47"/>
    <w:rsid w:val="009070DD"/>
    <w:rsid w:val="00907272"/>
    <w:rsid w:val="0090750E"/>
    <w:rsid w:val="0091009E"/>
    <w:rsid w:val="0091075C"/>
    <w:rsid w:val="00910973"/>
    <w:rsid w:val="009118F5"/>
    <w:rsid w:val="009119D7"/>
    <w:rsid w:val="00911B20"/>
    <w:rsid w:val="00911C4E"/>
    <w:rsid w:val="00911C59"/>
    <w:rsid w:val="00911D2D"/>
    <w:rsid w:val="00911E94"/>
    <w:rsid w:val="00912376"/>
    <w:rsid w:val="0091253D"/>
    <w:rsid w:val="00912705"/>
    <w:rsid w:val="00912CC8"/>
    <w:rsid w:val="00912ED5"/>
    <w:rsid w:val="00912FC1"/>
    <w:rsid w:val="00912FC5"/>
    <w:rsid w:val="0091320E"/>
    <w:rsid w:val="00913D75"/>
    <w:rsid w:val="0091415B"/>
    <w:rsid w:val="00915126"/>
    <w:rsid w:val="00915148"/>
    <w:rsid w:val="00915760"/>
    <w:rsid w:val="00915817"/>
    <w:rsid w:val="00915F0C"/>
    <w:rsid w:val="00916105"/>
    <w:rsid w:val="009161B0"/>
    <w:rsid w:val="00916330"/>
    <w:rsid w:val="00916665"/>
    <w:rsid w:val="00916C1D"/>
    <w:rsid w:val="00916D3D"/>
    <w:rsid w:val="009172E0"/>
    <w:rsid w:val="009202B6"/>
    <w:rsid w:val="0092064C"/>
    <w:rsid w:val="00921389"/>
    <w:rsid w:val="009219F8"/>
    <w:rsid w:val="00921B72"/>
    <w:rsid w:val="00922286"/>
    <w:rsid w:val="00922329"/>
    <w:rsid w:val="00922873"/>
    <w:rsid w:val="00922EB4"/>
    <w:rsid w:val="009232D4"/>
    <w:rsid w:val="009234B6"/>
    <w:rsid w:val="0092360D"/>
    <w:rsid w:val="0092395B"/>
    <w:rsid w:val="00923AB0"/>
    <w:rsid w:val="00923E2C"/>
    <w:rsid w:val="00924827"/>
    <w:rsid w:val="00924D97"/>
    <w:rsid w:val="00925B4D"/>
    <w:rsid w:val="00925C4F"/>
    <w:rsid w:val="0092657E"/>
    <w:rsid w:val="00926716"/>
    <w:rsid w:val="0092712A"/>
    <w:rsid w:val="0092751C"/>
    <w:rsid w:val="00927543"/>
    <w:rsid w:val="0092785A"/>
    <w:rsid w:val="00927CAD"/>
    <w:rsid w:val="009308F0"/>
    <w:rsid w:val="009309B7"/>
    <w:rsid w:val="00930C42"/>
    <w:rsid w:val="00931D18"/>
    <w:rsid w:val="00931DE6"/>
    <w:rsid w:val="00931E00"/>
    <w:rsid w:val="00932638"/>
    <w:rsid w:val="00932B76"/>
    <w:rsid w:val="0093365D"/>
    <w:rsid w:val="009339D7"/>
    <w:rsid w:val="009339FA"/>
    <w:rsid w:val="0093450A"/>
    <w:rsid w:val="00934D46"/>
    <w:rsid w:val="00935EC7"/>
    <w:rsid w:val="00935F8A"/>
    <w:rsid w:val="00936697"/>
    <w:rsid w:val="00936A88"/>
    <w:rsid w:val="00936F41"/>
    <w:rsid w:val="00937067"/>
    <w:rsid w:val="00937395"/>
    <w:rsid w:val="0093771B"/>
    <w:rsid w:val="00937F0D"/>
    <w:rsid w:val="0094084E"/>
    <w:rsid w:val="00941070"/>
    <w:rsid w:val="0094112A"/>
    <w:rsid w:val="00941605"/>
    <w:rsid w:val="0094181F"/>
    <w:rsid w:val="009428CB"/>
    <w:rsid w:val="00942993"/>
    <w:rsid w:val="00942F78"/>
    <w:rsid w:val="009433EE"/>
    <w:rsid w:val="00943908"/>
    <w:rsid w:val="0094396F"/>
    <w:rsid w:val="0094430D"/>
    <w:rsid w:val="00944390"/>
    <w:rsid w:val="00944B06"/>
    <w:rsid w:val="00944E8E"/>
    <w:rsid w:val="00945765"/>
    <w:rsid w:val="009464A2"/>
    <w:rsid w:val="00946A51"/>
    <w:rsid w:val="00946C93"/>
    <w:rsid w:val="00946C99"/>
    <w:rsid w:val="009472FA"/>
    <w:rsid w:val="0094735A"/>
    <w:rsid w:val="009474EA"/>
    <w:rsid w:val="0094775F"/>
    <w:rsid w:val="009477BE"/>
    <w:rsid w:val="00947A86"/>
    <w:rsid w:val="00947DE5"/>
    <w:rsid w:val="0095085D"/>
    <w:rsid w:val="00950AA3"/>
    <w:rsid w:val="00950DBA"/>
    <w:rsid w:val="0095110C"/>
    <w:rsid w:val="00951440"/>
    <w:rsid w:val="00951A0E"/>
    <w:rsid w:val="00951CC9"/>
    <w:rsid w:val="00951E55"/>
    <w:rsid w:val="0095201D"/>
    <w:rsid w:val="009520EF"/>
    <w:rsid w:val="00953E30"/>
    <w:rsid w:val="00954909"/>
    <w:rsid w:val="0095498B"/>
    <w:rsid w:val="00955923"/>
    <w:rsid w:val="009559A3"/>
    <w:rsid w:val="00955E08"/>
    <w:rsid w:val="00955FDD"/>
    <w:rsid w:val="00956055"/>
    <w:rsid w:val="00957BFE"/>
    <w:rsid w:val="00957EDC"/>
    <w:rsid w:val="009600C0"/>
    <w:rsid w:val="00960A9A"/>
    <w:rsid w:val="00960C8E"/>
    <w:rsid w:val="009610C5"/>
    <w:rsid w:val="00961371"/>
    <w:rsid w:val="00961B41"/>
    <w:rsid w:val="00962713"/>
    <w:rsid w:val="00963669"/>
    <w:rsid w:val="00963D02"/>
    <w:rsid w:val="00963DA2"/>
    <w:rsid w:val="009640A7"/>
    <w:rsid w:val="0096421D"/>
    <w:rsid w:val="0096452E"/>
    <w:rsid w:val="00966494"/>
    <w:rsid w:val="009666B2"/>
    <w:rsid w:val="00966B90"/>
    <w:rsid w:val="009672B9"/>
    <w:rsid w:val="009674F5"/>
    <w:rsid w:val="00970189"/>
    <w:rsid w:val="00971042"/>
    <w:rsid w:val="00971724"/>
    <w:rsid w:val="00972318"/>
    <w:rsid w:val="00972746"/>
    <w:rsid w:val="00972C8D"/>
    <w:rsid w:val="00972CA7"/>
    <w:rsid w:val="00972E8D"/>
    <w:rsid w:val="0097318A"/>
    <w:rsid w:val="00973CDC"/>
    <w:rsid w:val="00973EED"/>
    <w:rsid w:val="0097464F"/>
    <w:rsid w:val="00975244"/>
    <w:rsid w:val="00975518"/>
    <w:rsid w:val="00976A16"/>
    <w:rsid w:val="00977E64"/>
    <w:rsid w:val="009803E0"/>
    <w:rsid w:val="0098106C"/>
    <w:rsid w:val="00981C55"/>
    <w:rsid w:val="0098238D"/>
    <w:rsid w:val="00982A1F"/>
    <w:rsid w:val="00982B21"/>
    <w:rsid w:val="00982DED"/>
    <w:rsid w:val="009836B4"/>
    <w:rsid w:val="009837D9"/>
    <w:rsid w:val="00983B9D"/>
    <w:rsid w:val="009840F4"/>
    <w:rsid w:val="0098462C"/>
    <w:rsid w:val="00984D9A"/>
    <w:rsid w:val="00985B12"/>
    <w:rsid w:val="00985BB3"/>
    <w:rsid w:val="00986161"/>
    <w:rsid w:val="00986260"/>
    <w:rsid w:val="009863F3"/>
    <w:rsid w:val="0098647A"/>
    <w:rsid w:val="009864D1"/>
    <w:rsid w:val="009866E2"/>
    <w:rsid w:val="00986A62"/>
    <w:rsid w:val="00987A48"/>
    <w:rsid w:val="00987A4D"/>
    <w:rsid w:val="00987AE2"/>
    <w:rsid w:val="00987DBE"/>
    <w:rsid w:val="00987F1D"/>
    <w:rsid w:val="00987FCF"/>
    <w:rsid w:val="0099012F"/>
    <w:rsid w:val="00990180"/>
    <w:rsid w:val="00990203"/>
    <w:rsid w:val="0099079B"/>
    <w:rsid w:val="009909BF"/>
    <w:rsid w:val="00990CBE"/>
    <w:rsid w:val="00991455"/>
    <w:rsid w:val="00991D1A"/>
    <w:rsid w:val="00991F24"/>
    <w:rsid w:val="0099235C"/>
    <w:rsid w:val="009923EC"/>
    <w:rsid w:val="00992663"/>
    <w:rsid w:val="00992B59"/>
    <w:rsid w:val="00992C55"/>
    <w:rsid w:val="00992C57"/>
    <w:rsid w:val="00992CD3"/>
    <w:rsid w:val="009930AC"/>
    <w:rsid w:val="00993CE1"/>
    <w:rsid w:val="00994185"/>
    <w:rsid w:val="00994507"/>
    <w:rsid w:val="00994ED0"/>
    <w:rsid w:val="00995D08"/>
    <w:rsid w:val="009961F3"/>
    <w:rsid w:val="00996594"/>
    <w:rsid w:val="009975B4"/>
    <w:rsid w:val="00997738"/>
    <w:rsid w:val="009978EC"/>
    <w:rsid w:val="00997FC6"/>
    <w:rsid w:val="009A038E"/>
    <w:rsid w:val="009A1180"/>
    <w:rsid w:val="009A11CD"/>
    <w:rsid w:val="009A16C0"/>
    <w:rsid w:val="009A1971"/>
    <w:rsid w:val="009A35BB"/>
    <w:rsid w:val="009A368A"/>
    <w:rsid w:val="009A4419"/>
    <w:rsid w:val="009A4A8D"/>
    <w:rsid w:val="009A4E2F"/>
    <w:rsid w:val="009A5118"/>
    <w:rsid w:val="009A51A6"/>
    <w:rsid w:val="009A52D9"/>
    <w:rsid w:val="009A56DA"/>
    <w:rsid w:val="009A5FB8"/>
    <w:rsid w:val="009A657B"/>
    <w:rsid w:val="009A6669"/>
    <w:rsid w:val="009A6EA0"/>
    <w:rsid w:val="009A7409"/>
    <w:rsid w:val="009A76FA"/>
    <w:rsid w:val="009A7718"/>
    <w:rsid w:val="009A7BD5"/>
    <w:rsid w:val="009B00CF"/>
    <w:rsid w:val="009B05F7"/>
    <w:rsid w:val="009B066A"/>
    <w:rsid w:val="009B0975"/>
    <w:rsid w:val="009B0987"/>
    <w:rsid w:val="009B0D4B"/>
    <w:rsid w:val="009B0D66"/>
    <w:rsid w:val="009B0D8E"/>
    <w:rsid w:val="009B126C"/>
    <w:rsid w:val="009B1B31"/>
    <w:rsid w:val="009B21EF"/>
    <w:rsid w:val="009B2A43"/>
    <w:rsid w:val="009B2C58"/>
    <w:rsid w:val="009B302A"/>
    <w:rsid w:val="009B31BC"/>
    <w:rsid w:val="009B3377"/>
    <w:rsid w:val="009B39C7"/>
    <w:rsid w:val="009B3E8D"/>
    <w:rsid w:val="009B4EA5"/>
    <w:rsid w:val="009B5B4B"/>
    <w:rsid w:val="009B6058"/>
    <w:rsid w:val="009B6BE9"/>
    <w:rsid w:val="009B7760"/>
    <w:rsid w:val="009C24B9"/>
    <w:rsid w:val="009C2695"/>
    <w:rsid w:val="009C2C9C"/>
    <w:rsid w:val="009C2E25"/>
    <w:rsid w:val="009C2F44"/>
    <w:rsid w:val="009C38E0"/>
    <w:rsid w:val="009C39EF"/>
    <w:rsid w:val="009C3C39"/>
    <w:rsid w:val="009C4750"/>
    <w:rsid w:val="009C5ECD"/>
    <w:rsid w:val="009C6191"/>
    <w:rsid w:val="009C663C"/>
    <w:rsid w:val="009C6759"/>
    <w:rsid w:val="009C6E84"/>
    <w:rsid w:val="009C725C"/>
    <w:rsid w:val="009C7290"/>
    <w:rsid w:val="009C779B"/>
    <w:rsid w:val="009C7D13"/>
    <w:rsid w:val="009D0867"/>
    <w:rsid w:val="009D0C2B"/>
    <w:rsid w:val="009D1547"/>
    <w:rsid w:val="009D1CD5"/>
    <w:rsid w:val="009D2364"/>
    <w:rsid w:val="009D28FA"/>
    <w:rsid w:val="009D3A48"/>
    <w:rsid w:val="009D41C5"/>
    <w:rsid w:val="009D43CC"/>
    <w:rsid w:val="009D4550"/>
    <w:rsid w:val="009D4851"/>
    <w:rsid w:val="009D4E79"/>
    <w:rsid w:val="009D4EE3"/>
    <w:rsid w:val="009D4FD4"/>
    <w:rsid w:val="009D510D"/>
    <w:rsid w:val="009D552C"/>
    <w:rsid w:val="009D57FA"/>
    <w:rsid w:val="009D5DEF"/>
    <w:rsid w:val="009D5EB5"/>
    <w:rsid w:val="009D605E"/>
    <w:rsid w:val="009D60D1"/>
    <w:rsid w:val="009D6608"/>
    <w:rsid w:val="009D691C"/>
    <w:rsid w:val="009D6A9C"/>
    <w:rsid w:val="009D6AA9"/>
    <w:rsid w:val="009D77A9"/>
    <w:rsid w:val="009D7A50"/>
    <w:rsid w:val="009D7AA0"/>
    <w:rsid w:val="009D7DA7"/>
    <w:rsid w:val="009E00AD"/>
    <w:rsid w:val="009E030A"/>
    <w:rsid w:val="009E04B1"/>
    <w:rsid w:val="009E0663"/>
    <w:rsid w:val="009E08B3"/>
    <w:rsid w:val="009E10F8"/>
    <w:rsid w:val="009E11E9"/>
    <w:rsid w:val="009E19DF"/>
    <w:rsid w:val="009E1B3B"/>
    <w:rsid w:val="009E1E46"/>
    <w:rsid w:val="009E285D"/>
    <w:rsid w:val="009E3366"/>
    <w:rsid w:val="009E3551"/>
    <w:rsid w:val="009E39E4"/>
    <w:rsid w:val="009E3B35"/>
    <w:rsid w:val="009E3D46"/>
    <w:rsid w:val="009E404A"/>
    <w:rsid w:val="009E4056"/>
    <w:rsid w:val="009E47F3"/>
    <w:rsid w:val="009E4986"/>
    <w:rsid w:val="009E4A1F"/>
    <w:rsid w:val="009E4CC6"/>
    <w:rsid w:val="009E4F2A"/>
    <w:rsid w:val="009E5BA5"/>
    <w:rsid w:val="009E5F95"/>
    <w:rsid w:val="009E61C1"/>
    <w:rsid w:val="009E6316"/>
    <w:rsid w:val="009E6CEA"/>
    <w:rsid w:val="009E76C4"/>
    <w:rsid w:val="009E790F"/>
    <w:rsid w:val="009E7CD5"/>
    <w:rsid w:val="009F0078"/>
    <w:rsid w:val="009F0B8E"/>
    <w:rsid w:val="009F0D56"/>
    <w:rsid w:val="009F0E25"/>
    <w:rsid w:val="009F0E4F"/>
    <w:rsid w:val="009F12EC"/>
    <w:rsid w:val="009F19E1"/>
    <w:rsid w:val="009F1AA9"/>
    <w:rsid w:val="009F1B2D"/>
    <w:rsid w:val="009F2097"/>
    <w:rsid w:val="009F2E6D"/>
    <w:rsid w:val="009F311F"/>
    <w:rsid w:val="009F3AA1"/>
    <w:rsid w:val="009F3D14"/>
    <w:rsid w:val="009F4000"/>
    <w:rsid w:val="009F4076"/>
    <w:rsid w:val="009F45D2"/>
    <w:rsid w:val="009F47E4"/>
    <w:rsid w:val="009F4994"/>
    <w:rsid w:val="009F52A8"/>
    <w:rsid w:val="009F54AE"/>
    <w:rsid w:val="009F5E21"/>
    <w:rsid w:val="009F5EAC"/>
    <w:rsid w:val="009F6298"/>
    <w:rsid w:val="009F646C"/>
    <w:rsid w:val="009F648F"/>
    <w:rsid w:val="009F6625"/>
    <w:rsid w:val="009F672A"/>
    <w:rsid w:val="009F6B4B"/>
    <w:rsid w:val="009F6EA7"/>
    <w:rsid w:val="009F7B17"/>
    <w:rsid w:val="00A00A4E"/>
    <w:rsid w:val="00A0154E"/>
    <w:rsid w:val="00A01C6B"/>
    <w:rsid w:val="00A01CE0"/>
    <w:rsid w:val="00A02094"/>
    <w:rsid w:val="00A022E0"/>
    <w:rsid w:val="00A02324"/>
    <w:rsid w:val="00A026E6"/>
    <w:rsid w:val="00A02857"/>
    <w:rsid w:val="00A02CAA"/>
    <w:rsid w:val="00A045AC"/>
    <w:rsid w:val="00A045CD"/>
    <w:rsid w:val="00A0474A"/>
    <w:rsid w:val="00A055C6"/>
    <w:rsid w:val="00A057E9"/>
    <w:rsid w:val="00A05806"/>
    <w:rsid w:val="00A058EE"/>
    <w:rsid w:val="00A05C05"/>
    <w:rsid w:val="00A05CE2"/>
    <w:rsid w:val="00A06044"/>
    <w:rsid w:val="00A0764A"/>
    <w:rsid w:val="00A07870"/>
    <w:rsid w:val="00A07EB7"/>
    <w:rsid w:val="00A10419"/>
    <w:rsid w:val="00A116B9"/>
    <w:rsid w:val="00A119BA"/>
    <w:rsid w:val="00A11B22"/>
    <w:rsid w:val="00A11CAE"/>
    <w:rsid w:val="00A11D42"/>
    <w:rsid w:val="00A1239C"/>
    <w:rsid w:val="00A125EB"/>
    <w:rsid w:val="00A12A78"/>
    <w:rsid w:val="00A138AC"/>
    <w:rsid w:val="00A13DD3"/>
    <w:rsid w:val="00A14670"/>
    <w:rsid w:val="00A14821"/>
    <w:rsid w:val="00A14D1D"/>
    <w:rsid w:val="00A15D46"/>
    <w:rsid w:val="00A15F33"/>
    <w:rsid w:val="00A15FE7"/>
    <w:rsid w:val="00A160E6"/>
    <w:rsid w:val="00A162E9"/>
    <w:rsid w:val="00A162FD"/>
    <w:rsid w:val="00A16440"/>
    <w:rsid w:val="00A17899"/>
    <w:rsid w:val="00A17B10"/>
    <w:rsid w:val="00A2047D"/>
    <w:rsid w:val="00A20B87"/>
    <w:rsid w:val="00A222E0"/>
    <w:rsid w:val="00A22974"/>
    <w:rsid w:val="00A229C1"/>
    <w:rsid w:val="00A2316E"/>
    <w:rsid w:val="00A2387C"/>
    <w:rsid w:val="00A243D4"/>
    <w:rsid w:val="00A24B86"/>
    <w:rsid w:val="00A24D85"/>
    <w:rsid w:val="00A2574F"/>
    <w:rsid w:val="00A258E1"/>
    <w:rsid w:val="00A2678B"/>
    <w:rsid w:val="00A26BFB"/>
    <w:rsid w:val="00A27252"/>
    <w:rsid w:val="00A274FA"/>
    <w:rsid w:val="00A27A26"/>
    <w:rsid w:val="00A27D22"/>
    <w:rsid w:val="00A27F2D"/>
    <w:rsid w:val="00A300A0"/>
    <w:rsid w:val="00A302BD"/>
    <w:rsid w:val="00A30332"/>
    <w:rsid w:val="00A30715"/>
    <w:rsid w:val="00A314D1"/>
    <w:rsid w:val="00A31F0C"/>
    <w:rsid w:val="00A322F8"/>
    <w:rsid w:val="00A32ED6"/>
    <w:rsid w:val="00A33662"/>
    <w:rsid w:val="00A337E5"/>
    <w:rsid w:val="00A340FA"/>
    <w:rsid w:val="00A342D1"/>
    <w:rsid w:val="00A343A0"/>
    <w:rsid w:val="00A35FD9"/>
    <w:rsid w:val="00A364BB"/>
    <w:rsid w:val="00A36AD1"/>
    <w:rsid w:val="00A36BF7"/>
    <w:rsid w:val="00A36E90"/>
    <w:rsid w:val="00A36FCE"/>
    <w:rsid w:val="00A372D2"/>
    <w:rsid w:val="00A37500"/>
    <w:rsid w:val="00A37D4D"/>
    <w:rsid w:val="00A37D9C"/>
    <w:rsid w:val="00A40046"/>
    <w:rsid w:val="00A40A5A"/>
    <w:rsid w:val="00A40CDC"/>
    <w:rsid w:val="00A40DD5"/>
    <w:rsid w:val="00A4185D"/>
    <w:rsid w:val="00A418CE"/>
    <w:rsid w:val="00A423F9"/>
    <w:rsid w:val="00A424B9"/>
    <w:rsid w:val="00A426D4"/>
    <w:rsid w:val="00A43073"/>
    <w:rsid w:val="00A434EE"/>
    <w:rsid w:val="00A4362E"/>
    <w:rsid w:val="00A439FC"/>
    <w:rsid w:val="00A43EDE"/>
    <w:rsid w:val="00A44148"/>
    <w:rsid w:val="00A46094"/>
    <w:rsid w:val="00A46492"/>
    <w:rsid w:val="00A465AC"/>
    <w:rsid w:val="00A4661C"/>
    <w:rsid w:val="00A468AF"/>
    <w:rsid w:val="00A4697B"/>
    <w:rsid w:val="00A46F65"/>
    <w:rsid w:val="00A47347"/>
    <w:rsid w:val="00A502B8"/>
    <w:rsid w:val="00A5067D"/>
    <w:rsid w:val="00A50868"/>
    <w:rsid w:val="00A51EEF"/>
    <w:rsid w:val="00A5254D"/>
    <w:rsid w:val="00A52C20"/>
    <w:rsid w:val="00A52D0C"/>
    <w:rsid w:val="00A52DD2"/>
    <w:rsid w:val="00A53158"/>
    <w:rsid w:val="00A53391"/>
    <w:rsid w:val="00A5339F"/>
    <w:rsid w:val="00A5385F"/>
    <w:rsid w:val="00A5392E"/>
    <w:rsid w:val="00A541EB"/>
    <w:rsid w:val="00A545E3"/>
    <w:rsid w:val="00A548DF"/>
    <w:rsid w:val="00A54919"/>
    <w:rsid w:val="00A5554C"/>
    <w:rsid w:val="00A557E8"/>
    <w:rsid w:val="00A557FE"/>
    <w:rsid w:val="00A558B9"/>
    <w:rsid w:val="00A55FE3"/>
    <w:rsid w:val="00A560E3"/>
    <w:rsid w:val="00A5687A"/>
    <w:rsid w:val="00A5691D"/>
    <w:rsid w:val="00A572DC"/>
    <w:rsid w:val="00A57340"/>
    <w:rsid w:val="00A579A3"/>
    <w:rsid w:val="00A6028A"/>
    <w:rsid w:val="00A6077D"/>
    <w:rsid w:val="00A60810"/>
    <w:rsid w:val="00A60A94"/>
    <w:rsid w:val="00A60E6F"/>
    <w:rsid w:val="00A613DC"/>
    <w:rsid w:val="00A616FA"/>
    <w:rsid w:val="00A6198C"/>
    <w:rsid w:val="00A623E2"/>
    <w:rsid w:val="00A62A38"/>
    <w:rsid w:val="00A62DF9"/>
    <w:rsid w:val="00A62FE7"/>
    <w:rsid w:val="00A630EB"/>
    <w:rsid w:val="00A63AE0"/>
    <w:rsid w:val="00A64080"/>
    <w:rsid w:val="00A64306"/>
    <w:rsid w:val="00A64315"/>
    <w:rsid w:val="00A64EB5"/>
    <w:rsid w:val="00A656F6"/>
    <w:rsid w:val="00A65CBF"/>
    <w:rsid w:val="00A663EA"/>
    <w:rsid w:val="00A666D0"/>
    <w:rsid w:val="00A6775F"/>
    <w:rsid w:val="00A678BA"/>
    <w:rsid w:val="00A67CED"/>
    <w:rsid w:val="00A67FEB"/>
    <w:rsid w:val="00A703FC"/>
    <w:rsid w:val="00A70474"/>
    <w:rsid w:val="00A725B5"/>
    <w:rsid w:val="00A72D83"/>
    <w:rsid w:val="00A7310C"/>
    <w:rsid w:val="00A73259"/>
    <w:rsid w:val="00A744A0"/>
    <w:rsid w:val="00A747CF"/>
    <w:rsid w:val="00A74F51"/>
    <w:rsid w:val="00A754D0"/>
    <w:rsid w:val="00A756EC"/>
    <w:rsid w:val="00A756F0"/>
    <w:rsid w:val="00A7652D"/>
    <w:rsid w:val="00A7690B"/>
    <w:rsid w:val="00A76F8A"/>
    <w:rsid w:val="00A8000D"/>
    <w:rsid w:val="00A801CC"/>
    <w:rsid w:val="00A80288"/>
    <w:rsid w:val="00A80743"/>
    <w:rsid w:val="00A80B73"/>
    <w:rsid w:val="00A81BA6"/>
    <w:rsid w:val="00A81E3D"/>
    <w:rsid w:val="00A82D60"/>
    <w:rsid w:val="00A82D73"/>
    <w:rsid w:val="00A83208"/>
    <w:rsid w:val="00A83260"/>
    <w:rsid w:val="00A835F2"/>
    <w:rsid w:val="00A83A93"/>
    <w:rsid w:val="00A84336"/>
    <w:rsid w:val="00A84613"/>
    <w:rsid w:val="00A84836"/>
    <w:rsid w:val="00A8492F"/>
    <w:rsid w:val="00A84E9D"/>
    <w:rsid w:val="00A856E0"/>
    <w:rsid w:val="00A8591D"/>
    <w:rsid w:val="00A85C0C"/>
    <w:rsid w:val="00A85DA6"/>
    <w:rsid w:val="00A85DA8"/>
    <w:rsid w:val="00A85E23"/>
    <w:rsid w:val="00A86311"/>
    <w:rsid w:val="00A8693F"/>
    <w:rsid w:val="00A87093"/>
    <w:rsid w:val="00A87C48"/>
    <w:rsid w:val="00A9008B"/>
    <w:rsid w:val="00A902FE"/>
    <w:rsid w:val="00A9042C"/>
    <w:rsid w:val="00A905F8"/>
    <w:rsid w:val="00A90D33"/>
    <w:rsid w:val="00A90E39"/>
    <w:rsid w:val="00A9135A"/>
    <w:rsid w:val="00A91694"/>
    <w:rsid w:val="00A9268F"/>
    <w:rsid w:val="00A930D2"/>
    <w:rsid w:val="00A9318D"/>
    <w:rsid w:val="00A93432"/>
    <w:rsid w:val="00A93D3D"/>
    <w:rsid w:val="00A94BA6"/>
    <w:rsid w:val="00A94FAF"/>
    <w:rsid w:val="00A95467"/>
    <w:rsid w:val="00A959CC"/>
    <w:rsid w:val="00A959F3"/>
    <w:rsid w:val="00A95D00"/>
    <w:rsid w:val="00A96BCC"/>
    <w:rsid w:val="00A96D7D"/>
    <w:rsid w:val="00A97993"/>
    <w:rsid w:val="00AA04F0"/>
    <w:rsid w:val="00AA0CD1"/>
    <w:rsid w:val="00AA0ED5"/>
    <w:rsid w:val="00AA0FEB"/>
    <w:rsid w:val="00AA0FF4"/>
    <w:rsid w:val="00AA14A4"/>
    <w:rsid w:val="00AA191E"/>
    <w:rsid w:val="00AA21BF"/>
    <w:rsid w:val="00AA2313"/>
    <w:rsid w:val="00AA2487"/>
    <w:rsid w:val="00AA260A"/>
    <w:rsid w:val="00AA2680"/>
    <w:rsid w:val="00AA300C"/>
    <w:rsid w:val="00AA37E2"/>
    <w:rsid w:val="00AA3E9F"/>
    <w:rsid w:val="00AA43D6"/>
    <w:rsid w:val="00AA44FE"/>
    <w:rsid w:val="00AA4A5B"/>
    <w:rsid w:val="00AA4FE2"/>
    <w:rsid w:val="00AA50BB"/>
    <w:rsid w:val="00AA52DA"/>
    <w:rsid w:val="00AA6024"/>
    <w:rsid w:val="00AA618C"/>
    <w:rsid w:val="00AA7393"/>
    <w:rsid w:val="00AA7596"/>
    <w:rsid w:val="00AA77C8"/>
    <w:rsid w:val="00AA7855"/>
    <w:rsid w:val="00AA7EEF"/>
    <w:rsid w:val="00AA7F52"/>
    <w:rsid w:val="00AB0359"/>
    <w:rsid w:val="00AB0A65"/>
    <w:rsid w:val="00AB0C59"/>
    <w:rsid w:val="00AB12BC"/>
    <w:rsid w:val="00AB1BE6"/>
    <w:rsid w:val="00AB1FE2"/>
    <w:rsid w:val="00AB359B"/>
    <w:rsid w:val="00AB3CDF"/>
    <w:rsid w:val="00AB41DD"/>
    <w:rsid w:val="00AB4995"/>
    <w:rsid w:val="00AB49D5"/>
    <w:rsid w:val="00AB4DFB"/>
    <w:rsid w:val="00AB50F7"/>
    <w:rsid w:val="00AB5257"/>
    <w:rsid w:val="00AB54AB"/>
    <w:rsid w:val="00AB5546"/>
    <w:rsid w:val="00AB6062"/>
    <w:rsid w:val="00AB620C"/>
    <w:rsid w:val="00AB62C5"/>
    <w:rsid w:val="00AB68A9"/>
    <w:rsid w:val="00AB6F98"/>
    <w:rsid w:val="00AB76EE"/>
    <w:rsid w:val="00AB7AE1"/>
    <w:rsid w:val="00AB7DEB"/>
    <w:rsid w:val="00AC0303"/>
    <w:rsid w:val="00AC0F48"/>
    <w:rsid w:val="00AC105A"/>
    <w:rsid w:val="00AC14A9"/>
    <w:rsid w:val="00AC2207"/>
    <w:rsid w:val="00AC32FF"/>
    <w:rsid w:val="00AC3737"/>
    <w:rsid w:val="00AC3ADD"/>
    <w:rsid w:val="00AC4545"/>
    <w:rsid w:val="00AC498B"/>
    <w:rsid w:val="00AC498D"/>
    <w:rsid w:val="00AC49F6"/>
    <w:rsid w:val="00AC54E4"/>
    <w:rsid w:val="00AC63C2"/>
    <w:rsid w:val="00AD0080"/>
    <w:rsid w:val="00AD02D6"/>
    <w:rsid w:val="00AD03F4"/>
    <w:rsid w:val="00AD0DDA"/>
    <w:rsid w:val="00AD0EE5"/>
    <w:rsid w:val="00AD1362"/>
    <w:rsid w:val="00AD200F"/>
    <w:rsid w:val="00AD3721"/>
    <w:rsid w:val="00AD3FD9"/>
    <w:rsid w:val="00AD46BB"/>
    <w:rsid w:val="00AD4BDD"/>
    <w:rsid w:val="00AD4F4C"/>
    <w:rsid w:val="00AD509D"/>
    <w:rsid w:val="00AD514A"/>
    <w:rsid w:val="00AD5501"/>
    <w:rsid w:val="00AD6101"/>
    <w:rsid w:val="00AD679A"/>
    <w:rsid w:val="00AD7877"/>
    <w:rsid w:val="00AD7AD2"/>
    <w:rsid w:val="00AD7CB3"/>
    <w:rsid w:val="00AD7CEB"/>
    <w:rsid w:val="00AD7F9D"/>
    <w:rsid w:val="00AE04E4"/>
    <w:rsid w:val="00AE0876"/>
    <w:rsid w:val="00AE0D14"/>
    <w:rsid w:val="00AE0D5E"/>
    <w:rsid w:val="00AE1025"/>
    <w:rsid w:val="00AE1866"/>
    <w:rsid w:val="00AE2194"/>
    <w:rsid w:val="00AE22A8"/>
    <w:rsid w:val="00AE2F15"/>
    <w:rsid w:val="00AE2F90"/>
    <w:rsid w:val="00AE34C9"/>
    <w:rsid w:val="00AE3728"/>
    <w:rsid w:val="00AE3C06"/>
    <w:rsid w:val="00AE4219"/>
    <w:rsid w:val="00AE471F"/>
    <w:rsid w:val="00AE5581"/>
    <w:rsid w:val="00AE598D"/>
    <w:rsid w:val="00AE6254"/>
    <w:rsid w:val="00AE6C30"/>
    <w:rsid w:val="00AE6E30"/>
    <w:rsid w:val="00AE73A5"/>
    <w:rsid w:val="00AE78F6"/>
    <w:rsid w:val="00AE7FEF"/>
    <w:rsid w:val="00AF0135"/>
    <w:rsid w:val="00AF017F"/>
    <w:rsid w:val="00AF0380"/>
    <w:rsid w:val="00AF14E3"/>
    <w:rsid w:val="00AF1AF2"/>
    <w:rsid w:val="00AF203B"/>
    <w:rsid w:val="00AF2C63"/>
    <w:rsid w:val="00AF3575"/>
    <w:rsid w:val="00AF3986"/>
    <w:rsid w:val="00AF3A39"/>
    <w:rsid w:val="00AF3AA8"/>
    <w:rsid w:val="00AF43AF"/>
    <w:rsid w:val="00AF4476"/>
    <w:rsid w:val="00AF4737"/>
    <w:rsid w:val="00AF478F"/>
    <w:rsid w:val="00AF47C0"/>
    <w:rsid w:val="00AF484C"/>
    <w:rsid w:val="00AF4ABF"/>
    <w:rsid w:val="00AF4C5B"/>
    <w:rsid w:val="00AF505D"/>
    <w:rsid w:val="00AF540E"/>
    <w:rsid w:val="00AF645B"/>
    <w:rsid w:val="00AF659E"/>
    <w:rsid w:val="00AF69C4"/>
    <w:rsid w:val="00AF7137"/>
    <w:rsid w:val="00AF7622"/>
    <w:rsid w:val="00B004B8"/>
    <w:rsid w:val="00B00AA2"/>
    <w:rsid w:val="00B01340"/>
    <w:rsid w:val="00B01998"/>
    <w:rsid w:val="00B01B36"/>
    <w:rsid w:val="00B022DD"/>
    <w:rsid w:val="00B02492"/>
    <w:rsid w:val="00B0253F"/>
    <w:rsid w:val="00B025E7"/>
    <w:rsid w:val="00B0293A"/>
    <w:rsid w:val="00B02DD2"/>
    <w:rsid w:val="00B02FCE"/>
    <w:rsid w:val="00B034FB"/>
    <w:rsid w:val="00B04404"/>
    <w:rsid w:val="00B04520"/>
    <w:rsid w:val="00B04888"/>
    <w:rsid w:val="00B048B6"/>
    <w:rsid w:val="00B04AD4"/>
    <w:rsid w:val="00B04EE0"/>
    <w:rsid w:val="00B05384"/>
    <w:rsid w:val="00B057F8"/>
    <w:rsid w:val="00B06103"/>
    <w:rsid w:val="00B0614F"/>
    <w:rsid w:val="00B061B7"/>
    <w:rsid w:val="00B067C4"/>
    <w:rsid w:val="00B06D85"/>
    <w:rsid w:val="00B07122"/>
    <w:rsid w:val="00B0754E"/>
    <w:rsid w:val="00B07889"/>
    <w:rsid w:val="00B07912"/>
    <w:rsid w:val="00B07A0E"/>
    <w:rsid w:val="00B10B5B"/>
    <w:rsid w:val="00B11807"/>
    <w:rsid w:val="00B118BC"/>
    <w:rsid w:val="00B11E67"/>
    <w:rsid w:val="00B120D5"/>
    <w:rsid w:val="00B145D1"/>
    <w:rsid w:val="00B14D31"/>
    <w:rsid w:val="00B14E7D"/>
    <w:rsid w:val="00B14ECF"/>
    <w:rsid w:val="00B14FA0"/>
    <w:rsid w:val="00B15140"/>
    <w:rsid w:val="00B1540B"/>
    <w:rsid w:val="00B1545F"/>
    <w:rsid w:val="00B155A7"/>
    <w:rsid w:val="00B158A8"/>
    <w:rsid w:val="00B16011"/>
    <w:rsid w:val="00B16634"/>
    <w:rsid w:val="00B17638"/>
    <w:rsid w:val="00B207A0"/>
    <w:rsid w:val="00B208A0"/>
    <w:rsid w:val="00B20CD0"/>
    <w:rsid w:val="00B210CC"/>
    <w:rsid w:val="00B21133"/>
    <w:rsid w:val="00B218AC"/>
    <w:rsid w:val="00B232E3"/>
    <w:rsid w:val="00B23453"/>
    <w:rsid w:val="00B23528"/>
    <w:rsid w:val="00B24B5C"/>
    <w:rsid w:val="00B24CB2"/>
    <w:rsid w:val="00B251B2"/>
    <w:rsid w:val="00B2578D"/>
    <w:rsid w:val="00B25D73"/>
    <w:rsid w:val="00B262AF"/>
    <w:rsid w:val="00B2630D"/>
    <w:rsid w:val="00B26A38"/>
    <w:rsid w:val="00B27692"/>
    <w:rsid w:val="00B27DF4"/>
    <w:rsid w:val="00B27E7F"/>
    <w:rsid w:val="00B309E4"/>
    <w:rsid w:val="00B30A1F"/>
    <w:rsid w:val="00B30C9B"/>
    <w:rsid w:val="00B31A28"/>
    <w:rsid w:val="00B31CB4"/>
    <w:rsid w:val="00B31EE8"/>
    <w:rsid w:val="00B32F11"/>
    <w:rsid w:val="00B32F35"/>
    <w:rsid w:val="00B332DC"/>
    <w:rsid w:val="00B33493"/>
    <w:rsid w:val="00B342A5"/>
    <w:rsid w:val="00B348B2"/>
    <w:rsid w:val="00B3494D"/>
    <w:rsid w:val="00B34B5A"/>
    <w:rsid w:val="00B35A9E"/>
    <w:rsid w:val="00B369CE"/>
    <w:rsid w:val="00B36A27"/>
    <w:rsid w:val="00B36BE6"/>
    <w:rsid w:val="00B3786F"/>
    <w:rsid w:val="00B37A48"/>
    <w:rsid w:val="00B37A54"/>
    <w:rsid w:val="00B37F19"/>
    <w:rsid w:val="00B406AC"/>
    <w:rsid w:val="00B40E34"/>
    <w:rsid w:val="00B40E81"/>
    <w:rsid w:val="00B4133E"/>
    <w:rsid w:val="00B41559"/>
    <w:rsid w:val="00B41F6C"/>
    <w:rsid w:val="00B4239F"/>
    <w:rsid w:val="00B42DEE"/>
    <w:rsid w:val="00B430BA"/>
    <w:rsid w:val="00B43183"/>
    <w:rsid w:val="00B43882"/>
    <w:rsid w:val="00B44118"/>
    <w:rsid w:val="00B45072"/>
    <w:rsid w:val="00B4567A"/>
    <w:rsid w:val="00B457C4"/>
    <w:rsid w:val="00B45999"/>
    <w:rsid w:val="00B45E7C"/>
    <w:rsid w:val="00B462D1"/>
    <w:rsid w:val="00B4687B"/>
    <w:rsid w:val="00B473A0"/>
    <w:rsid w:val="00B477D4"/>
    <w:rsid w:val="00B47A51"/>
    <w:rsid w:val="00B47FBA"/>
    <w:rsid w:val="00B508CC"/>
    <w:rsid w:val="00B50C2A"/>
    <w:rsid w:val="00B5118C"/>
    <w:rsid w:val="00B5172C"/>
    <w:rsid w:val="00B5195D"/>
    <w:rsid w:val="00B51C05"/>
    <w:rsid w:val="00B52036"/>
    <w:rsid w:val="00B52F7D"/>
    <w:rsid w:val="00B52FD5"/>
    <w:rsid w:val="00B5302E"/>
    <w:rsid w:val="00B53B10"/>
    <w:rsid w:val="00B53CD1"/>
    <w:rsid w:val="00B54265"/>
    <w:rsid w:val="00B552C5"/>
    <w:rsid w:val="00B566C8"/>
    <w:rsid w:val="00B60155"/>
    <w:rsid w:val="00B602D6"/>
    <w:rsid w:val="00B604D4"/>
    <w:rsid w:val="00B610BE"/>
    <w:rsid w:val="00B627B3"/>
    <w:rsid w:val="00B62E35"/>
    <w:rsid w:val="00B6302D"/>
    <w:rsid w:val="00B631D9"/>
    <w:rsid w:val="00B63E68"/>
    <w:rsid w:val="00B641B1"/>
    <w:rsid w:val="00B64652"/>
    <w:rsid w:val="00B6468A"/>
    <w:rsid w:val="00B653BF"/>
    <w:rsid w:val="00B654A0"/>
    <w:rsid w:val="00B664E6"/>
    <w:rsid w:val="00B665DD"/>
    <w:rsid w:val="00B6671B"/>
    <w:rsid w:val="00B66C00"/>
    <w:rsid w:val="00B670F4"/>
    <w:rsid w:val="00B7072D"/>
    <w:rsid w:val="00B7112C"/>
    <w:rsid w:val="00B722A4"/>
    <w:rsid w:val="00B7391A"/>
    <w:rsid w:val="00B73D4D"/>
    <w:rsid w:val="00B73DE0"/>
    <w:rsid w:val="00B73F62"/>
    <w:rsid w:val="00B73FE1"/>
    <w:rsid w:val="00B74028"/>
    <w:rsid w:val="00B744F9"/>
    <w:rsid w:val="00B7480E"/>
    <w:rsid w:val="00B753FC"/>
    <w:rsid w:val="00B75684"/>
    <w:rsid w:val="00B757B5"/>
    <w:rsid w:val="00B75E6C"/>
    <w:rsid w:val="00B75FA9"/>
    <w:rsid w:val="00B77E2B"/>
    <w:rsid w:val="00B800F1"/>
    <w:rsid w:val="00B80A3B"/>
    <w:rsid w:val="00B80AF4"/>
    <w:rsid w:val="00B81012"/>
    <w:rsid w:val="00B81016"/>
    <w:rsid w:val="00B8127E"/>
    <w:rsid w:val="00B81333"/>
    <w:rsid w:val="00B81363"/>
    <w:rsid w:val="00B819BE"/>
    <w:rsid w:val="00B81A41"/>
    <w:rsid w:val="00B81B2E"/>
    <w:rsid w:val="00B82113"/>
    <w:rsid w:val="00B8298B"/>
    <w:rsid w:val="00B82BD0"/>
    <w:rsid w:val="00B82D0D"/>
    <w:rsid w:val="00B83008"/>
    <w:rsid w:val="00B83947"/>
    <w:rsid w:val="00B83990"/>
    <w:rsid w:val="00B83DC8"/>
    <w:rsid w:val="00B84501"/>
    <w:rsid w:val="00B8476B"/>
    <w:rsid w:val="00B84A87"/>
    <w:rsid w:val="00B84E33"/>
    <w:rsid w:val="00B85C76"/>
    <w:rsid w:val="00B867B1"/>
    <w:rsid w:val="00B86889"/>
    <w:rsid w:val="00B86FAD"/>
    <w:rsid w:val="00B8726A"/>
    <w:rsid w:val="00B87E59"/>
    <w:rsid w:val="00B9030A"/>
    <w:rsid w:val="00B90C84"/>
    <w:rsid w:val="00B90F23"/>
    <w:rsid w:val="00B91C3C"/>
    <w:rsid w:val="00B9232E"/>
    <w:rsid w:val="00B92BB4"/>
    <w:rsid w:val="00B92D60"/>
    <w:rsid w:val="00B92E20"/>
    <w:rsid w:val="00B92E2B"/>
    <w:rsid w:val="00B93514"/>
    <w:rsid w:val="00B937AC"/>
    <w:rsid w:val="00B94364"/>
    <w:rsid w:val="00B94374"/>
    <w:rsid w:val="00B94BFE"/>
    <w:rsid w:val="00B95688"/>
    <w:rsid w:val="00B962E8"/>
    <w:rsid w:val="00B96B6F"/>
    <w:rsid w:val="00B96B8A"/>
    <w:rsid w:val="00B97493"/>
    <w:rsid w:val="00B97792"/>
    <w:rsid w:val="00B97AD3"/>
    <w:rsid w:val="00BA0C4F"/>
    <w:rsid w:val="00BA0CCF"/>
    <w:rsid w:val="00BA0EE7"/>
    <w:rsid w:val="00BA103B"/>
    <w:rsid w:val="00BA14F5"/>
    <w:rsid w:val="00BA27E0"/>
    <w:rsid w:val="00BA2835"/>
    <w:rsid w:val="00BA2C6E"/>
    <w:rsid w:val="00BA31F0"/>
    <w:rsid w:val="00BA3951"/>
    <w:rsid w:val="00BA3EF1"/>
    <w:rsid w:val="00BA3EFF"/>
    <w:rsid w:val="00BA40D2"/>
    <w:rsid w:val="00BA4187"/>
    <w:rsid w:val="00BA4FE5"/>
    <w:rsid w:val="00BA55F1"/>
    <w:rsid w:val="00BA5E44"/>
    <w:rsid w:val="00BA5EBC"/>
    <w:rsid w:val="00BA6AD0"/>
    <w:rsid w:val="00BA6BD6"/>
    <w:rsid w:val="00BA6C8D"/>
    <w:rsid w:val="00BA74AC"/>
    <w:rsid w:val="00BA76F3"/>
    <w:rsid w:val="00BA79EF"/>
    <w:rsid w:val="00BA7F57"/>
    <w:rsid w:val="00BA7FF2"/>
    <w:rsid w:val="00BB01F5"/>
    <w:rsid w:val="00BB0DDA"/>
    <w:rsid w:val="00BB0FAD"/>
    <w:rsid w:val="00BB111C"/>
    <w:rsid w:val="00BB13FF"/>
    <w:rsid w:val="00BB16CC"/>
    <w:rsid w:val="00BB170F"/>
    <w:rsid w:val="00BB1C1B"/>
    <w:rsid w:val="00BB1CBA"/>
    <w:rsid w:val="00BB1D2B"/>
    <w:rsid w:val="00BB1EC0"/>
    <w:rsid w:val="00BB23F0"/>
    <w:rsid w:val="00BB2F48"/>
    <w:rsid w:val="00BB30F7"/>
    <w:rsid w:val="00BB322F"/>
    <w:rsid w:val="00BB3ED5"/>
    <w:rsid w:val="00BB4104"/>
    <w:rsid w:val="00BB4360"/>
    <w:rsid w:val="00BB4550"/>
    <w:rsid w:val="00BB4CF2"/>
    <w:rsid w:val="00BB52AA"/>
    <w:rsid w:val="00BB52F6"/>
    <w:rsid w:val="00BB5439"/>
    <w:rsid w:val="00BB5579"/>
    <w:rsid w:val="00BB5AA9"/>
    <w:rsid w:val="00BB66CA"/>
    <w:rsid w:val="00BB66EA"/>
    <w:rsid w:val="00BB68C3"/>
    <w:rsid w:val="00BB697F"/>
    <w:rsid w:val="00BB6C11"/>
    <w:rsid w:val="00BB71BF"/>
    <w:rsid w:val="00BB791C"/>
    <w:rsid w:val="00BB79C2"/>
    <w:rsid w:val="00BB7A2D"/>
    <w:rsid w:val="00BB7E5A"/>
    <w:rsid w:val="00BC01E7"/>
    <w:rsid w:val="00BC087B"/>
    <w:rsid w:val="00BC1037"/>
    <w:rsid w:val="00BC1411"/>
    <w:rsid w:val="00BC1598"/>
    <w:rsid w:val="00BC1CDB"/>
    <w:rsid w:val="00BC1E4E"/>
    <w:rsid w:val="00BC221E"/>
    <w:rsid w:val="00BC22C9"/>
    <w:rsid w:val="00BC323E"/>
    <w:rsid w:val="00BC38F6"/>
    <w:rsid w:val="00BC41A5"/>
    <w:rsid w:val="00BC485E"/>
    <w:rsid w:val="00BC4B7D"/>
    <w:rsid w:val="00BC5574"/>
    <w:rsid w:val="00BC57DF"/>
    <w:rsid w:val="00BC5810"/>
    <w:rsid w:val="00BC5C1C"/>
    <w:rsid w:val="00BC5C87"/>
    <w:rsid w:val="00BC5D8B"/>
    <w:rsid w:val="00BC5E65"/>
    <w:rsid w:val="00BC60D6"/>
    <w:rsid w:val="00BC60E6"/>
    <w:rsid w:val="00BC62CF"/>
    <w:rsid w:val="00BC6357"/>
    <w:rsid w:val="00BC65D8"/>
    <w:rsid w:val="00BC6DDB"/>
    <w:rsid w:val="00BC6EDD"/>
    <w:rsid w:val="00BC790B"/>
    <w:rsid w:val="00BC7D6F"/>
    <w:rsid w:val="00BD0222"/>
    <w:rsid w:val="00BD04C6"/>
    <w:rsid w:val="00BD0656"/>
    <w:rsid w:val="00BD1138"/>
    <w:rsid w:val="00BD11E0"/>
    <w:rsid w:val="00BD179B"/>
    <w:rsid w:val="00BD1AD7"/>
    <w:rsid w:val="00BD1C33"/>
    <w:rsid w:val="00BD2789"/>
    <w:rsid w:val="00BD2967"/>
    <w:rsid w:val="00BD2CD9"/>
    <w:rsid w:val="00BD2E78"/>
    <w:rsid w:val="00BD2E97"/>
    <w:rsid w:val="00BD3068"/>
    <w:rsid w:val="00BD35A3"/>
    <w:rsid w:val="00BD372D"/>
    <w:rsid w:val="00BD3813"/>
    <w:rsid w:val="00BD3F69"/>
    <w:rsid w:val="00BD4092"/>
    <w:rsid w:val="00BD4273"/>
    <w:rsid w:val="00BD5047"/>
    <w:rsid w:val="00BD511E"/>
    <w:rsid w:val="00BD51D1"/>
    <w:rsid w:val="00BD556F"/>
    <w:rsid w:val="00BD56D7"/>
    <w:rsid w:val="00BD58EA"/>
    <w:rsid w:val="00BD5D26"/>
    <w:rsid w:val="00BD5FE2"/>
    <w:rsid w:val="00BD7542"/>
    <w:rsid w:val="00BD7893"/>
    <w:rsid w:val="00BD7A9A"/>
    <w:rsid w:val="00BD7C2D"/>
    <w:rsid w:val="00BD7CC9"/>
    <w:rsid w:val="00BE003E"/>
    <w:rsid w:val="00BE0CD5"/>
    <w:rsid w:val="00BE116C"/>
    <w:rsid w:val="00BE117A"/>
    <w:rsid w:val="00BE14FF"/>
    <w:rsid w:val="00BE1A58"/>
    <w:rsid w:val="00BE1AB3"/>
    <w:rsid w:val="00BE2027"/>
    <w:rsid w:val="00BE3844"/>
    <w:rsid w:val="00BE3C98"/>
    <w:rsid w:val="00BE3D77"/>
    <w:rsid w:val="00BE3F3A"/>
    <w:rsid w:val="00BE4CC0"/>
    <w:rsid w:val="00BE4E8C"/>
    <w:rsid w:val="00BE50E6"/>
    <w:rsid w:val="00BE5856"/>
    <w:rsid w:val="00BE5D75"/>
    <w:rsid w:val="00BE675A"/>
    <w:rsid w:val="00BE72A1"/>
    <w:rsid w:val="00BE74C9"/>
    <w:rsid w:val="00BE7DB7"/>
    <w:rsid w:val="00BF034B"/>
    <w:rsid w:val="00BF051F"/>
    <w:rsid w:val="00BF06D9"/>
    <w:rsid w:val="00BF0C4F"/>
    <w:rsid w:val="00BF168E"/>
    <w:rsid w:val="00BF1A80"/>
    <w:rsid w:val="00BF340F"/>
    <w:rsid w:val="00BF3904"/>
    <w:rsid w:val="00BF3EF8"/>
    <w:rsid w:val="00BF41F9"/>
    <w:rsid w:val="00BF43C4"/>
    <w:rsid w:val="00BF4777"/>
    <w:rsid w:val="00BF4D42"/>
    <w:rsid w:val="00BF52D6"/>
    <w:rsid w:val="00BF570D"/>
    <w:rsid w:val="00BF5B08"/>
    <w:rsid w:val="00BF5B79"/>
    <w:rsid w:val="00BF618F"/>
    <w:rsid w:val="00BF69D9"/>
    <w:rsid w:val="00BF6A29"/>
    <w:rsid w:val="00BF6E9F"/>
    <w:rsid w:val="00BF73C0"/>
    <w:rsid w:val="00BF7B09"/>
    <w:rsid w:val="00C00119"/>
    <w:rsid w:val="00C00A8F"/>
    <w:rsid w:val="00C014C4"/>
    <w:rsid w:val="00C01A6C"/>
    <w:rsid w:val="00C01CA5"/>
    <w:rsid w:val="00C01DDF"/>
    <w:rsid w:val="00C01FF8"/>
    <w:rsid w:val="00C02087"/>
    <w:rsid w:val="00C02625"/>
    <w:rsid w:val="00C0302F"/>
    <w:rsid w:val="00C03370"/>
    <w:rsid w:val="00C03440"/>
    <w:rsid w:val="00C0357F"/>
    <w:rsid w:val="00C0387D"/>
    <w:rsid w:val="00C0401E"/>
    <w:rsid w:val="00C04370"/>
    <w:rsid w:val="00C0442A"/>
    <w:rsid w:val="00C0496E"/>
    <w:rsid w:val="00C04C37"/>
    <w:rsid w:val="00C054E4"/>
    <w:rsid w:val="00C0587F"/>
    <w:rsid w:val="00C05E1D"/>
    <w:rsid w:val="00C060B8"/>
    <w:rsid w:val="00C06336"/>
    <w:rsid w:val="00C06416"/>
    <w:rsid w:val="00C06B49"/>
    <w:rsid w:val="00C06EA4"/>
    <w:rsid w:val="00C075DF"/>
    <w:rsid w:val="00C07E75"/>
    <w:rsid w:val="00C102DD"/>
    <w:rsid w:val="00C10395"/>
    <w:rsid w:val="00C1071A"/>
    <w:rsid w:val="00C10AB1"/>
    <w:rsid w:val="00C10CBF"/>
    <w:rsid w:val="00C1125B"/>
    <w:rsid w:val="00C11CA8"/>
    <w:rsid w:val="00C11CE1"/>
    <w:rsid w:val="00C11D54"/>
    <w:rsid w:val="00C12F06"/>
    <w:rsid w:val="00C132FA"/>
    <w:rsid w:val="00C13499"/>
    <w:rsid w:val="00C13812"/>
    <w:rsid w:val="00C149FD"/>
    <w:rsid w:val="00C14E56"/>
    <w:rsid w:val="00C15031"/>
    <w:rsid w:val="00C159B6"/>
    <w:rsid w:val="00C15EF5"/>
    <w:rsid w:val="00C1604C"/>
    <w:rsid w:val="00C160BE"/>
    <w:rsid w:val="00C162AE"/>
    <w:rsid w:val="00C1695E"/>
    <w:rsid w:val="00C17048"/>
    <w:rsid w:val="00C17531"/>
    <w:rsid w:val="00C178C7"/>
    <w:rsid w:val="00C20607"/>
    <w:rsid w:val="00C20F56"/>
    <w:rsid w:val="00C21941"/>
    <w:rsid w:val="00C21C80"/>
    <w:rsid w:val="00C22F71"/>
    <w:rsid w:val="00C2316A"/>
    <w:rsid w:val="00C234E7"/>
    <w:rsid w:val="00C23593"/>
    <w:rsid w:val="00C23981"/>
    <w:rsid w:val="00C23A79"/>
    <w:rsid w:val="00C24999"/>
    <w:rsid w:val="00C24CCB"/>
    <w:rsid w:val="00C24F1E"/>
    <w:rsid w:val="00C258B3"/>
    <w:rsid w:val="00C25A20"/>
    <w:rsid w:val="00C25A38"/>
    <w:rsid w:val="00C25DBA"/>
    <w:rsid w:val="00C26065"/>
    <w:rsid w:val="00C26604"/>
    <w:rsid w:val="00C26B6B"/>
    <w:rsid w:val="00C271FE"/>
    <w:rsid w:val="00C27F90"/>
    <w:rsid w:val="00C30572"/>
    <w:rsid w:val="00C30879"/>
    <w:rsid w:val="00C308A4"/>
    <w:rsid w:val="00C30A9B"/>
    <w:rsid w:val="00C310ED"/>
    <w:rsid w:val="00C31287"/>
    <w:rsid w:val="00C317F6"/>
    <w:rsid w:val="00C320FC"/>
    <w:rsid w:val="00C323B6"/>
    <w:rsid w:val="00C32578"/>
    <w:rsid w:val="00C328FD"/>
    <w:rsid w:val="00C32989"/>
    <w:rsid w:val="00C33D42"/>
    <w:rsid w:val="00C34164"/>
    <w:rsid w:val="00C34A4A"/>
    <w:rsid w:val="00C350D1"/>
    <w:rsid w:val="00C35137"/>
    <w:rsid w:val="00C351F2"/>
    <w:rsid w:val="00C35B7E"/>
    <w:rsid w:val="00C35E7C"/>
    <w:rsid w:val="00C368B5"/>
    <w:rsid w:val="00C369C0"/>
    <w:rsid w:val="00C369C1"/>
    <w:rsid w:val="00C3724E"/>
    <w:rsid w:val="00C378F5"/>
    <w:rsid w:val="00C37B55"/>
    <w:rsid w:val="00C37D88"/>
    <w:rsid w:val="00C404F4"/>
    <w:rsid w:val="00C406AC"/>
    <w:rsid w:val="00C40BB3"/>
    <w:rsid w:val="00C411D1"/>
    <w:rsid w:val="00C413C1"/>
    <w:rsid w:val="00C41A1F"/>
    <w:rsid w:val="00C41CC7"/>
    <w:rsid w:val="00C421C2"/>
    <w:rsid w:val="00C42778"/>
    <w:rsid w:val="00C43525"/>
    <w:rsid w:val="00C436AC"/>
    <w:rsid w:val="00C436E1"/>
    <w:rsid w:val="00C443B1"/>
    <w:rsid w:val="00C44B1B"/>
    <w:rsid w:val="00C44DC2"/>
    <w:rsid w:val="00C44EB3"/>
    <w:rsid w:val="00C45FC4"/>
    <w:rsid w:val="00C464CC"/>
    <w:rsid w:val="00C4714E"/>
    <w:rsid w:val="00C4782E"/>
    <w:rsid w:val="00C47B3C"/>
    <w:rsid w:val="00C50121"/>
    <w:rsid w:val="00C5046B"/>
    <w:rsid w:val="00C5078A"/>
    <w:rsid w:val="00C507D2"/>
    <w:rsid w:val="00C50E4F"/>
    <w:rsid w:val="00C51B48"/>
    <w:rsid w:val="00C52602"/>
    <w:rsid w:val="00C53DB2"/>
    <w:rsid w:val="00C53F56"/>
    <w:rsid w:val="00C54432"/>
    <w:rsid w:val="00C544AD"/>
    <w:rsid w:val="00C54586"/>
    <w:rsid w:val="00C54817"/>
    <w:rsid w:val="00C549EB"/>
    <w:rsid w:val="00C54DB3"/>
    <w:rsid w:val="00C55162"/>
    <w:rsid w:val="00C552B2"/>
    <w:rsid w:val="00C5538E"/>
    <w:rsid w:val="00C553C5"/>
    <w:rsid w:val="00C556A1"/>
    <w:rsid w:val="00C55887"/>
    <w:rsid w:val="00C558D2"/>
    <w:rsid w:val="00C56035"/>
    <w:rsid w:val="00C56FDD"/>
    <w:rsid w:val="00C5730D"/>
    <w:rsid w:val="00C57400"/>
    <w:rsid w:val="00C575C8"/>
    <w:rsid w:val="00C57814"/>
    <w:rsid w:val="00C57B63"/>
    <w:rsid w:val="00C57BE7"/>
    <w:rsid w:val="00C57CA5"/>
    <w:rsid w:val="00C57CE0"/>
    <w:rsid w:val="00C6088B"/>
    <w:rsid w:val="00C61264"/>
    <w:rsid w:val="00C61630"/>
    <w:rsid w:val="00C61878"/>
    <w:rsid w:val="00C621D8"/>
    <w:rsid w:val="00C62917"/>
    <w:rsid w:val="00C62A41"/>
    <w:rsid w:val="00C62E08"/>
    <w:rsid w:val="00C631A2"/>
    <w:rsid w:val="00C63B07"/>
    <w:rsid w:val="00C63EBD"/>
    <w:rsid w:val="00C64247"/>
    <w:rsid w:val="00C6438B"/>
    <w:rsid w:val="00C64652"/>
    <w:rsid w:val="00C64AD6"/>
    <w:rsid w:val="00C65112"/>
    <w:rsid w:val="00C65388"/>
    <w:rsid w:val="00C6591D"/>
    <w:rsid w:val="00C65AC6"/>
    <w:rsid w:val="00C65B94"/>
    <w:rsid w:val="00C65F8C"/>
    <w:rsid w:val="00C6688C"/>
    <w:rsid w:val="00C66EAE"/>
    <w:rsid w:val="00C67326"/>
    <w:rsid w:val="00C679E9"/>
    <w:rsid w:val="00C705D6"/>
    <w:rsid w:val="00C70749"/>
    <w:rsid w:val="00C70869"/>
    <w:rsid w:val="00C70B92"/>
    <w:rsid w:val="00C70DF6"/>
    <w:rsid w:val="00C7177B"/>
    <w:rsid w:val="00C71877"/>
    <w:rsid w:val="00C71922"/>
    <w:rsid w:val="00C71BEF"/>
    <w:rsid w:val="00C7270B"/>
    <w:rsid w:val="00C72A63"/>
    <w:rsid w:val="00C72A7A"/>
    <w:rsid w:val="00C73337"/>
    <w:rsid w:val="00C73A9F"/>
    <w:rsid w:val="00C749DB"/>
    <w:rsid w:val="00C74A26"/>
    <w:rsid w:val="00C74AF9"/>
    <w:rsid w:val="00C7503F"/>
    <w:rsid w:val="00C75AD4"/>
    <w:rsid w:val="00C76D17"/>
    <w:rsid w:val="00C7745E"/>
    <w:rsid w:val="00C77EE7"/>
    <w:rsid w:val="00C77F3E"/>
    <w:rsid w:val="00C80109"/>
    <w:rsid w:val="00C80D30"/>
    <w:rsid w:val="00C80F27"/>
    <w:rsid w:val="00C815DE"/>
    <w:rsid w:val="00C81EA2"/>
    <w:rsid w:val="00C82ADE"/>
    <w:rsid w:val="00C82CB5"/>
    <w:rsid w:val="00C83B96"/>
    <w:rsid w:val="00C83E67"/>
    <w:rsid w:val="00C84817"/>
    <w:rsid w:val="00C8498A"/>
    <w:rsid w:val="00C84A4D"/>
    <w:rsid w:val="00C84A75"/>
    <w:rsid w:val="00C84DA3"/>
    <w:rsid w:val="00C853A9"/>
    <w:rsid w:val="00C85667"/>
    <w:rsid w:val="00C86029"/>
    <w:rsid w:val="00C86B63"/>
    <w:rsid w:val="00C87018"/>
    <w:rsid w:val="00C877BB"/>
    <w:rsid w:val="00C902D6"/>
    <w:rsid w:val="00C905EA"/>
    <w:rsid w:val="00C9101A"/>
    <w:rsid w:val="00C91646"/>
    <w:rsid w:val="00C9171B"/>
    <w:rsid w:val="00C91DC0"/>
    <w:rsid w:val="00C91E02"/>
    <w:rsid w:val="00C91E63"/>
    <w:rsid w:val="00C91F22"/>
    <w:rsid w:val="00C921DC"/>
    <w:rsid w:val="00C92A72"/>
    <w:rsid w:val="00C92FC5"/>
    <w:rsid w:val="00C9315F"/>
    <w:rsid w:val="00C936C5"/>
    <w:rsid w:val="00C9374B"/>
    <w:rsid w:val="00C93E69"/>
    <w:rsid w:val="00C94490"/>
    <w:rsid w:val="00C9476B"/>
    <w:rsid w:val="00C9485C"/>
    <w:rsid w:val="00C94BBB"/>
    <w:rsid w:val="00C95300"/>
    <w:rsid w:val="00C95FEF"/>
    <w:rsid w:val="00C9647A"/>
    <w:rsid w:val="00C96A29"/>
    <w:rsid w:val="00C96B2F"/>
    <w:rsid w:val="00C9747A"/>
    <w:rsid w:val="00C97757"/>
    <w:rsid w:val="00C97930"/>
    <w:rsid w:val="00CA02B8"/>
    <w:rsid w:val="00CA0696"/>
    <w:rsid w:val="00CA0739"/>
    <w:rsid w:val="00CA0BB6"/>
    <w:rsid w:val="00CA13E8"/>
    <w:rsid w:val="00CA1454"/>
    <w:rsid w:val="00CA14FE"/>
    <w:rsid w:val="00CA1AE2"/>
    <w:rsid w:val="00CA1DFD"/>
    <w:rsid w:val="00CA1E25"/>
    <w:rsid w:val="00CA23DB"/>
    <w:rsid w:val="00CA2D18"/>
    <w:rsid w:val="00CA2EE7"/>
    <w:rsid w:val="00CA336A"/>
    <w:rsid w:val="00CA378F"/>
    <w:rsid w:val="00CA3A5D"/>
    <w:rsid w:val="00CA40A9"/>
    <w:rsid w:val="00CA4A18"/>
    <w:rsid w:val="00CA4B57"/>
    <w:rsid w:val="00CA4F2B"/>
    <w:rsid w:val="00CA565F"/>
    <w:rsid w:val="00CA5953"/>
    <w:rsid w:val="00CA7676"/>
    <w:rsid w:val="00CA7A29"/>
    <w:rsid w:val="00CA7B44"/>
    <w:rsid w:val="00CB014E"/>
    <w:rsid w:val="00CB0221"/>
    <w:rsid w:val="00CB0AEA"/>
    <w:rsid w:val="00CB0CD6"/>
    <w:rsid w:val="00CB0D71"/>
    <w:rsid w:val="00CB1021"/>
    <w:rsid w:val="00CB1CEC"/>
    <w:rsid w:val="00CB2BDB"/>
    <w:rsid w:val="00CB2D64"/>
    <w:rsid w:val="00CB3062"/>
    <w:rsid w:val="00CB34A9"/>
    <w:rsid w:val="00CB3598"/>
    <w:rsid w:val="00CB36DF"/>
    <w:rsid w:val="00CB3941"/>
    <w:rsid w:val="00CB39D6"/>
    <w:rsid w:val="00CB41AB"/>
    <w:rsid w:val="00CB48B5"/>
    <w:rsid w:val="00CB5036"/>
    <w:rsid w:val="00CB518A"/>
    <w:rsid w:val="00CB72D5"/>
    <w:rsid w:val="00CB74F2"/>
    <w:rsid w:val="00CB7BEC"/>
    <w:rsid w:val="00CC088D"/>
    <w:rsid w:val="00CC0F10"/>
    <w:rsid w:val="00CC100E"/>
    <w:rsid w:val="00CC15E7"/>
    <w:rsid w:val="00CC1B9B"/>
    <w:rsid w:val="00CC2265"/>
    <w:rsid w:val="00CC2776"/>
    <w:rsid w:val="00CC29B8"/>
    <w:rsid w:val="00CC2BA0"/>
    <w:rsid w:val="00CC30C0"/>
    <w:rsid w:val="00CC3255"/>
    <w:rsid w:val="00CC336F"/>
    <w:rsid w:val="00CC38DC"/>
    <w:rsid w:val="00CC3EB8"/>
    <w:rsid w:val="00CC414F"/>
    <w:rsid w:val="00CC45EA"/>
    <w:rsid w:val="00CC4A6C"/>
    <w:rsid w:val="00CC5075"/>
    <w:rsid w:val="00CC515D"/>
    <w:rsid w:val="00CC52B3"/>
    <w:rsid w:val="00CC5685"/>
    <w:rsid w:val="00CC5854"/>
    <w:rsid w:val="00CC5B21"/>
    <w:rsid w:val="00CC5F29"/>
    <w:rsid w:val="00CC5F52"/>
    <w:rsid w:val="00CC6852"/>
    <w:rsid w:val="00CC68B5"/>
    <w:rsid w:val="00CC6959"/>
    <w:rsid w:val="00CC6C64"/>
    <w:rsid w:val="00CC7686"/>
    <w:rsid w:val="00CC76F7"/>
    <w:rsid w:val="00CC7960"/>
    <w:rsid w:val="00CD0217"/>
    <w:rsid w:val="00CD0C32"/>
    <w:rsid w:val="00CD0F48"/>
    <w:rsid w:val="00CD0F5E"/>
    <w:rsid w:val="00CD1462"/>
    <w:rsid w:val="00CD1A0A"/>
    <w:rsid w:val="00CD1B8A"/>
    <w:rsid w:val="00CD2C93"/>
    <w:rsid w:val="00CD3471"/>
    <w:rsid w:val="00CD35F0"/>
    <w:rsid w:val="00CD3765"/>
    <w:rsid w:val="00CD3A07"/>
    <w:rsid w:val="00CD3AF9"/>
    <w:rsid w:val="00CD3B07"/>
    <w:rsid w:val="00CD3B96"/>
    <w:rsid w:val="00CD3EB6"/>
    <w:rsid w:val="00CD4050"/>
    <w:rsid w:val="00CD4AA1"/>
    <w:rsid w:val="00CD53BD"/>
    <w:rsid w:val="00CD5DB5"/>
    <w:rsid w:val="00CD6252"/>
    <w:rsid w:val="00CD69ED"/>
    <w:rsid w:val="00CD6AC6"/>
    <w:rsid w:val="00CD6DA3"/>
    <w:rsid w:val="00CD6DB7"/>
    <w:rsid w:val="00CD6E7E"/>
    <w:rsid w:val="00CD719C"/>
    <w:rsid w:val="00CD740E"/>
    <w:rsid w:val="00CD7F9D"/>
    <w:rsid w:val="00CE00F3"/>
    <w:rsid w:val="00CE016B"/>
    <w:rsid w:val="00CE02FB"/>
    <w:rsid w:val="00CE0488"/>
    <w:rsid w:val="00CE1678"/>
    <w:rsid w:val="00CE1C11"/>
    <w:rsid w:val="00CE2035"/>
    <w:rsid w:val="00CE281D"/>
    <w:rsid w:val="00CE2904"/>
    <w:rsid w:val="00CE2C2A"/>
    <w:rsid w:val="00CE396C"/>
    <w:rsid w:val="00CE3B63"/>
    <w:rsid w:val="00CE3E3D"/>
    <w:rsid w:val="00CE43B2"/>
    <w:rsid w:val="00CE44FC"/>
    <w:rsid w:val="00CE46CE"/>
    <w:rsid w:val="00CE48ED"/>
    <w:rsid w:val="00CE4B70"/>
    <w:rsid w:val="00CE576A"/>
    <w:rsid w:val="00CE5BDF"/>
    <w:rsid w:val="00CE5D6B"/>
    <w:rsid w:val="00CE5DD5"/>
    <w:rsid w:val="00CE6394"/>
    <w:rsid w:val="00CE683A"/>
    <w:rsid w:val="00CE758A"/>
    <w:rsid w:val="00CE75D3"/>
    <w:rsid w:val="00CE7866"/>
    <w:rsid w:val="00CF018C"/>
    <w:rsid w:val="00CF05E3"/>
    <w:rsid w:val="00CF13B3"/>
    <w:rsid w:val="00CF19FF"/>
    <w:rsid w:val="00CF208D"/>
    <w:rsid w:val="00CF2466"/>
    <w:rsid w:val="00CF2F68"/>
    <w:rsid w:val="00CF32B1"/>
    <w:rsid w:val="00CF353F"/>
    <w:rsid w:val="00CF3733"/>
    <w:rsid w:val="00CF3DA5"/>
    <w:rsid w:val="00CF3E95"/>
    <w:rsid w:val="00CF4C42"/>
    <w:rsid w:val="00CF4D13"/>
    <w:rsid w:val="00CF4ED8"/>
    <w:rsid w:val="00CF4F35"/>
    <w:rsid w:val="00CF5036"/>
    <w:rsid w:val="00CF5467"/>
    <w:rsid w:val="00CF5769"/>
    <w:rsid w:val="00CF5A48"/>
    <w:rsid w:val="00CF655B"/>
    <w:rsid w:val="00CF6835"/>
    <w:rsid w:val="00CF6917"/>
    <w:rsid w:val="00CF6C41"/>
    <w:rsid w:val="00CF71EE"/>
    <w:rsid w:val="00CF71F1"/>
    <w:rsid w:val="00CF726F"/>
    <w:rsid w:val="00CF7F3D"/>
    <w:rsid w:val="00CF7FE8"/>
    <w:rsid w:val="00D000E1"/>
    <w:rsid w:val="00D00243"/>
    <w:rsid w:val="00D0035F"/>
    <w:rsid w:val="00D003DD"/>
    <w:rsid w:val="00D011F4"/>
    <w:rsid w:val="00D014A6"/>
    <w:rsid w:val="00D02A02"/>
    <w:rsid w:val="00D02BB0"/>
    <w:rsid w:val="00D031AA"/>
    <w:rsid w:val="00D036B5"/>
    <w:rsid w:val="00D03B28"/>
    <w:rsid w:val="00D03B32"/>
    <w:rsid w:val="00D03CD3"/>
    <w:rsid w:val="00D04133"/>
    <w:rsid w:val="00D04469"/>
    <w:rsid w:val="00D04B6A"/>
    <w:rsid w:val="00D05CF0"/>
    <w:rsid w:val="00D05FBC"/>
    <w:rsid w:val="00D05FC0"/>
    <w:rsid w:val="00D06075"/>
    <w:rsid w:val="00D061D9"/>
    <w:rsid w:val="00D06639"/>
    <w:rsid w:val="00D0669A"/>
    <w:rsid w:val="00D068CD"/>
    <w:rsid w:val="00D068FF"/>
    <w:rsid w:val="00D06924"/>
    <w:rsid w:val="00D07050"/>
    <w:rsid w:val="00D07541"/>
    <w:rsid w:val="00D07B96"/>
    <w:rsid w:val="00D07D3A"/>
    <w:rsid w:val="00D105CE"/>
    <w:rsid w:val="00D10BE4"/>
    <w:rsid w:val="00D1147D"/>
    <w:rsid w:val="00D12161"/>
    <w:rsid w:val="00D126CC"/>
    <w:rsid w:val="00D127EC"/>
    <w:rsid w:val="00D12892"/>
    <w:rsid w:val="00D12A44"/>
    <w:rsid w:val="00D12D9B"/>
    <w:rsid w:val="00D13050"/>
    <w:rsid w:val="00D131B1"/>
    <w:rsid w:val="00D133D2"/>
    <w:rsid w:val="00D13662"/>
    <w:rsid w:val="00D1424E"/>
    <w:rsid w:val="00D143E4"/>
    <w:rsid w:val="00D14625"/>
    <w:rsid w:val="00D1489A"/>
    <w:rsid w:val="00D14B29"/>
    <w:rsid w:val="00D14D37"/>
    <w:rsid w:val="00D14E27"/>
    <w:rsid w:val="00D155B1"/>
    <w:rsid w:val="00D156AE"/>
    <w:rsid w:val="00D156E0"/>
    <w:rsid w:val="00D156EB"/>
    <w:rsid w:val="00D15B90"/>
    <w:rsid w:val="00D15FAC"/>
    <w:rsid w:val="00D16B60"/>
    <w:rsid w:val="00D16EB9"/>
    <w:rsid w:val="00D17061"/>
    <w:rsid w:val="00D175A2"/>
    <w:rsid w:val="00D1760A"/>
    <w:rsid w:val="00D178A4"/>
    <w:rsid w:val="00D17E6B"/>
    <w:rsid w:val="00D20048"/>
    <w:rsid w:val="00D20323"/>
    <w:rsid w:val="00D20987"/>
    <w:rsid w:val="00D20A1C"/>
    <w:rsid w:val="00D20D66"/>
    <w:rsid w:val="00D20F12"/>
    <w:rsid w:val="00D21260"/>
    <w:rsid w:val="00D216A7"/>
    <w:rsid w:val="00D2182C"/>
    <w:rsid w:val="00D220FD"/>
    <w:rsid w:val="00D224F8"/>
    <w:rsid w:val="00D226C8"/>
    <w:rsid w:val="00D22779"/>
    <w:rsid w:val="00D22B75"/>
    <w:rsid w:val="00D22CD2"/>
    <w:rsid w:val="00D22F21"/>
    <w:rsid w:val="00D2327D"/>
    <w:rsid w:val="00D23671"/>
    <w:rsid w:val="00D23D8A"/>
    <w:rsid w:val="00D23E86"/>
    <w:rsid w:val="00D2420B"/>
    <w:rsid w:val="00D2454B"/>
    <w:rsid w:val="00D2517C"/>
    <w:rsid w:val="00D25630"/>
    <w:rsid w:val="00D256FB"/>
    <w:rsid w:val="00D25BB0"/>
    <w:rsid w:val="00D26C87"/>
    <w:rsid w:val="00D26E41"/>
    <w:rsid w:val="00D2775C"/>
    <w:rsid w:val="00D3051E"/>
    <w:rsid w:val="00D30BF2"/>
    <w:rsid w:val="00D30CAA"/>
    <w:rsid w:val="00D30D65"/>
    <w:rsid w:val="00D30D77"/>
    <w:rsid w:val="00D3138E"/>
    <w:rsid w:val="00D31764"/>
    <w:rsid w:val="00D319C5"/>
    <w:rsid w:val="00D31E62"/>
    <w:rsid w:val="00D323E2"/>
    <w:rsid w:val="00D32C41"/>
    <w:rsid w:val="00D32D35"/>
    <w:rsid w:val="00D32D98"/>
    <w:rsid w:val="00D3328F"/>
    <w:rsid w:val="00D337EC"/>
    <w:rsid w:val="00D34452"/>
    <w:rsid w:val="00D35AFA"/>
    <w:rsid w:val="00D36169"/>
    <w:rsid w:val="00D363F3"/>
    <w:rsid w:val="00D37D6F"/>
    <w:rsid w:val="00D4092F"/>
    <w:rsid w:val="00D41757"/>
    <w:rsid w:val="00D41ECC"/>
    <w:rsid w:val="00D4219B"/>
    <w:rsid w:val="00D423F8"/>
    <w:rsid w:val="00D426CF"/>
    <w:rsid w:val="00D434EB"/>
    <w:rsid w:val="00D4388F"/>
    <w:rsid w:val="00D448E8"/>
    <w:rsid w:val="00D45223"/>
    <w:rsid w:val="00D45989"/>
    <w:rsid w:val="00D461B8"/>
    <w:rsid w:val="00D462CE"/>
    <w:rsid w:val="00D47BB5"/>
    <w:rsid w:val="00D47E25"/>
    <w:rsid w:val="00D5074A"/>
    <w:rsid w:val="00D50C24"/>
    <w:rsid w:val="00D51CBD"/>
    <w:rsid w:val="00D526D1"/>
    <w:rsid w:val="00D52A86"/>
    <w:rsid w:val="00D534A6"/>
    <w:rsid w:val="00D53518"/>
    <w:rsid w:val="00D53ADE"/>
    <w:rsid w:val="00D53CFB"/>
    <w:rsid w:val="00D53ED6"/>
    <w:rsid w:val="00D53EEB"/>
    <w:rsid w:val="00D54C31"/>
    <w:rsid w:val="00D54C56"/>
    <w:rsid w:val="00D55303"/>
    <w:rsid w:val="00D55ADA"/>
    <w:rsid w:val="00D561C5"/>
    <w:rsid w:val="00D56C12"/>
    <w:rsid w:val="00D56E49"/>
    <w:rsid w:val="00D56F34"/>
    <w:rsid w:val="00D5747A"/>
    <w:rsid w:val="00D60EA6"/>
    <w:rsid w:val="00D61053"/>
    <w:rsid w:val="00D6125B"/>
    <w:rsid w:val="00D6204A"/>
    <w:rsid w:val="00D620F0"/>
    <w:rsid w:val="00D62328"/>
    <w:rsid w:val="00D62E48"/>
    <w:rsid w:val="00D63BB6"/>
    <w:rsid w:val="00D6425B"/>
    <w:rsid w:val="00D644A2"/>
    <w:rsid w:val="00D644F0"/>
    <w:rsid w:val="00D649EC"/>
    <w:rsid w:val="00D64D6D"/>
    <w:rsid w:val="00D65469"/>
    <w:rsid w:val="00D6571A"/>
    <w:rsid w:val="00D65BE2"/>
    <w:rsid w:val="00D66A0A"/>
    <w:rsid w:val="00D66F92"/>
    <w:rsid w:val="00D672D3"/>
    <w:rsid w:val="00D67558"/>
    <w:rsid w:val="00D676C6"/>
    <w:rsid w:val="00D67795"/>
    <w:rsid w:val="00D677FC"/>
    <w:rsid w:val="00D67A41"/>
    <w:rsid w:val="00D70726"/>
    <w:rsid w:val="00D712E7"/>
    <w:rsid w:val="00D71718"/>
    <w:rsid w:val="00D7177A"/>
    <w:rsid w:val="00D71EB4"/>
    <w:rsid w:val="00D72608"/>
    <w:rsid w:val="00D72751"/>
    <w:rsid w:val="00D72958"/>
    <w:rsid w:val="00D730C6"/>
    <w:rsid w:val="00D73548"/>
    <w:rsid w:val="00D7388E"/>
    <w:rsid w:val="00D73987"/>
    <w:rsid w:val="00D7405E"/>
    <w:rsid w:val="00D74331"/>
    <w:rsid w:val="00D7443F"/>
    <w:rsid w:val="00D74625"/>
    <w:rsid w:val="00D75A0A"/>
    <w:rsid w:val="00D75A25"/>
    <w:rsid w:val="00D76815"/>
    <w:rsid w:val="00D77152"/>
    <w:rsid w:val="00D776DF"/>
    <w:rsid w:val="00D77BAD"/>
    <w:rsid w:val="00D77DEF"/>
    <w:rsid w:val="00D80492"/>
    <w:rsid w:val="00D80810"/>
    <w:rsid w:val="00D811F3"/>
    <w:rsid w:val="00D8145A"/>
    <w:rsid w:val="00D81DF7"/>
    <w:rsid w:val="00D82082"/>
    <w:rsid w:val="00D82589"/>
    <w:rsid w:val="00D829FF"/>
    <w:rsid w:val="00D83257"/>
    <w:rsid w:val="00D834F7"/>
    <w:rsid w:val="00D836DA"/>
    <w:rsid w:val="00D83879"/>
    <w:rsid w:val="00D8392C"/>
    <w:rsid w:val="00D83C8D"/>
    <w:rsid w:val="00D83DC4"/>
    <w:rsid w:val="00D84197"/>
    <w:rsid w:val="00D84981"/>
    <w:rsid w:val="00D853C2"/>
    <w:rsid w:val="00D854BD"/>
    <w:rsid w:val="00D859BC"/>
    <w:rsid w:val="00D85BD9"/>
    <w:rsid w:val="00D85C32"/>
    <w:rsid w:val="00D86732"/>
    <w:rsid w:val="00D86B5C"/>
    <w:rsid w:val="00D86E8E"/>
    <w:rsid w:val="00D86F32"/>
    <w:rsid w:val="00D874AF"/>
    <w:rsid w:val="00D878F5"/>
    <w:rsid w:val="00D902B5"/>
    <w:rsid w:val="00D907CF"/>
    <w:rsid w:val="00D908A6"/>
    <w:rsid w:val="00D90AEF"/>
    <w:rsid w:val="00D90C97"/>
    <w:rsid w:val="00D90D27"/>
    <w:rsid w:val="00D90D31"/>
    <w:rsid w:val="00D9111A"/>
    <w:rsid w:val="00D91296"/>
    <w:rsid w:val="00D913A6"/>
    <w:rsid w:val="00D91C50"/>
    <w:rsid w:val="00D91E3D"/>
    <w:rsid w:val="00D9201F"/>
    <w:rsid w:val="00D92041"/>
    <w:rsid w:val="00D9221B"/>
    <w:rsid w:val="00D923F0"/>
    <w:rsid w:val="00D9246C"/>
    <w:rsid w:val="00D9297F"/>
    <w:rsid w:val="00D93761"/>
    <w:rsid w:val="00D93A5F"/>
    <w:rsid w:val="00D93B0D"/>
    <w:rsid w:val="00D94253"/>
    <w:rsid w:val="00D947D4"/>
    <w:rsid w:val="00D94A8F"/>
    <w:rsid w:val="00D95607"/>
    <w:rsid w:val="00D9586A"/>
    <w:rsid w:val="00D958E1"/>
    <w:rsid w:val="00D95DAE"/>
    <w:rsid w:val="00D96001"/>
    <w:rsid w:val="00D962D9"/>
    <w:rsid w:val="00D96BEE"/>
    <w:rsid w:val="00D97245"/>
    <w:rsid w:val="00D97263"/>
    <w:rsid w:val="00D97434"/>
    <w:rsid w:val="00D97612"/>
    <w:rsid w:val="00D978D9"/>
    <w:rsid w:val="00DA0503"/>
    <w:rsid w:val="00DA0B2B"/>
    <w:rsid w:val="00DA0D27"/>
    <w:rsid w:val="00DA19D0"/>
    <w:rsid w:val="00DA2502"/>
    <w:rsid w:val="00DA2CA7"/>
    <w:rsid w:val="00DA2CF4"/>
    <w:rsid w:val="00DA2FA0"/>
    <w:rsid w:val="00DA39CD"/>
    <w:rsid w:val="00DA53FF"/>
    <w:rsid w:val="00DA547C"/>
    <w:rsid w:val="00DA553A"/>
    <w:rsid w:val="00DA574C"/>
    <w:rsid w:val="00DA6277"/>
    <w:rsid w:val="00DA6D70"/>
    <w:rsid w:val="00DA6EB5"/>
    <w:rsid w:val="00DA74AF"/>
    <w:rsid w:val="00DA7815"/>
    <w:rsid w:val="00DB0391"/>
    <w:rsid w:val="00DB0F02"/>
    <w:rsid w:val="00DB1BD4"/>
    <w:rsid w:val="00DB1C2E"/>
    <w:rsid w:val="00DB1FD2"/>
    <w:rsid w:val="00DB289E"/>
    <w:rsid w:val="00DB3760"/>
    <w:rsid w:val="00DB3A9C"/>
    <w:rsid w:val="00DB3D4F"/>
    <w:rsid w:val="00DB3D71"/>
    <w:rsid w:val="00DB4508"/>
    <w:rsid w:val="00DB4AAE"/>
    <w:rsid w:val="00DB5006"/>
    <w:rsid w:val="00DB54C1"/>
    <w:rsid w:val="00DB5818"/>
    <w:rsid w:val="00DB5C58"/>
    <w:rsid w:val="00DB5CA1"/>
    <w:rsid w:val="00DB5F3A"/>
    <w:rsid w:val="00DB6340"/>
    <w:rsid w:val="00DB6693"/>
    <w:rsid w:val="00DB696B"/>
    <w:rsid w:val="00DB6F9D"/>
    <w:rsid w:val="00DB7014"/>
    <w:rsid w:val="00DB703E"/>
    <w:rsid w:val="00DC02A5"/>
    <w:rsid w:val="00DC0415"/>
    <w:rsid w:val="00DC0429"/>
    <w:rsid w:val="00DC08E1"/>
    <w:rsid w:val="00DC1045"/>
    <w:rsid w:val="00DC14C6"/>
    <w:rsid w:val="00DC1520"/>
    <w:rsid w:val="00DC188C"/>
    <w:rsid w:val="00DC1DE8"/>
    <w:rsid w:val="00DC1FAF"/>
    <w:rsid w:val="00DC2335"/>
    <w:rsid w:val="00DC292A"/>
    <w:rsid w:val="00DC3678"/>
    <w:rsid w:val="00DC38C1"/>
    <w:rsid w:val="00DC50D5"/>
    <w:rsid w:val="00DC5339"/>
    <w:rsid w:val="00DC5819"/>
    <w:rsid w:val="00DC68A5"/>
    <w:rsid w:val="00DC6A72"/>
    <w:rsid w:val="00DC7A3D"/>
    <w:rsid w:val="00DD029A"/>
    <w:rsid w:val="00DD044F"/>
    <w:rsid w:val="00DD0C15"/>
    <w:rsid w:val="00DD0D7E"/>
    <w:rsid w:val="00DD0DF1"/>
    <w:rsid w:val="00DD0F3B"/>
    <w:rsid w:val="00DD1381"/>
    <w:rsid w:val="00DD1C48"/>
    <w:rsid w:val="00DD2344"/>
    <w:rsid w:val="00DD2622"/>
    <w:rsid w:val="00DD2F03"/>
    <w:rsid w:val="00DD387B"/>
    <w:rsid w:val="00DD3A2A"/>
    <w:rsid w:val="00DD3AB4"/>
    <w:rsid w:val="00DD3AFE"/>
    <w:rsid w:val="00DD3B32"/>
    <w:rsid w:val="00DD4832"/>
    <w:rsid w:val="00DD4A2D"/>
    <w:rsid w:val="00DD4D1F"/>
    <w:rsid w:val="00DD56F1"/>
    <w:rsid w:val="00DD58CD"/>
    <w:rsid w:val="00DD6156"/>
    <w:rsid w:val="00DD61ED"/>
    <w:rsid w:val="00DD65DD"/>
    <w:rsid w:val="00DD6D51"/>
    <w:rsid w:val="00DD6F99"/>
    <w:rsid w:val="00DD75D3"/>
    <w:rsid w:val="00DD76F9"/>
    <w:rsid w:val="00DD77E2"/>
    <w:rsid w:val="00DD78E2"/>
    <w:rsid w:val="00DD7B49"/>
    <w:rsid w:val="00DE04B8"/>
    <w:rsid w:val="00DE0AAD"/>
    <w:rsid w:val="00DE0C03"/>
    <w:rsid w:val="00DE1148"/>
    <w:rsid w:val="00DE19EF"/>
    <w:rsid w:val="00DE1D74"/>
    <w:rsid w:val="00DE1D84"/>
    <w:rsid w:val="00DE2534"/>
    <w:rsid w:val="00DE292E"/>
    <w:rsid w:val="00DE2C09"/>
    <w:rsid w:val="00DE2C14"/>
    <w:rsid w:val="00DE2DEB"/>
    <w:rsid w:val="00DE431B"/>
    <w:rsid w:val="00DE487A"/>
    <w:rsid w:val="00DE4E4C"/>
    <w:rsid w:val="00DE5C2A"/>
    <w:rsid w:val="00DE650A"/>
    <w:rsid w:val="00DE66BF"/>
    <w:rsid w:val="00DE6AB3"/>
    <w:rsid w:val="00DE79FB"/>
    <w:rsid w:val="00DE7A8F"/>
    <w:rsid w:val="00DE7CD3"/>
    <w:rsid w:val="00DF0366"/>
    <w:rsid w:val="00DF05ED"/>
    <w:rsid w:val="00DF0E49"/>
    <w:rsid w:val="00DF10D7"/>
    <w:rsid w:val="00DF26E4"/>
    <w:rsid w:val="00DF287D"/>
    <w:rsid w:val="00DF2BC7"/>
    <w:rsid w:val="00DF2D50"/>
    <w:rsid w:val="00DF3321"/>
    <w:rsid w:val="00DF3569"/>
    <w:rsid w:val="00DF3581"/>
    <w:rsid w:val="00DF3E0C"/>
    <w:rsid w:val="00DF45E6"/>
    <w:rsid w:val="00DF466A"/>
    <w:rsid w:val="00DF5073"/>
    <w:rsid w:val="00DF5339"/>
    <w:rsid w:val="00DF5CE5"/>
    <w:rsid w:val="00DF658E"/>
    <w:rsid w:val="00DF70DF"/>
    <w:rsid w:val="00DF7501"/>
    <w:rsid w:val="00DF783B"/>
    <w:rsid w:val="00DF7D0F"/>
    <w:rsid w:val="00E0001D"/>
    <w:rsid w:val="00E0003B"/>
    <w:rsid w:val="00E01053"/>
    <w:rsid w:val="00E01325"/>
    <w:rsid w:val="00E024CC"/>
    <w:rsid w:val="00E030D8"/>
    <w:rsid w:val="00E0311B"/>
    <w:rsid w:val="00E03189"/>
    <w:rsid w:val="00E037D0"/>
    <w:rsid w:val="00E03DD6"/>
    <w:rsid w:val="00E03F2B"/>
    <w:rsid w:val="00E04182"/>
    <w:rsid w:val="00E04CC8"/>
    <w:rsid w:val="00E04E94"/>
    <w:rsid w:val="00E05163"/>
    <w:rsid w:val="00E05668"/>
    <w:rsid w:val="00E05B50"/>
    <w:rsid w:val="00E0672C"/>
    <w:rsid w:val="00E06F25"/>
    <w:rsid w:val="00E07A56"/>
    <w:rsid w:val="00E07AF8"/>
    <w:rsid w:val="00E07C92"/>
    <w:rsid w:val="00E07E16"/>
    <w:rsid w:val="00E07F12"/>
    <w:rsid w:val="00E10090"/>
    <w:rsid w:val="00E109B5"/>
    <w:rsid w:val="00E11158"/>
    <w:rsid w:val="00E11688"/>
    <w:rsid w:val="00E11EE8"/>
    <w:rsid w:val="00E12164"/>
    <w:rsid w:val="00E12B5D"/>
    <w:rsid w:val="00E12CE3"/>
    <w:rsid w:val="00E13429"/>
    <w:rsid w:val="00E13785"/>
    <w:rsid w:val="00E13EAB"/>
    <w:rsid w:val="00E13F40"/>
    <w:rsid w:val="00E142A0"/>
    <w:rsid w:val="00E14A6E"/>
    <w:rsid w:val="00E14C24"/>
    <w:rsid w:val="00E14D26"/>
    <w:rsid w:val="00E14D41"/>
    <w:rsid w:val="00E150DA"/>
    <w:rsid w:val="00E161EF"/>
    <w:rsid w:val="00E16503"/>
    <w:rsid w:val="00E16FFE"/>
    <w:rsid w:val="00E20259"/>
    <w:rsid w:val="00E20371"/>
    <w:rsid w:val="00E21870"/>
    <w:rsid w:val="00E218C8"/>
    <w:rsid w:val="00E21AFE"/>
    <w:rsid w:val="00E22052"/>
    <w:rsid w:val="00E221A7"/>
    <w:rsid w:val="00E2244E"/>
    <w:rsid w:val="00E22C9B"/>
    <w:rsid w:val="00E23040"/>
    <w:rsid w:val="00E23190"/>
    <w:rsid w:val="00E23800"/>
    <w:rsid w:val="00E23F40"/>
    <w:rsid w:val="00E24485"/>
    <w:rsid w:val="00E24760"/>
    <w:rsid w:val="00E24D63"/>
    <w:rsid w:val="00E253A9"/>
    <w:rsid w:val="00E265D2"/>
    <w:rsid w:val="00E26D2E"/>
    <w:rsid w:val="00E26F09"/>
    <w:rsid w:val="00E2797C"/>
    <w:rsid w:val="00E3018B"/>
    <w:rsid w:val="00E3028E"/>
    <w:rsid w:val="00E302DD"/>
    <w:rsid w:val="00E30364"/>
    <w:rsid w:val="00E30FA6"/>
    <w:rsid w:val="00E31AE5"/>
    <w:rsid w:val="00E332CA"/>
    <w:rsid w:val="00E334CB"/>
    <w:rsid w:val="00E339BC"/>
    <w:rsid w:val="00E34148"/>
    <w:rsid w:val="00E3423E"/>
    <w:rsid w:val="00E34F2D"/>
    <w:rsid w:val="00E35439"/>
    <w:rsid w:val="00E35BAD"/>
    <w:rsid w:val="00E362DA"/>
    <w:rsid w:val="00E379DF"/>
    <w:rsid w:val="00E40002"/>
    <w:rsid w:val="00E4081D"/>
    <w:rsid w:val="00E40AAA"/>
    <w:rsid w:val="00E41211"/>
    <w:rsid w:val="00E412C8"/>
    <w:rsid w:val="00E41347"/>
    <w:rsid w:val="00E41DC3"/>
    <w:rsid w:val="00E41E00"/>
    <w:rsid w:val="00E425A9"/>
    <w:rsid w:val="00E427DA"/>
    <w:rsid w:val="00E42F19"/>
    <w:rsid w:val="00E43248"/>
    <w:rsid w:val="00E4327C"/>
    <w:rsid w:val="00E4336B"/>
    <w:rsid w:val="00E433A1"/>
    <w:rsid w:val="00E433C8"/>
    <w:rsid w:val="00E437E7"/>
    <w:rsid w:val="00E4444B"/>
    <w:rsid w:val="00E4446E"/>
    <w:rsid w:val="00E4461B"/>
    <w:rsid w:val="00E44A44"/>
    <w:rsid w:val="00E44CE6"/>
    <w:rsid w:val="00E456AB"/>
    <w:rsid w:val="00E461D4"/>
    <w:rsid w:val="00E46243"/>
    <w:rsid w:val="00E46429"/>
    <w:rsid w:val="00E46630"/>
    <w:rsid w:val="00E47242"/>
    <w:rsid w:val="00E50288"/>
    <w:rsid w:val="00E50A49"/>
    <w:rsid w:val="00E50C7F"/>
    <w:rsid w:val="00E51860"/>
    <w:rsid w:val="00E52A2C"/>
    <w:rsid w:val="00E5349F"/>
    <w:rsid w:val="00E535AE"/>
    <w:rsid w:val="00E542B1"/>
    <w:rsid w:val="00E54B0B"/>
    <w:rsid w:val="00E54C1A"/>
    <w:rsid w:val="00E54C36"/>
    <w:rsid w:val="00E55138"/>
    <w:rsid w:val="00E55568"/>
    <w:rsid w:val="00E55B31"/>
    <w:rsid w:val="00E55C09"/>
    <w:rsid w:val="00E56246"/>
    <w:rsid w:val="00E56C3C"/>
    <w:rsid w:val="00E57165"/>
    <w:rsid w:val="00E573DD"/>
    <w:rsid w:val="00E57666"/>
    <w:rsid w:val="00E579FF"/>
    <w:rsid w:val="00E57A92"/>
    <w:rsid w:val="00E57AC8"/>
    <w:rsid w:val="00E57B1B"/>
    <w:rsid w:val="00E57C8F"/>
    <w:rsid w:val="00E57EB3"/>
    <w:rsid w:val="00E57EF4"/>
    <w:rsid w:val="00E6030F"/>
    <w:rsid w:val="00E60EE1"/>
    <w:rsid w:val="00E61664"/>
    <w:rsid w:val="00E618B8"/>
    <w:rsid w:val="00E619C5"/>
    <w:rsid w:val="00E61D10"/>
    <w:rsid w:val="00E62353"/>
    <w:rsid w:val="00E62CC0"/>
    <w:rsid w:val="00E63228"/>
    <w:rsid w:val="00E63DB8"/>
    <w:rsid w:val="00E64277"/>
    <w:rsid w:val="00E64470"/>
    <w:rsid w:val="00E64BF6"/>
    <w:rsid w:val="00E65081"/>
    <w:rsid w:val="00E65454"/>
    <w:rsid w:val="00E65977"/>
    <w:rsid w:val="00E65AE0"/>
    <w:rsid w:val="00E66FEB"/>
    <w:rsid w:val="00E676EA"/>
    <w:rsid w:val="00E677C1"/>
    <w:rsid w:val="00E70AB1"/>
    <w:rsid w:val="00E70EE8"/>
    <w:rsid w:val="00E71158"/>
    <w:rsid w:val="00E712BE"/>
    <w:rsid w:val="00E716FC"/>
    <w:rsid w:val="00E71AC7"/>
    <w:rsid w:val="00E71F23"/>
    <w:rsid w:val="00E7229F"/>
    <w:rsid w:val="00E72614"/>
    <w:rsid w:val="00E72945"/>
    <w:rsid w:val="00E738FA"/>
    <w:rsid w:val="00E73C15"/>
    <w:rsid w:val="00E745C4"/>
    <w:rsid w:val="00E7462C"/>
    <w:rsid w:val="00E74BE4"/>
    <w:rsid w:val="00E74C09"/>
    <w:rsid w:val="00E753D9"/>
    <w:rsid w:val="00E756A5"/>
    <w:rsid w:val="00E75845"/>
    <w:rsid w:val="00E76451"/>
    <w:rsid w:val="00E76457"/>
    <w:rsid w:val="00E76496"/>
    <w:rsid w:val="00E767B2"/>
    <w:rsid w:val="00E76BC7"/>
    <w:rsid w:val="00E77401"/>
    <w:rsid w:val="00E77AD6"/>
    <w:rsid w:val="00E77D7A"/>
    <w:rsid w:val="00E80244"/>
    <w:rsid w:val="00E802E4"/>
    <w:rsid w:val="00E803FC"/>
    <w:rsid w:val="00E80768"/>
    <w:rsid w:val="00E814DF"/>
    <w:rsid w:val="00E81B57"/>
    <w:rsid w:val="00E832E3"/>
    <w:rsid w:val="00E8352B"/>
    <w:rsid w:val="00E83956"/>
    <w:rsid w:val="00E84ED6"/>
    <w:rsid w:val="00E851A0"/>
    <w:rsid w:val="00E85A97"/>
    <w:rsid w:val="00E85BBA"/>
    <w:rsid w:val="00E85E0D"/>
    <w:rsid w:val="00E86377"/>
    <w:rsid w:val="00E8705C"/>
    <w:rsid w:val="00E873A6"/>
    <w:rsid w:val="00E875B6"/>
    <w:rsid w:val="00E87D82"/>
    <w:rsid w:val="00E87F97"/>
    <w:rsid w:val="00E90040"/>
    <w:rsid w:val="00E9096B"/>
    <w:rsid w:val="00E91238"/>
    <w:rsid w:val="00E9136F"/>
    <w:rsid w:val="00E91CB3"/>
    <w:rsid w:val="00E923F2"/>
    <w:rsid w:val="00E92526"/>
    <w:rsid w:val="00E925FB"/>
    <w:rsid w:val="00E92B7D"/>
    <w:rsid w:val="00E92DD0"/>
    <w:rsid w:val="00E93132"/>
    <w:rsid w:val="00E93163"/>
    <w:rsid w:val="00E936E7"/>
    <w:rsid w:val="00E93F69"/>
    <w:rsid w:val="00E94492"/>
    <w:rsid w:val="00E95084"/>
    <w:rsid w:val="00E95658"/>
    <w:rsid w:val="00E95DF9"/>
    <w:rsid w:val="00E96423"/>
    <w:rsid w:val="00E9671B"/>
    <w:rsid w:val="00E96ACB"/>
    <w:rsid w:val="00E96C5F"/>
    <w:rsid w:val="00E975FE"/>
    <w:rsid w:val="00EA13DF"/>
    <w:rsid w:val="00EA1C52"/>
    <w:rsid w:val="00EA2410"/>
    <w:rsid w:val="00EA2472"/>
    <w:rsid w:val="00EA3CE9"/>
    <w:rsid w:val="00EA3E18"/>
    <w:rsid w:val="00EA45AD"/>
    <w:rsid w:val="00EA4CD2"/>
    <w:rsid w:val="00EA5299"/>
    <w:rsid w:val="00EA56DC"/>
    <w:rsid w:val="00EA592A"/>
    <w:rsid w:val="00EA6B05"/>
    <w:rsid w:val="00EA6B84"/>
    <w:rsid w:val="00EA7DEC"/>
    <w:rsid w:val="00EB038D"/>
    <w:rsid w:val="00EB0AFC"/>
    <w:rsid w:val="00EB15AF"/>
    <w:rsid w:val="00EB16E6"/>
    <w:rsid w:val="00EB190D"/>
    <w:rsid w:val="00EB1BCE"/>
    <w:rsid w:val="00EB1FAD"/>
    <w:rsid w:val="00EB3271"/>
    <w:rsid w:val="00EB37AD"/>
    <w:rsid w:val="00EB44E2"/>
    <w:rsid w:val="00EB45C3"/>
    <w:rsid w:val="00EB4AD6"/>
    <w:rsid w:val="00EB5243"/>
    <w:rsid w:val="00EB53B1"/>
    <w:rsid w:val="00EB55AD"/>
    <w:rsid w:val="00EB5AAD"/>
    <w:rsid w:val="00EB5EE0"/>
    <w:rsid w:val="00EB6423"/>
    <w:rsid w:val="00EB6975"/>
    <w:rsid w:val="00EB6CC5"/>
    <w:rsid w:val="00EB6E9E"/>
    <w:rsid w:val="00EB7271"/>
    <w:rsid w:val="00EB7345"/>
    <w:rsid w:val="00EB74B9"/>
    <w:rsid w:val="00EB787D"/>
    <w:rsid w:val="00EB78CE"/>
    <w:rsid w:val="00EC005B"/>
    <w:rsid w:val="00EC0A02"/>
    <w:rsid w:val="00EC0A8D"/>
    <w:rsid w:val="00EC1430"/>
    <w:rsid w:val="00EC1449"/>
    <w:rsid w:val="00EC1509"/>
    <w:rsid w:val="00EC22B5"/>
    <w:rsid w:val="00EC291B"/>
    <w:rsid w:val="00EC2A18"/>
    <w:rsid w:val="00EC2C3A"/>
    <w:rsid w:val="00EC2EAB"/>
    <w:rsid w:val="00EC2F50"/>
    <w:rsid w:val="00EC3550"/>
    <w:rsid w:val="00EC3843"/>
    <w:rsid w:val="00EC3F45"/>
    <w:rsid w:val="00EC5298"/>
    <w:rsid w:val="00EC5728"/>
    <w:rsid w:val="00EC5F7B"/>
    <w:rsid w:val="00EC5F97"/>
    <w:rsid w:val="00EC6180"/>
    <w:rsid w:val="00EC7A0C"/>
    <w:rsid w:val="00ED00B2"/>
    <w:rsid w:val="00ED0308"/>
    <w:rsid w:val="00ED0497"/>
    <w:rsid w:val="00ED0542"/>
    <w:rsid w:val="00ED0DC9"/>
    <w:rsid w:val="00ED0DE3"/>
    <w:rsid w:val="00ED162B"/>
    <w:rsid w:val="00ED2253"/>
    <w:rsid w:val="00ED2605"/>
    <w:rsid w:val="00ED26AA"/>
    <w:rsid w:val="00ED2737"/>
    <w:rsid w:val="00ED27F3"/>
    <w:rsid w:val="00ED2E9B"/>
    <w:rsid w:val="00ED2F6D"/>
    <w:rsid w:val="00ED32C5"/>
    <w:rsid w:val="00ED34B9"/>
    <w:rsid w:val="00ED384A"/>
    <w:rsid w:val="00ED3B86"/>
    <w:rsid w:val="00ED404F"/>
    <w:rsid w:val="00ED44E3"/>
    <w:rsid w:val="00ED4EC3"/>
    <w:rsid w:val="00ED4EFE"/>
    <w:rsid w:val="00ED4F81"/>
    <w:rsid w:val="00ED53BB"/>
    <w:rsid w:val="00ED554F"/>
    <w:rsid w:val="00ED55E1"/>
    <w:rsid w:val="00ED572D"/>
    <w:rsid w:val="00ED5906"/>
    <w:rsid w:val="00ED5CCF"/>
    <w:rsid w:val="00ED5F16"/>
    <w:rsid w:val="00ED70DC"/>
    <w:rsid w:val="00ED7257"/>
    <w:rsid w:val="00ED7475"/>
    <w:rsid w:val="00EE0205"/>
    <w:rsid w:val="00EE076B"/>
    <w:rsid w:val="00EE119B"/>
    <w:rsid w:val="00EE11F3"/>
    <w:rsid w:val="00EE1230"/>
    <w:rsid w:val="00EE128E"/>
    <w:rsid w:val="00EE1E55"/>
    <w:rsid w:val="00EE2D8E"/>
    <w:rsid w:val="00EE33E6"/>
    <w:rsid w:val="00EE3726"/>
    <w:rsid w:val="00EE3857"/>
    <w:rsid w:val="00EE477A"/>
    <w:rsid w:val="00EE4863"/>
    <w:rsid w:val="00EE56A4"/>
    <w:rsid w:val="00EE6AFE"/>
    <w:rsid w:val="00EE6C84"/>
    <w:rsid w:val="00EE6CBB"/>
    <w:rsid w:val="00EE73E8"/>
    <w:rsid w:val="00EE7FF9"/>
    <w:rsid w:val="00EF039A"/>
    <w:rsid w:val="00EF0BC6"/>
    <w:rsid w:val="00EF0C6D"/>
    <w:rsid w:val="00EF0FF5"/>
    <w:rsid w:val="00EF1048"/>
    <w:rsid w:val="00EF1768"/>
    <w:rsid w:val="00EF1794"/>
    <w:rsid w:val="00EF18B7"/>
    <w:rsid w:val="00EF1D1B"/>
    <w:rsid w:val="00EF27F1"/>
    <w:rsid w:val="00EF2E8A"/>
    <w:rsid w:val="00EF3C58"/>
    <w:rsid w:val="00EF3CB7"/>
    <w:rsid w:val="00EF420B"/>
    <w:rsid w:val="00EF5B13"/>
    <w:rsid w:val="00EF6052"/>
    <w:rsid w:val="00EF622E"/>
    <w:rsid w:val="00EF63C8"/>
    <w:rsid w:val="00EF7244"/>
    <w:rsid w:val="00EF7A68"/>
    <w:rsid w:val="00EF7B60"/>
    <w:rsid w:val="00F001A2"/>
    <w:rsid w:val="00F00605"/>
    <w:rsid w:val="00F0083E"/>
    <w:rsid w:val="00F00925"/>
    <w:rsid w:val="00F00D89"/>
    <w:rsid w:val="00F00F02"/>
    <w:rsid w:val="00F00F75"/>
    <w:rsid w:val="00F00FA5"/>
    <w:rsid w:val="00F00FEC"/>
    <w:rsid w:val="00F013D0"/>
    <w:rsid w:val="00F02642"/>
    <w:rsid w:val="00F02A74"/>
    <w:rsid w:val="00F02F0D"/>
    <w:rsid w:val="00F0317A"/>
    <w:rsid w:val="00F031F4"/>
    <w:rsid w:val="00F040B9"/>
    <w:rsid w:val="00F0429F"/>
    <w:rsid w:val="00F043BF"/>
    <w:rsid w:val="00F048D3"/>
    <w:rsid w:val="00F04EEA"/>
    <w:rsid w:val="00F050AE"/>
    <w:rsid w:val="00F053CE"/>
    <w:rsid w:val="00F05425"/>
    <w:rsid w:val="00F05456"/>
    <w:rsid w:val="00F0582A"/>
    <w:rsid w:val="00F05963"/>
    <w:rsid w:val="00F0709C"/>
    <w:rsid w:val="00F071E8"/>
    <w:rsid w:val="00F073B4"/>
    <w:rsid w:val="00F077D8"/>
    <w:rsid w:val="00F07EB2"/>
    <w:rsid w:val="00F105B4"/>
    <w:rsid w:val="00F10AA4"/>
    <w:rsid w:val="00F10C99"/>
    <w:rsid w:val="00F117E7"/>
    <w:rsid w:val="00F11900"/>
    <w:rsid w:val="00F11AC1"/>
    <w:rsid w:val="00F11C76"/>
    <w:rsid w:val="00F11EBA"/>
    <w:rsid w:val="00F12E1B"/>
    <w:rsid w:val="00F12FE0"/>
    <w:rsid w:val="00F1305B"/>
    <w:rsid w:val="00F14FE4"/>
    <w:rsid w:val="00F154A9"/>
    <w:rsid w:val="00F15C1D"/>
    <w:rsid w:val="00F15D9A"/>
    <w:rsid w:val="00F1648C"/>
    <w:rsid w:val="00F1673C"/>
    <w:rsid w:val="00F16B57"/>
    <w:rsid w:val="00F16B80"/>
    <w:rsid w:val="00F16CC0"/>
    <w:rsid w:val="00F17F21"/>
    <w:rsid w:val="00F200EA"/>
    <w:rsid w:val="00F205C9"/>
    <w:rsid w:val="00F20AD2"/>
    <w:rsid w:val="00F20E16"/>
    <w:rsid w:val="00F21285"/>
    <w:rsid w:val="00F217E3"/>
    <w:rsid w:val="00F219DA"/>
    <w:rsid w:val="00F21D8E"/>
    <w:rsid w:val="00F2254D"/>
    <w:rsid w:val="00F22E52"/>
    <w:rsid w:val="00F230A3"/>
    <w:rsid w:val="00F2387D"/>
    <w:rsid w:val="00F2497E"/>
    <w:rsid w:val="00F24A15"/>
    <w:rsid w:val="00F25AC6"/>
    <w:rsid w:val="00F25D39"/>
    <w:rsid w:val="00F25EF0"/>
    <w:rsid w:val="00F263A9"/>
    <w:rsid w:val="00F26527"/>
    <w:rsid w:val="00F26C31"/>
    <w:rsid w:val="00F26E4A"/>
    <w:rsid w:val="00F27728"/>
    <w:rsid w:val="00F27847"/>
    <w:rsid w:val="00F27AA3"/>
    <w:rsid w:val="00F302FE"/>
    <w:rsid w:val="00F30E4C"/>
    <w:rsid w:val="00F31C20"/>
    <w:rsid w:val="00F32396"/>
    <w:rsid w:val="00F328CE"/>
    <w:rsid w:val="00F32EB9"/>
    <w:rsid w:val="00F32F7E"/>
    <w:rsid w:val="00F33B40"/>
    <w:rsid w:val="00F34F5C"/>
    <w:rsid w:val="00F3560F"/>
    <w:rsid w:val="00F35FF8"/>
    <w:rsid w:val="00F378D6"/>
    <w:rsid w:val="00F37DA6"/>
    <w:rsid w:val="00F37F25"/>
    <w:rsid w:val="00F405CE"/>
    <w:rsid w:val="00F420CC"/>
    <w:rsid w:val="00F42143"/>
    <w:rsid w:val="00F4254A"/>
    <w:rsid w:val="00F42683"/>
    <w:rsid w:val="00F427C5"/>
    <w:rsid w:val="00F42A4C"/>
    <w:rsid w:val="00F42F57"/>
    <w:rsid w:val="00F42F6B"/>
    <w:rsid w:val="00F433F4"/>
    <w:rsid w:val="00F43681"/>
    <w:rsid w:val="00F440A4"/>
    <w:rsid w:val="00F440D5"/>
    <w:rsid w:val="00F44501"/>
    <w:rsid w:val="00F4484E"/>
    <w:rsid w:val="00F45323"/>
    <w:rsid w:val="00F453D1"/>
    <w:rsid w:val="00F4563D"/>
    <w:rsid w:val="00F4646A"/>
    <w:rsid w:val="00F467C7"/>
    <w:rsid w:val="00F4687A"/>
    <w:rsid w:val="00F46F6B"/>
    <w:rsid w:val="00F476B2"/>
    <w:rsid w:val="00F47DDC"/>
    <w:rsid w:val="00F47F17"/>
    <w:rsid w:val="00F50427"/>
    <w:rsid w:val="00F50C13"/>
    <w:rsid w:val="00F517E5"/>
    <w:rsid w:val="00F51C95"/>
    <w:rsid w:val="00F51CA6"/>
    <w:rsid w:val="00F51E1E"/>
    <w:rsid w:val="00F527DC"/>
    <w:rsid w:val="00F52B04"/>
    <w:rsid w:val="00F52CBF"/>
    <w:rsid w:val="00F531EF"/>
    <w:rsid w:val="00F535A1"/>
    <w:rsid w:val="00F537FD"/>
    <w:rsid w:val="00F53C20"/>
    <w:rsid w:val="00F53E35"/>
    <w:rsid w:val="00F55AFE"/>
    <w:rsid w:val="00F568D4"/>
    <w:rsid w:val="00F56BB3"/>
    <w:rsid w:val="00F5711A"/>
    <w:rsid w:val="00F575D7"/>
    <w:rsid w:val="00F57972"/>
    <w:rsid w:val="00F57F6F"/>
    <w:rsid w:val="00F60276"/>
    <w:rsid w:val="00F6129A"/>
    <w:rsid w:val="00F61626"/>
    <w:rsid w:val="00F61A8C"/>
    <w:rsid w:val="00F61F63"/>
    <w:rsid w:val="00F61F9A"/>
    <w:rsid w:val="00F634D8"/>
    <w:rsid w:val="00F63599"/>
    <w:rsid w:val="00F636AD"/>
    <w:rsid w:val="00F63AC5"/>
    <w:rsid w:val="00F63EA5"/>
    <w:rsid w:val="00F64967"/>
    <w:rsid w:val="00F64CDD"/>
    <w:rsid w:val="00F64FA7"/>
    <w:rsid w:val="00F662D1"/>
    <w:rsid w:val="00F66B0C"/>
    <w:rsid w:val="00F66BA9"/>
    <w:rsid w:val="00F66C60"/>
    <w:rsid w:val="00F66E3B"/>
    <w:rsid w:val="00F66F64"/>
    <w:rsid w:val="00F66FE2"/>
    <w:rsid w:val="00F671C5"/>
    <w:rsid w:val="00F6725E"/>
    <w:rsid w:val="00F6753D"/>
    <w:rsid w:val="00F67BDA"/>
    <w:rsid w:val="00F67FBD"/>
    <w:rsid w:val="00F70B6D"/>
    <w:rsid w:val="00F70BD2"/>
    <w:rsid w:val="00F7157F"/>
    <w:rsid w:val="00F716D9"/>
    <w:rsid w:val="00F71E19"/>
    <w:rsid w:val="00F72852"/>
    <w:rsid w:val="00F72A63"/>
    <w:rsid w:val="00F72F77"/>
    <w:rsid w:val="00F737E2"/>
    <w:rsid w:val="00F7381E"/>
    <w:rsid w:val="00F738E2"/>
    <w:rsid w:val="00F74540"/>
    <w:rsid w:val="00F74EA3"/>
    <w:rsid w:val="00F74F39"/>
    <w:rsid w:val="00F75502"/>
    <w:rsid w:val="00F75C14"/>
    <w:rsid w:val="00F75E5A"/>
    <w:rsid w:val="00F764D0"/>
    <w:rsid w:val="00F76797"/>
    <w:rsid w:val="00F76B87"/>
    <w:rsid w:val="00F76F91"/>
    <w:rsid w:val="00F77599"/>
    <w:rsid w:val="00F776EE"/>
    <w:rsid w:val="00F77940"/>
    <w:rsid w:val="00F80AFE"/>
    <w:rsid w:val="00F80E0F"/>
    <w:rsid w:val="00F813B2"/>
    <w:rsid w:val="00F81740"/>
    <w:rsid w:val="00F81A7C"/>
    <w:rsid w:val="00F81B57"/>
    <w:rsid w:val="00F81CA6"/>
    <w:rsid w:val="00F81ED3"/>
    <w:rsid w:val="00F8287F"/>
    <w:rsid w:val="00F82D4B"/>
    <w:rsid w:val="00F830AD"/>
    <w:rsid w:val="00F83891"/>
    <w:rsid w:val="00F83D55"/>
    <w:rsid w:val="00F8463A"/>
    <w:rsid w:val="00F8474F"/>
    <w:rsid w:val="00F8560A"/>
    <w:rsid w:val="00F85960"/>
    <w:rsid w:val="00F85AB8"/>
    <w:rsid w:val="00F86AED"/>
    <w:rsid w:val="00F86D31"/>
    <w:rsid w:val="00F874F6"/>
    <w:rsid w:val="00F87D02"/>
    <w:rsid w:val="00F90019"/>
    <w:rsid w:val="00F9061D"/>
    <w:rsid w:val="00F90C4B"/>
    <w:rsid w:val="00F90CF1"/>
    <w:rsid w:val="00F919C7"/>
    <w:rsid w:val="00F91FB8"/>
    <w:rsid w:val="00F9209B"/>
    <w:rsid w:val="00F92452"/>
    <w:rsid w:val="00F9254D"/>
    <w:rsid w:val="00F92C02"/>
    <w:rsid w:val="00F9389A"/>
    <w:rsid w:val="00F93D1B"/>
    <w:rsid w:val="00F9457B"/>
    <w:rsid w:val="00F94FC6"/>
    <w:rsid w:val="00F955D2"/>
    <w:rsid w:val="00F95904"/>
    <w:rsid w:val="00F95D97"/>
    <w:rsid w:val="00F966AB"/>
    <w:rsid w:val="00F96BEC"/>
    <w:rsid w:val="00F96C89"/>
    <w:rsid w:val="00F970B8"/>
    <w:rsid w:val="00F976F6"/>
    <w:rsid w:val="00F97E24"/>
    <w:rsid w:val="00FA0816"/>
    <w:rsid w:val="00FA0A33"/>
    <w:rsid w:val="00FA1452"/>
    <w:rsid w:val="00FA1D33"/>
    <w:rsid w:val="00FA2436"/>
    <w:rsid w:val="00FA2569"/>
    <w:rsid w:val="00FA2BEA"/>
    <w:rsid w:val="00FA2E11"/>
    <w:rsid w:val="00FA3061"/>
    <w:rsid w:val="00FA3BFB"/>
    <w:rsid w:val="00FA3FD9"/>
    <w:rsid w:val="00FA42ED"/>
    <w:rsid w:val="00FA4510"/>
    <w:rsid w:val="00FA45FB"/>
    <w:rsid w:val="00FA49CD"/>
    <w:rsid w:val="00FA5199"/>
    <w:rsid w:val="00FA5546"/>
    <w:rsid w:val="00FA67C7"/>
    <w:rsid w:val="00FA6981"/>
    <w:rsid w:val="00FA75F0"/>
    <w:rsid w:val="00FA787A"/>
    <w:rsid w:val="00FB0271"/>
    <w:rsid w:val="00FB07F4"/>
    <w:rsid w:val="00FB09C9"/>
    <w:rsid w:val="00FB0D06"/>
    <w:rsid w:val="00FB1EF1"/>
    <w:rsid w:val="00FB2437"/>
    <w:rsid w:val="00FB2B7B"/>
    <w:rsid w:val="00FB2F1E"/>
    <w:rsid w:val="00FB3286"/>
    <w:rsid w:val="00FB35A9"/>
    <w:rsid w:val="00FB3602"/>
    <w:rsid w:val="00FB3859"/>
    <w:rsid w:val="00FB38D2"/>
    <w:rsid w:val="00FB3A58"/>
    <w:rsid w:val="00FB3F3B"/>
    <w:rsid w:val="00FB4381"/>
    <w:rsid w:val="00FB477F"/>
    <w:rsid w:val="00FB4C21"/>
    <w:rsid w:val="00FB4C65"/>
    <w:rsid w:val="00FB559A"/>
    <w:rsid w:val="00FB5A2C"/>
    <w:rsid w:val="00FB60D7"/>
    <w:rsid w:val="00FB6182"/>
    <w:rsid w:val="00FB686F"/>
    <w:rsid w:val="00FB6ED9"/>
    <w:rsid w:val="00FB6F9E"/>
    <w:rsid w:val="00FB718B"/>
    <w:rsid w:val="00FB72EB"/>
    <w:rsid w:val="00FC09A9"/>
    <w:rsid w:val="00FC0E78"/>
    <w:rsid w:val="00FC17ED"/>
    <w:rsid w:val="00FC27C8"/>
    <w:rsid w:val="00FC2A12"/>
    <w:rsid w:val="00FC3317"/>
    <w:rsid w:val="00FC33FC"/>
    <w:rsid w:val="00FC352F"/>
    <w:rsid w:val="00FC3852"/>
    <w:rsid w:val="00FC3D3B"/>
    <w:rsid w:val="00FC442E"/>
    <w:rsid w:val="00FC4475"/>
    <w:rsid w:val="00FC44B3"/>
    <w:rsid w:val="00FC44FF"/>
    <w:rsid w:val="00FC491E"/>
    <w:rsid w:val="00FC51C3"/>
    <w:rsid w:val="00FC5876"/>
    <w:rsid w:val="00FC70B0"/>
    <w:rsid w:val="00FC773F"/>
    <w:rsid w:val="00FD00C2"/>
    <w:rsid w:val="00FD011B"/>
    <w:rsid w:val="00FD04BF"/>
    <w:rsid w:val="00FD0B6C"/>
    <w:rsid w:val="00FD11B7"/>
    <w:rsid w:val="00FD15D2"/>
    <w:rsid w:val="00FD1D06"/>
    <w:rsid w:val="00FD1F2B"/>
    <w:rsid w:val="00FD1F47"/>
    <w:rsid w:val="00FD2A1F"/>
    <w:rsid w:val="00FD2B1D"/>
    <w:rsid w:val="00FD3170"/>
    <w:rsid w:val="00FD3610"/>
    <w:rsid w:val="00FD4851"/>
    <w:rsid w:val="00FD485A"/>
    <w:rsid w:val="00FD48D5"/>
    <w:rsid w:val="00FD5BD8"/>
    <w:rsid w:val="00FD6208"/>
    <w:rsid w:val="00FD6E22"/>
    <w:rsid w:val="00FD7256"/>
    <w:rsid w:val="00FD7695"/>
    <w:rsid w:val="00FD779E"/>
    <w:rsid w:val="00FD7B2D"/>
    <w:rsid w:val="00FE0164"/>
    <w:rsid w:val="00FE035F"/>
    <w:rsid w:val="00FE0637"/>
    <w:rsid w:val="00FE1ACC"/>
    <w:rsid w:val="00FE2160"/>
    <w:rsid w:val="00FE2695"/>
    <w:rsid w:val="00FE26E7"/>
    <w:rsid w:val="00FE2E22"/>
    <w:rsid w:val="00FE3297"/>
    <w:rsid w:val="00FE348F"/>
    <w:rsid w:val="00FE4354"/>
    <w:rsid w:val="00FE440B"/>
    <w:rsid w:val="00FE4B6D"/>
    <w:rsid w:val="00FE4F45"/>
    <w:rsid w:val="00FE4F85"/>
    <w:rsid w:val="00FE5144"/>
    <w:rsid w:val="00FE53DF"/>
    <w:rsid w:val="00FE611B"/>
    <w:rsid w:val="00FE62AA"/>
    <w:rsid w:val="00FE67F4"/>
    <w:rsid w:val="00FE68B1"/>
    <w:rsid w:val="00FE6D50"/>
    <w:rsid w:val="00FE6DCE"/>
    <w:rsid w:val="00FE70C8"/>
    <w:rsid w:val="00FE7571"/>
    <w:rsid w:val="00FE76DD"/>
    <w:rsid w:val="00FF0235"/>
    <w:rsid w:val="00FF04DA"/>
    <w:rsid w:val="00FF05B2"/>
    <w:rsid w:val="00FF062A"/>
    <w:rsid w:val="00FF0841"/>
    <w:rsid w:val="00FF1283"/>
    <w:rsid w:val="00FF1CC6"/>
    <w:rsid w:val="00FF1EFF"/>
    <w:rsid w:val="00FF2278"/>
    <w:rsid w:val="00FF3179"/>
    <w:rsid w:val="00FF4143"/>
    <w:rsid w:val="00FF43F9"/>
    <w:rsid w:val="00FF44C3"/>
    <w:rsid w:val="00FF4ABF"/>
    <w:rsid w:val="00FF4B21"/>
    <w:rsid w:val="00FF4BBD"/>
    <w:rsid w:val="00FF5016"/>
    <w:rsid w:val="00FF5066"/>
    <w:rsid w:val="00FF5163"/>
    <w:rsid w:val="00FF5498"/>
    <w:rsid w:val="00FF5B22"/>
    <w:rsid w:val="00FF5BAA"/>
    <w:rsid w:val="00FF6AA1"/>
    <w:rsid w:val="00FF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annotation subjec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C1520"/>
    <w:rPr>
      <w:rFonts w:ascii="Verdana" w:hAnsi="Verdana"/>
      <w:szCs w:val="24"/>
    </w:rPr>
  </w:style>
  <w:style w:type="paragraph" w:styleId="Heading1">
    <w:name w:val="heading 1"/>
    <w:basedOn w:val="Heading"/>
    <w:next w:val="BodyText"/>
    <w:link w:val="Heading1Char"/>
    <w:qFormat/>
    <w:rsid w:val="00DC1520"/>
    <w:pPr>
      <w:numPr>
        <w:numId w:val="22"/>
      </w:numPr>
      <w:outlineLvl w:val="0"/>
    </w:pPr>
    <w:rPr>
      <w:rFonts w:cs="Arial"/>
      <w:bCs/>
      <w:szCs w:val="32"/>
      <w:lang w:val="ru-RU" w:eastAsia="ru-RU"/>
    </w:rPr>
  </w:style>
  <w:style w:type="paragraph" w:styleId="Heading2">
    <w:name w:val="heading 2"/>
    <w:basedOn w:val="Heading1"/>
    <w:next w:val="BodyText"/>
    <w:link w:val="Heading2Char"/>
    <w:qFormat/>
    <w:rsid w:val="00DC1520"/>
    <w:pPr>
      <w:pageBreakBefore w:val="0"/>
      <w:numPr>
        <w:ilvl w:val="1"/>
      </w:numPr>
      <w:pBdr>
        <w:bottom w:val="double" w:sz="4" w:space="1" w:color="auto"/>
      </w:pBdr>
      <w:shd w:val="clear" w:color="auto" w:fill="auto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qFormat/>
    <w:rsid w:val="00DC1520"/>
    <w:pPr>
      <w:numPr>
        <w:ilvl w:val="2"/>
      </w:numPr>
      <w:pBdr>
        <w:bottom w:val="single" w:sz="4" w:space="1" w:color="000000"/>
      </w:pBdr>
      <w:outlineLvl w:val="2"/>
    </w:pPr>
    <w:rPr>
      <w:sz w:val="28"/>
      <w:szCs w:val="26"/>
    </w:rPr>
  </w:style>
  <w:style w:type="paragraph" w:styleId="Heading4">
    <w:name w:val="heading 4"/>
    <w:basedOn w:val="Heading3"/>
    <w:next w:val="BodyText"/>
    <w:link w:val="Heading4Char"/>
    <w:qFormat/>
    <w:rsid w:val="00DC1520"/>
    <w:pPr>
      <w:numPr>
        <w:ilvl w:val="3"/>
      </w:numPr>
      <w:pBdr>
        <w:bottom w:val="none" w:sz="0" w:space="0" w:color="auto"/>
      </w:pBd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DC1520"/>
    <w:pPr>
      <w:numPr>
        <w:ilvl w:val="0"/>
        <w:numId w:val="0"/>
      </w:numPr>
      <w:spacing w:after="60"/>
      <w:ind w:left="720" w:firstLine="720"/>
      <w:outlineLvl w:val="4"/>
    </w:pPr>
    <w:rPr>
      <w:b w:val="0"/>
      <w:bCs/>
      <w:i/>
      <w:iCs w:val="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8B50EF"/>
    <w:pPr>
      <w:keepNext/>
      <w:keepLines/>
      <w:pageBreakBefore/>
      <w:shd w:val="pct25" w:color="auto" w:fill="auto"/>
      <w:spacing w:before="240" w:after="120"/>
    </w:pPr>
    <w:rPr>
      <w:b/>
      <w:smallCaps/>
      <w:sz w:val="36"/>
    </w:rPr>
  </w:style>
  <w:style w:type="paragraph" w:styleId="BodyText">
    <w:name w:val="Body Text"/>
    <w:basedOn w:val="Normal"/>
    <w:link w:val="BodyTextChar"/>
    <w:rsid w:val="00EB6975"/>
    <w:pPr>
      <w:spacing w:before="120" w:after="120"/>
      <w:ind w:left="72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54C1A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816E0"/>
    <w:pPr>
      <w:jc w:val="right"/>
    </w:pPr>
    <w:rPr>
      <w:sz w:val="16"/>
    </w:rPr>
  </w:style>
  <w:style w:type="paragraph" w:styleId="TOC1">
    <w:name w:val="toc 1"/>
    <w:basedOn w:val="BodyText"/>
    <w:next w:val="BodyText"/>
    <w:uiPriority w:val="39"/>
    <w:qFormat/>
    <w:rsid w:val="00DC1520"/>
    <w:pPr>
      <w:jc w:val="left"/>
    </w:pPr>
    <w:rPr>
      <w:b/>
      <w:bCs/>
      <w:sz w:val="24"/>
    </w:rPr>
  </w:style>
  <w:style w:type="paragraph" w:styleId="Footer">
    <w:name w:val="footer"/>
    <w:basedOn w:val="Normal"/>
    <w:link w:val="FooterChar"/>
    <w:rsid w:val="000816E0"/>
    <w:pPr>
      <w:jc w:val="right"/>
    </w:pPr>
    <w:rPr>
      <w:sz w:val="16"/>
    </w:rPr>
  </w:style>
  <w:style w:type="paragraph" w:styleId="PlainText">
    <w:name w:val="Plain Text"/>
    <w:basedOn w:val="BodyText"/>
    <w:link w:val="PlainTextChar"/>
    <w:uiPriority w:val="99"/>
    <w:rsid w:val="000816E0"/>
    <w:pPr>
      <w:spacing w:before="0" w:after="0"/>
      <w:jc w:val="left"/>
    </w:pPr>
    <w:rPr>
      <w:rFonts w:ascii="Courier New" w:hAnsi="Courier New" w:cs="Courier New"/>
      <w:szCs w:val="20"/>
    </w:rPr>
  </w:style>
  <w:style w:type="paragraph" w:customStyle="1" w:styleId="NoteText">
    <w:name w:val="Note Text"/>
    <w:basedOn w:val="BodyText"/>
    <w:link w:val="NoteText0"/>
    <w:rsid w:val="000816E0"/>
    <w:rPr>
      <w:i/>
    </w:rPr>
  </w:style>
  <w:style w:type="character" w:customStyle="1" w:styleId="NoteText0">
    <w:name w:val="Note Text Знак"/>
    <w:basedOn w:val="BodyTextChar"/>
    <w:link w:val="NoteText"/>
    <w:rsid w:val="00F764D0"/>
    <w:rPr>
      <w:i/>
    </w:rPr>
  </w:style>
  <w:style w:type="paragraph" w:styleId="Title">
    <w:name w:val="Title"/>
    <w:basedOn w:val="Normal"/>
    <w:next w:val="BodyText"/>
    <w:link w:val="TitleChar"/>
    <w:qFormat/>
    <w:rsid w:val="00DC1520"/>
    <w:pPr>
      <w:pBdr>
        <w:bottom w:val="single" w:sz="24" w:space="1" w:color="auto"/>
      </w:pBdr>
      <w:spacing w:before="2400"/>
      <w:jc w:val="right"/>
    </w:pPr>
    <w:rPr>
      <w:rFonts w:cs="Arial"/>
      <w:b/>
      <w:bCs/>
      <w:smallCaps/>
      <w:sz w:val="60"/>
      <w:szCs w:val="32"/>
    </w:rPr>
  </w:style>
  <w:style w:type="paragraph" w:styleId="Subtitle">
    <w:name w:val="Subtitle"/>
    <w:basedOn w:val="Normal"/>
    <w:next w:val="BodyText"/>
    <w:link w:val="SubtitleChar"/>
    <w:qFormat/>
    <w:rsid w:val="00DC1520"/>
    <w:pPr>
      <w:jc w:val="right"/>
    </w:pPr>
    <w:rPr>
      <w:rFonts w:cs="Arial"/>
      <w:b/>
      <w:smallCaps/>
      <w:sz w:val="48"/>
      <w:lang w:val="ru-RU" w:eastAsia="ru-RU"/>
    </w:rPr>
  </w:style>
  <w:style w:type="paragraph" w:styleId="TOC2">
    <w:name w:val="toc 2"/>
    <w:basedOn w:val="BodyText"/>
    <w:next w:val="BodyText"/>
    <w:uiPriority w:val="39"/>
    <w:qFormat/>
    <w:rsid w:val="00DC1520"/>
    <w:pPr>
      <w:spacing w:before="0" w:after="0"/>
      <w:ind w:left="1080"/>
      <w:jc w:val="left"/>
    </w:pPr>
  </w:style>
  <w:style w:type="paragraph" w:styleId="TOC3">
    <w:name w:val="toc 3"/>
    <w:basedOn w:val="BodyText"/>
    <w:next w:val="BodyText"/>
    <w:uiPriority w:val="39"/>
    <w:qFormat/>
    <w:rsid w:val="00DC1520"/>
    <w:pPr>
      <w:spacing w:before="0" w:after="0"/>
      <w:ind w:left="1440"/>
      <w:jc w:val="left"/>
    </w:pPr>
  </w:style>
  <w:style w:type="paragraph" w:styleId="TOC4">
    <w:name w:val="toc 4"/>
    <w:basedOn w:val="BodyText"/>
    <w:next w:val="BodyText"/>
    <w:uiPriority w:val="39"/>
    <w:rsid w:val="000816E0"/>
    <w:pPr>
      <w:spacing w:before="0" w:after="0"/>
      <w:ind w:left="1800"/>
      <w:jc w:val="left"/>
    </w:pPr>
    <w:rPr>
      <w:szCs w:val="21"/>
    </w:rPr>
  </w:style>
  <w:style w:type="character" w:styleId="FollowedHyperlink">
    <w:name w:val="FollowedHyperlink"/>
    <w:basedOn w:val="DefaultParagraphFont"/>
    <w:rsid w:val="000816E0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0816E0"/>
    <w:rPr>
      <w:color w:val="0000FF"/>
      <w:u w:val="single"/>
    </w:rPr>
  </w:style>
  <w:style w:type="paragraph" w:styleId="Caption">
    <w:name w:val="caption"/>
    <w:basedOn w:val="BodyText"/>
    <w:next w:val="BodyText"/>
    <w:link w:val="CaptionChar"/>
    <w:qFormat/>
    <w:rsid w:val="00DC1520"/>
    <w:rPr>
      <w:b/>
      <w:bCs/>
    </w:rPr>
  </w:style>
  <w:style w:type="character" w:customStyle="1" w:styleId="CaptionChar">
    <w:name w:val="Caption Char"/>
    <w:basedOn w:val="BodyTextChar"/>
    <w:link w:val="Caption"/>
    <w:rsid w:val="00DC1520"/>
    <w:rPr>
      <w:b/>
      <w:bCs/>
    </w:rPr>
  </w:style>
  <w:style w:type="paragraph" w:styleId="ListBullet">
    <w:name w:val="List Bullet"/>
    <w:basedOn w:val="BodyText"/>
    <w:rsid w:val="000816E0"/>
    <w:pPr>
      <w:ind w:left="1440" w:hanging="360"/>
    </w:pPr>
  </w:style>
  <w:style w:type="paragraph" w:styleId="ListBullet2">
    <w:name w:val="List Bullet 2"/>
    <w:basedOn w:val="BodyText"/>
    <w:rsid w:val="000816E0"/>
    <w:pPr>
      <w:ind w:left="1800" w:hanging="360"/>
    </w:pPr>
  </w:style>
  <w:style w:type="paragraph" w:styleId="ListBullet3">
    <w:name w:val="List Bullet 3"/>
    <w:basedOn w:val="BodyText"/>
    <w:rsid w:val="000816E0"/>
    <w:pPr>
      <w:ind w:left="2160" w:hanging="360"/>
    </w:pPr>
  </w:style>
  <w:style w:type="paragraph" w:styleId="ListNumber">
    <w:name w:val="List Number"/>
    <w:basedOn w:val="BodyText"/>
    <w:rsid w:val="000816E0"/>
    <w:pPr>
      <w:ind w:left="1437" w:hanging="357"/>
    </w:pPr>
  </w:style>
  <w:style w:type="paragraph" w:styleId="ListNumber2">
    <w:name w:val="List Number 2"/>
    <w:basedOn w:val="BodyText"/>
    <w:rsid w:val="000816E0"/>
    <w:pPr>
      <w:ind w:left="1800" w:hanging="360"/>
    </w:pPr>
  </w:style>
  <w:style w:type="paragraph" w:styleId="ListNumber3">
    <w:name w:val="List Number 3"/>
    <w:basedOn w:val="BodyText"/>
    <w:rsid w:val="000816E0"/>
    <w:pPr>
      <w:ind w:left="2160" w:hanging="360"/>
    </w:pPr>
  </w:style>
  <w:style w:type="paragraph" w:customStyle="1" w:styleId="ListOutline">
    <w:name w:val="List Outline"/>
    <w:basedOn w:val="BodyText"/>
    <w:rsid w:val="000816E0"/>
    <w:pPr>
      <w:tabs>
        <w:tab w:val="num" w:pos="1440"/>
      </w:tabs>
      <w:ind w:left="1440" w:hanging="360"/>
    </w:pPr>
    <w:rPr>
      <w:kern w:val="20"/>
    </w:rPr>
  </w:style>
  <w:style w:type="paragraph" w:styleId="Index1">
    <w:name w:val="index 1"/>
    <w:basedOn w:val="IndexHeading"/>
    <w:next w:val="BodyText"/>
    <w:semiHidden/>
    <w:rsid w:val="000816E0"/>
    <w:rPr>
      <w:b w:val="0"/>
      <w:sz w:val="20"/>
    </w:rPr>
  </w:style>
  <w:style w:type="paragraph" w:styleId="IndexHeading">
    <w:name w:val="index heading"/>
    <w:basedOn w:val="BodyText"/>
    <w:next w:val="BodyText"/>
    <w:semiHidden/>
    <w:rsid w:val="000816E0"/>
    <w:pPr>
      <w:jc w:val="left"/>
    </w:pPr>
    <w:rPr>
      <w:b/>
      <w:bCs/>
      <w:iCs/>
      <w:sz w:val="24"/>
    </w:rPr>
  </w:style>
  <w:style w:type="paragraph" w:styleId="Index2">
    <w:name w:val="index 2"/>
    <w:basedOn w:val="IndexHeading"/>
    <w:next w:val="BodyText"/>
    <w:semiHidden/>
    <w:rsid w:val="000816E0"/>
    <w:pPr>
      <w:spacing w:before="0" w:after="0"/>
      <w:ind w:left="1080"/>
    </w:pPr>
    <w:rPr>
      <w:b w:val="0"/>
      <w:sz w:val="20"/>
    </w:rPr>
  </w:style>
  <w:style w:type="paragraph" w:customStyle="1" w:styleId="ListReference">
    <w:name w:val="List Reference"/>
    <w:basedOn w:val="BodyText"/>
    <w:rsid w:val="004B32B4"/>
    <w:pPr>
      <w:tabs>
        <w:tab w:val="num" w:pos="1800"/>
      </w:tabs>
      <w:ind w:left="1800" w:hanging="720"/>
    </w:pPr>
  </w:style>
  <w:style w:type="paragraph" w:customStyle="1" w:styleId="TableText">
    <w:name w:val="Table Text"/>
    <w:basedOn w:val="BodyText"/>
    <w:link w:val="TableText0"/>
    <w:rsid w:val="000816E0"/>
    <w:pPr>
      <w:ind w:left="0"/>
    </w:pPr>
  </w:style>
  <w:style w:type="character" w:customStyle="1" w:styleId="TableText0">
    <w:name w:val="Table Text Знак"/>
    <w:basedOn w:val="BodyTextChar"/>
    <w:link w:val="TableText"/>
    <w:rsid w:val="00EF1794"/>
  </w:style>
  <w:style w:type="paragraph" w:styleId="DocumentMap">
    <w:name w:val="Document Map"/>
    <w:basedOn w:val="Normal"/>
    <w:link w:val="DocumentMapChar"/>
    <w:semiHidden/>
    <w:rsid w:val="00BB30F7"/>
    <w:rPr>
      <w:rFonts w:ascii="Tahoma" w:hAnsi="Tahoma" w:cs="Tahoma"/>
    </w:rPr>
  </w:style>
  <w:style w:type="character" w:customStyle="1" w:styleId="ToBeVerifiedCharChar">
    <w:name w:val="To Be Verified Char Char"/>
    <w:basedOn w:val="DefaultParagraphFont"/>
    <w:link w:val="ToBeVerified"/>
    <w:rsid w:val="00696708"/>
    <w:rPr>
      <w:rFonts w:ascii="Verdana" w:hAnsi="Verdana"/>
      <w:color w:val="0000FF"/>
      <w:szCs w:val="24"/>
      <w:lang w:val="en-US" w:eastAsia="en-US" w:bidi="ar-SA"/>
    </w:rPr>
  </w:style>
  <w:style w:type="paragraph" w:customStyle="1" w:styleId="ToBeVerified">
    <w:name w:val="To Be Verified"/>
    <w:basedOn w:val="BodyText"/>
    <w:link w:val="ToBeVerifiedCharChar"/>
    <w:rsid w:val="000816E0"/>
    <w:rPr>
      <w:color w:val="0000FF"/>
    </w:rPr>
  </w:style>
  <w:style w:type="table" w:styleId="TableGrid">
    <w:name w:val="Table Grid"/>
    <w:basedOn w:val="TableNormal"/>
    <w:uiPriority w:val="59"/>
    <w:rsid w:val="0080610E"/>
    <w:rPr>
      <w:rFonts w:ascii="Verdana" w:hAnsi="Verdana"/>
    </w:rPr>
    <w:tblPr>
      <w:tblInd w:w="72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pageBreakBefore w:val="0"/>
        <w:widowControl/>
        <w:wordWrap/>
      </w:pPr>
      <w:rPr>
        <w:b/>
      </w:rPr>
      <w:tblPr/>
      <w:trPr>
        <w:cantSplit w:val="off"/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pct25" w:color="auto" w:fill="auto"/>
      </w:tcPr>
    </w:tblStylePr>
    <w:tblStylePr w:type="lastRow">
      <w:rPr>
        <w:b/>
      </w:rPr>
    </w:tblStylePr>
    <w:tblStylePr w:type="firstCol"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pct25" w:color="auto" w:fill="auto"/>
      </w:tcPr>
    </w:tblStylePr>
    <w:tblStylePr w:type="lastCol">
      <w:rPr>
        <w:b/>
      </w:rPr>
    </w:tblStylePr>
  </w:style>
  <w:style w:type="paragraph" w:customStyle="1" w:styleId="AboutDocument">
    <w:name w:val="About Document"/>
    <w:basedOn w:val="Normal"/>
    <w:locked/>
    <w:rsid w:val="00D93761"/>
    <w:pPr>
      <w:framePr w:hSpace="180" w:wrap="around" w:vAnchor="text" w:hAnchor="margin" w:xAlign="right" w:y="3753"/>
      <w:spacing w:before="20" w:after="60"/>
    </w:pPr>
    <w:rPr>
      <w:sz w:val="16"/>
      <w:szCs w:val="16"/>
      <w:lang w:val="ru-RU"/>
    </w:rPr>
  </w:style>
  <w:style w:type="paragraph" w:customStyle="1" w:styleId="ItemCaption">
    <w:name w:val="Item Caption"/>
    <w:basedOn w:val="Caption"/>
    <w:link w:val="ItemCaption0"/>
    <w:rsid w:val="00F2387D"/>
    <w:pPr>
      <w:jc w:val="center"/>
    </w:pPr>
  </w:style>
  <w:style w:type="character" w:customStyle="1" w:styleId="ItemCaption0">
    <w:name w:val="Item Caption Знак"/>
    <w:basedOn w:val="CaptionChar"/>
    <w:link w:val="ItemCaption"/>
    <w:rsid w:val="00761D38"/>
  </w:style>
  <w:style w:type="character" w:customStyle="1" w:styleId="checkbox">
    <w:name w:val="checkbox"/>
    <w:basedOn w:val="DefaultParagraphFont"/>
    <w:rsid w:val="00F80AFE"/>
  </w:style>
  <w:style w:type="character" w:styleId="Strong">
    <w:name w:val="Strong"/>
    <w:basedOn w:val="DefaultParagraphFont"/>
    <w:qFormat/>
    <w:rsid w:val="00DC1520"/>
    <w:rPr>
      <w:b/>
      <w:bCs/>
    </w:rPr>
  </w:style>
  <w:style w:type="character" w:customStyle="1" w:styleId="successmessage1">
    <w:name w:val="success_message1"/>
    <w:basedOn w:val="DefaultParagraphFont"/>
    <w:rsid w:val="00C84A75"/>
    <w:rPr>
      <w:color w:val="55BB55"/>
    </w:rPr>
  </w:style>
  <w:style w:type="paragraph" w:styleId="BodyTextIndent">
    <w:name w:val="Body Text Indent"/>
    <w:basedOn w:val="Normal"/>
    <w:link w:val="BodyTextIndentChar"/>
    <w:rsid w:val="009600C0"/>
    <w:pPr>
      <w:spacing w:after="120"/>
      <w:ind w:left="360"/>
    </w:pPr>
  </w:style>
  <w:style w:type="character" w:styleId="CommentReference">
    <w:name w:val="annotation reference"/>
    <w:basedOn w:val="DefaultParagraphFont"/>
    <w:semiHidden/>
    <w:rsid w:val="009600C0"/>
    <w:rPr>
      <w:sz w:val="16"/>
      <w:szCs w:val="16"/>
    </w:rPr>
  </w:style>
  <w:style w:type="paragraph" w:customStyle="1" w:styleId="Bullet1">
    <w:name w:val="Bullet1"/>
    <w:basedOn w:val="Normal"/>
    <w:rsid w:val="009061C4"/>
    <w:pPr>
      <w:numPr>
        <w:numId w:val="1"/>
      </w:numPr>
      <w:autoSpaceDE w:val="0"/>
      <w:autoSpaceDN w:val="0"/>
    </w:pPr>
    <w:rPr>
      <w:rFonts w:ascii="Times New Roman" w:hAnsi="Times New Roman"/>
      <w:szCs w:val="20"/>
      <w:lang w:eastAsia="ru-RU"/>
    </w:rPr>
  </w:style>
  <w:style w:type="character" w:styleId="SubtleEmphasis">
    <w:name w:val="Subtle Emphasis"/>
    <w:basedOn w:val="DefaultParagraphFont"/>
    <w:qFormat/>
    <w:rsid w:val="00DC1520"/>
    <w:rPr>
      <w:rFonts w:cs="Times New Roman"/>
      <w:i/>
      <w:iCs/>
      <w:color w:val="808080"/>
    </w:rPr>
  </w:style>
  <w:style w:type="paragraph" w:styleId="BalloonText">
    <w:name w:val="Balloon Text"/>
    <w:basedOn w:val="Normal"/>
    <w:link w:val="BalloonTextChar"/>
    <w:rsid w:val="00866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D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520"/>
    <w:pPr>
      <w:ind w:left="720"/>
    </w:pPr>
    <w:rPr>
      <w:rFonts w:eastAsia="Calibri" w:cs="Tahoma"/>
    </w:rPr>
  </w:style>
  <w:style w:type="character" w:customStyle="1" w:styleId="PlainTextChar">
    <w:name w:val="Plain Text Char"/>
    <w:basedOn w:val="DefaultParagraphFont"/>
    <w:link w:val="PlainText"/>
    <w:uiPriority w:val="99"/>
    <w:rsid w:val="007D62D6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DC1520"/>
    <w:rPr>
      <w:rFonts w:ascii="Verdana" w:hAnsi="Verdana" w:cs="Arial"/>
      <w:b/>
      <w:bCs/>
      <w:smallCaps/>
      <w:sz w:val="36"/>
      <w:szCs w:val="32"/>
      <w:shd w:val="pct25" w:color="auto" w:fill="auto"/>
    </w:rPr>
  </w:style>
  <w:style w:type="character" w:customStyle="1" w:styleId="Heading2Char">
    <w:name w:val="Heading 2 Char"/>
    <w:basedOn w:val="Heading1Char"/>
    <w:link w:val="Heading2"/>
    <w:rsid w:val="00DC1520"/>
    <w:rPr>
      <w:iCs/>
      <w:sz w:val="32"/>
      <w:szCs w:val="28"/>
    </w:rPr>
  </w:style>
  <w:style w:type="paragraph" w:customStyle="1" w:styleId="Heading10">
    <w:name w:val="Heading1"/>
    <w:basedOn w:val="Heading1"/>
    <w:link w:val="Heading1Char0"/>
    <w:qFormat/>
    <w:rsid w:val="00DC1520"/>
    <w:pPr>
      <w:numPr>
        <w:numId w:val="0"/>
      </w:numPr>
    </w:pPr>
  </w:style>
  <w:style w:type="character" w:customStyle="1" w:styleId="Heading1Char0">
    <w:name w:val="Heading1 Char"/>
    <w:basedOn w:val="Heading1Char"/>
    <w:link w:val="Heading10"/>
    <w:rsid w:val="00DC1520"/>
    <w:rPr>
      <w:b/>
      <w:bCs/>
      <w:smallCaps/>
    </w:rPr>
  </w:style>
  <w:style w:type="paragraph" w:customStyle="1" w:styleId="Style1">
    <w:name w:val="Style1"/>
    <w:basedOn w:val="Heading2"/>
    <w:link w:val="Style1Char"/>
    <w:qFormat/>
    <w:rsid w:val="00DC1520"/>
    <w:pPr>
      <w:numPr>
        <w:ilvl w:val="0"/>
        <w:numId w:val="0"/>
      </w:numPr>
    </w:pPr>
  </w:style>
  <w:style w:type="character" w:customStyle="1" w:styleId="Style1Char">
    <w:name w:val="Style1 Char"/>
    <w:basedOn w:val="Heading2Char"/>
    <w:link w:val="Style1"/>
    <w:rsid w:val="00DC1520"/>
    <w:rPr>
      <w:b/>
      <w:bCs/>
      <w:iCs/>
      <w:smallCaps/>
      <w:shd w:val="pct25" w:color="auto" w:fill="auto"/>
    </w:rPr>
  </w:style>
  <w:style w:type="paragraph" w:customStyle="1" w:styleId="Style2">
    <w:name w:val="Style2"/>
    <w:basedOn w:val="Style1"/>
    <w:link w:val="Style2Char"/>
    <w:qFormat/>
    <w:rsid w:val="00DC1520"/>
  </w:style>
  <w:style w:type="character" w:customStyle="1" w:styleId="Style2Char">
    <w:name w:val="Style2 Char"/>
    <w:basedOn w:val="Style1Char"/>
    <w:link w:val="Style2"/>
    <w:rsid w:val="00DC1520"/>
  </w:style>
  <w:style w:type="paragraph" w:customStyle="1" w:styleId="Normal2">
    <w:name w:val="Normal2"/>
    <w:basedOn w:val="BodyText"/>
    <w:qFormat/>
    <w:rsid w:val="00DC1520"/>
    <w:pPr>
      <w:spacing w:before="0" w:line="276" w:lineRule="auto"/>
      <w:ind w:left="0" w:firstLine="288"/>
    </w:pPr>
  </w:style>
  <w:style w:type="paragraph" w:customStyle="1" w:styleId="Normal1">
    <w:name w:val="Normal1"/>
    <w:basedOn w:val="BodyText"/>
    <w:link w:val="NormalChar"/>
    <w:qFormat/>
    <w:rsid w:val="00DC1520"/>
    <w:pPr>
      <w:spacing w:before="0" w:line="276" w:lineRule="auto"/>
      <w:ind w:left="0" w:firstLine="288"/>
    </w:pPr>
  </w:style>
  <w:style w:type="character" w:customStyle="1" w:styleId="NormalChar">
    <w:name w:val="Normal Char"/>
    <w:basedOn w:val="BodyTextChar"/>
    <w:link w:val="Normal1"/>
    <w:rsid w:val="00DC1520"/>
  </w:style>
  <w:style w:type="paragraph" w:styleId="NoSpacing">
    <w:name w:val="No Spacing"/>
    <w:uiPriority w:val="1"/>
    <w:qFormat/>
    <w:rsid w:val="00DC1520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433A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DC1520"/>
    <w:rPr>
      <w:rFonts w:ascii="Verdana" w:hAnsi="Verdana" w:cs="Arial"/>
      <w:b/>
      <w:bCs/>
      <w:iCs/>
      <w:smallCaps/>
      <w:sz w:val="28"/>
      <w:szCs w:val="26"/>
    </w:rPr>
  </w:style>
  <w:style w:type="character" w:customStyle="1" w:styleId="SubtitleChar">
    <w:name w:val="Subtitle Char"/>
    <w:basedOn w:val="DefaultParagraphFont"/>
    <w:link w:val="Subtitle"/>
    <w:rsid w:val="00DC1520"/>
    <w:rPr>
      <w:rFonts w:ascii="Verdana" w:hAnsi="Verdana" w:cs="Arial"/>
      <w:b/>
      <w:smallCaps/>
      <w:sz w:val="48"/>
      <w:szCs w:val="24"/>
    </w:rPr>
  </w:style>
  <w:style w:type="character" w:customStyle="1" w:styleId="Heading4Char">
    <w:name w:val="Heading 4 Char"/>
    <w:basedOn w:val="DefaultParagraphFont"/>
    <w:link w:val="Heading4"/>
    <w:rsid w:val="00DC1520"/>
    <w:rPr>
      <w:rFonts w:ascii="Verdana" w:hAnsi="Verdana" w:cs="Arial"/>
      <w:b/>
      <w:iCs/>
      <w:smallCaps/>
      <w:sz w:val="24"/>
      <w:szCs w:val="28"/>
    </w:rPr>
  </w:style>
  <w:style w:type="paragraph" w:customStyle="1" w:styleId="Test">
    <w:name w:val="Test"/>
    <w:basedOn w:val="TableText"/>
    <w:link w:val="TestChar"/>
    <w:qFormat/>
    <w:rsid w:val="00DC1520"/>
    <w:rPr>
      <w:color w:val="000000"/>
    </w:rPr>
  </w:style>
  <w:style w:type="paragraph" w:styleId="TOC5">
    <w:name w:val="toc 5"/>
    <w:basedOn w:val="Normal"/>
    <w:next w:val="Normal"/>
    <w:autoRedefine/>
    <w:uiPriority w:val="39"/>
    <w:unhideWhenUsed/>
    <w:rsid w:val="006C7312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character" w:customStyle="1" w:styleId="TestChar">
    <w:name w:val="Test Char"/>
    <w:basedOn w:val="TableText0"/>
    <w:link w:val="Test"/>
    <w:rsid w:val="00DC1520"/>
    <w:rPr>
      <w:color w:val="000000"/>
    </w:rPr>
  </w:style>
  <w:style w:type="paragraph" w:styleId="TOC6">
    <w:name w:val="toc 6"/>
    <w:basedOn w:val="Normal"/>
    <w:next w:val="Normal"/>
    <w:autoRedefine/>
    <w:uiPriority w:val="39"/>
    <w:unhideWhenUsed/>
    <w:rsid w:val="006C7312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C7312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C7312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C7312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qFormat/>
    <w:rsid w:val="00DC1520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 w:cs="Times New Roman"/>
      <w:smallCaps w:val="0"/>
      <w:color w:val="365F91"/>
      <w:sz w:val="28"/>
      <w:szCs w:val="28"/>
      <w:lang w:val="en-US" w:eastAsia="en-US"/>
    </w:rPr>
  </w:style>
  <w:style w:type="paragraph" w:customStyle="1" w:styleId="normal10">
    <w:name w:val="normal1"/>
    <w:basedOn w:val="Normal"/>
    <w:rsid w:val="00315485"/>
    <w:pPr>
      <w:spacing w:after="120" w:line="276" w:lineRule="auto"/>
      <w:ind w:firstLine="288"/>
      <w:jc w:val="both"/>
    </w:pPr>
    <w:rPr>
      <w:rFonts w:eastAsia="Calibri"/>
      <w:sz w:val="22"/>
      <w:szCs w:val="22"/>
    </w:rPr>
  </w:style>
  <w:style w:type="character" w:customStyle="1" w:styleId="t1">
    <w:name w:val="t1"/>
    <w:basedOn w:val="DefaultParagraphFont"/>
    <w:rsid w:val="00E4444B"/>
    <w:rPr>
      <w:color w:val="990000"/>
    </w:rPr>
  </w:style>
  <w:style w:type="character" w:customStyle="1" w:styleId="EmailStyle901">
    <w:name w:val="EmailStyle90"/>
    <w:aliases w:val="EmailStyle90"/>
    <w:basedOn w:val="DefaultParagraphFont"/>
    <w:semiHidden/>
    <w:personal/>
    <w:personalCompose/>
    <w:rsid w:val="00953E30"/>
    <w:rPr>
      <w:rFonts w:ascii="Arial" w:hAnsi="Arial" w:cs="Arial"/>
      <w:color w:val="auto"/>
      <w:sz w:val="20"/>
      <w:szCs w:val="20"/>
    </w:rPr>
  </w:style>
  <w:style w:type="paragraph" w:styleId="CommentText">
    <w:name w:val="annotation text"/>
    <w:basedOn w:val="Normal"/>
    <w:link w:val="CommentTextChar"/>
    <w:rsid w:val="00D534A6"/>
    <w:rPr>
      <w:szCs w:val="20"/>
    </w:rPr>
  </w:style>
  <w:style w:type="paragraph" w:customStyle="1" w:styleId="first-para">
    <w:name w:val="first-para"/>
    <w:basedOn w:val="Normal"/>
    <w:rsid w:val="006B3C83"/>
    <w:pPr>
      <w:spacing w:before="100" w:beforeAutospacing="1" w:after="100" w:afterAutospacing="1"/>
    </w:pPr>
    <w:rPr>
      <w:rFonts w:ascii="Times New Roman" w:hAnsi="Times New Roman"/>
      <w:sz w:val="24"/>
      <w:lang w:val="ru-RU" w:eastAsia="ru-RU"/>
    </w:rPr>
  </w:style>
  <w:style w:type="paragraph" w:customStyle="1" w:styleId="Body">
    <w:name w:val="Body"/>
    <w:rsid w:val="005442E5"/>
    <w:pPr>
      <w:spacing w:after="240" w:line="336" w:lineRule="auto"/>
      <w:jc w:val="both"/>
    </w:pPr>
    <w:rPr>
      <w:rFonts w:ascii="Myriad Pro" w:eastAsia="ヒラギノ角ゴ Pro W3" w:hAnsi="Myriad Pro"/>
      <w:color w:val="000000"/>
      <w:sz w:val="22"/>
    </w:rPr>
  </w:style>
  <w:style w:type="character" w:customStyle="1" w:styleId="CommentTextChar">
    <w:name w:val="Comment Text Char"/>
    <w:basedOn w:val="DefaultParagraphFont"/>
    <w:link w:val="CommentText"/>
    <w:rsid w:val="007C6C4E"/>
    <w:rPr>
      <w:rFonts w:ascii="Verdana" w:hAnsi="Verdana"/>
      <w:lang w:val="en-US" w:eastAsia="en-US"/>
    </w:rPr>
  </w:style>
  <w:style w:type="character" w:styleId="Emphasis">
    <w:name w:val="Emphasis"/>
    <w:basedOn w:val="DefaultParagraphFont"/>
    <w:qFormat/>
    <w:rsid w:val="00982B21"/>
    <w:rPr>
      <w:i/>
      <w:iCs/>
    </w:rPr>
  </w:style>
  <w:style w:type="character" w:customStyle="1" w:styleId="Heading5Char">
    <w:name w:val="Heading 5 Char"/>
    <w:basedOn w:val="DefaultParagraphFont"/>
    <w:link w:val="Heading5"/>
    <w:rsid w:val="00715445"/>
    <w:rPr>
      <w:rFonts w:ascii="Verdana" w:hAnsi="Verdana" w:cs="Arial"/>
      <w:bCs/>
      <w:i/>
      <w:smallCaps/>
      <w:sz w:val="24"/>
      <w:szCs w:val="24"/>
      <w:lang w:val="en-US" w:eastAsia="en-US"/>
    </w:rPr>
  </w:style>
  <w:style w:type="paragraph" w:customStyle="1" w:styleId="AxureHeading1">
    <w:name w:val="AxureHeading1"/>
    <w:basedOn w:val="Normal"/>
    <w:rsid w:val="00715445"/>
    <w:pPr>
      <w:numPr>
        <w:numId w:val="13"/>
      </w:numPr>
      <w:spacing w:before="360"/>
    </w:pPr>
    <w:rPr>
      <w:rFonts w:ascii="Arial" w:hAnsi="Arial" w:cs="Arial"/>
      <w:b/>
      <w:sz w:val="18"/>
    </w:rPr>
  </w:style>
  <w:style w:type="paragraph" w:customStyle="1" w:styleId="AxureHeading2">
    <w:name w:val="AxureHeading2"/>
    <w:basedOn w:val="Normal"/>
    <w:rsid w:val="00715445"/>
    <w:pPr>
      <w:numPr>
        <w:ilvl w:val="1"/>
        <w:numId w:val="13"/>
      </w:numPr>
      <w:spacing w:before="360" w:after="240"/>
    </w:pPr>
    <w:rPr>
      <w:rFonts w:ascii="Arial" w:hAnsi="Arial" w:cs="Arial"/>
      <w:b/>
      <w:i/>
    </w:rPr>
  </w:style>
  <w:style w:type="paragraph" w:customStyle="1" w:styleId="AxureHeading3">
    <w:name w:val="AxureHeading3"/>
    <w:basedOn w:val="Normal"/>
    <w:rsid w:val="00715445"/>
    <w:pPr>
      <w:numPr>
        <w:ilvl w:val="2"/>
        <w:numId w:val="13"/>
      </w:numPr>
      <w:spacing w:before="360" w:after="240"/>
    </w:pPr>
    <w:rPr>
      <w:rFonts w:ascii="Arial" w:hAnsi="Arial" w:cs="Arial"/>
      <w:b/>
    </w:rPr>
  </w:style>
  <w:style w:type="paragraph" w:customStyle="1" w:styleId="AxureHeading4">
    <w:name w:val="AxureHeading4"/>
    <w:basedOn w:val="Normal"/>
    <w:rsid w:val="00715445"/>
    <w:pPr>
      <w:numPr>
        <w:ilvl w:val="3"/>
        <w:numId w:val="13"/>
      </w:numPr>
      <w:spacing w:before="360"/>
    </w:pPr>
    <w:rPr>
      <w:rFonts w:ascii="Arial" w:hAnsi="Arial" w:cs="Arial"/>
      <w:b/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15445"/>
    <w:pPr>
      <w:spacing w:after="200" w:line="276" w:lineRule="auto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15445"/>
    <w:rPr>
      <w:rFonts w:ascii="Calibri" w:eastAsia="Calibri" w:hAnsi="Calibri"/>
      <w:b/>
      <w:bCs/>
    </w:rPr>
  </w:style>
  <w:style w:type="character" w:customStyle="1" w:styleId="ipa1">
    <w:name w:val="ipa1"/>
    <w:basedOn w:val="DefaultParagraphFont"/>
    <w:rsid w:val="00715445"/>
    <w:rPr>
      <w:rFonts w:ascii="Arial Unicode MS" w:eastAsia="Arial Unicode MS" w:hAnsi="Arial Unicode MS" w:cs="Arial Unicode MS" w:hint="eastAsia"/>
    </w:rPr>
  </w:style>
  <w:style w:type="character" w:customStyle="1" w:styleId="DocumentMapChar">
    <w:name w:val="Document Map Char"/>
    <w:basedOn w:val="DefaultParagraphFont"/>
    <w:link w:val="DocumentMap"/>
    <w:semiHidden/>
    <w:rsid w:val="00715445"/>
    <w:rPr>
      <w:rFonts w:ascii="Tahoma" w:hAnsi="Tahoma" w:cs="Tahoma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15445"/>
    <w:rPr>
      <w:rFonts w:ascii="Verdana" w:hAnsi="Verdana"/>
      <w:sz w:val="16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715445"/>
    <w:rPr>
      <w:rFonts w:ascii="Verdana" w:hAnsi="Verdana"/>
      <w:sz w:val="16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715445"/>
    <w:rPr>
      <w:rFonts w:ascii="Verdana" w:hAnsi="Verdana" w:cs="Arial"/>
      <w:b/>
      <w:bCs/>
      <w:smallCaps/>
      <w:sz w:val="60"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715445"/>
    <w:rPr>
      <w:rFonts w:ascii="Verdana" w:hAnsi="Verdana"/>
      <w:szCs w:val="24"/>
      <w:lang w:val="en-US" w:eastAsia="en-US"/>
    </w:rPr>
  </w:style>
  <w:style w:type="character" w:customStyle="1" w:styleId="EmailStyle109">
    <w:name w:val="EmailStyle1091"/>
    <w:aliases w:val="EmailStyle1091"/>
    <w:basedOn w:val="DefaultParagraphFont"/>
    <w:semiHidden/>
    <w:personal/>
    <w:personalCompose/>
    <w:rsid w:val="00715445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178">
      <w:bodyDiv w:val="1"/>
      <w:marLeft w:val="50"/>
      <w:marRight w:val="50"/>
      <w:marTop w:val="50"/>
      <w:marBottom w:val="50"/>
      <w:div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divBdr>
    </w:div>
    <w:div w:id="581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68999">
      <w:bodyDiv w:val="1"/>
      <w:marLeft w:val="60"/>
      <w:marRight w:val="60"/>
      <w:marTop w:val="60"/>
      <w:marBottom w:val="6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758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417">
      <w:bodyDiv w:val="1"/>
      <w:marLeft w:val="60"/>
      <w:marRight w:val="60"/>
      <w:marTop w:val="60"/>
      <w:marBottom w:val="6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11955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oogle.com.b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google.com.by/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answers@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3023</Words>
  <Characters>16388</Characters>
  <Application>Microsoft Office Word</Application>
  <DocSecurity>0</DocSecurity>
  <Lines>712</Lines>
  <Paragraphs>524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18887</CharactersWithSpaces>
  <SharedDoc>false</SharedDoc>
  <HLinks>
    <vt:vector size="408" baseType="variant">
      <vt:variant>
        <vt:i4>5832785</vt:i4>
      </vt:variant>
      <vt:variant>
        <vt:i4>306</vt:i4>
      </vt:variant>
      <vt:variant>
        <vt:i4>0</vt:i4>
      </vt:variant>
      <vt:variant>
        <vt:i4>5</vt:i4>
      </vt:variant>
      <vt:variant>
        <vt:lpwstr>http://www.google.com.by/</vt:lpwstr>
      </vt:variant>
      <vt:variant>
        <vt:lpwstr/>
      </vt:variant>
      <vt:variant>
        <vt:i4>5832785</vt:i4>
      </vt:variant>
      <vt:variant>
        <vt:i4>303</vt:i4>
      </vt:variant>
      <vt:variant>
        <vt:i4>0</vt:i4>
      </vt:variant>
      <vt:variant>
        <vt:i4>5</vt:i4>
      </vt:variant>
      <vt:variant>
        <vt:lpwstr>http://www.google.com.by/</vt:lpwstr>
      </vt:variant>
      <vt:variant>
        <vt:lpwstr/>
      </vt:variant>
      <vt:variant>
        <vt:i4>1376319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AdditionalDocs_AuditingReport</vt:lpwstr>
      </vt:variant>
      <vt:variant>
        <vt:i4>327730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Glossary_ADC</vt:lpwstr>
      </vt:variant>
      <vt:variant>
        <vt:i4>7733322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Glossary_Audit</vt:lpwstr>
      </vt:variant>
      <vt:variant>
        <vt:i4>7602254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_Additional_Documents_1</vt:lpwstr>
      </vt:variant>
      <vt:variant>
        <vt:i4>7798870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Glossary_PS</vt:lpwstr>
      </vt:variant>
      <vt:variant>
        <vt:i4>655399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AdditionalDocs_PS</vt:lpwstr>
      </vt:variant>
      <vt:variant>
        <vt:i4>3276855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FRAS03</vt:lpwstr>
      </vt:variant>
      <vt:variant>
        <vt:i4>7602299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Mockup1</vt:lpwstr>
      </vt:variant>
      <vt:variant>
        <vt:i4>2293775</vt:i4>
      </vt:variant>
      <vt:variant>
        <vt:i4>270</vt:i4>
      </vt:variant>
      <vt:variant>
        <vt:i4>0</vt:i4>
      </vt:variant>
      <vt:variant>
        <vt:i4>5</vt:i4>
      </vt:variant>
      <vt:variant>
        <vt:lpwstr>mailto:answers@mail.com</vt:lpwstr>
      </vt:variant>
      <vt:variant>
        <vt:lpwstr/>
      </vt:variant>
      <vt:variant>
        <vt:i4>1310769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_Appraisal_Order_Statuses</vt:lpwstr>
      </vt:variant>
      <vt:variant>
        <vt:i4>7602299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Mockup1</vt:lpwstr>
      </vt:variant>
      <vt:variant>
        <vt:i4>7602299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Mockup1</vt:lpwstr>
      </vt:variant>
      <vt:variant>
        <vt:i4>1703991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_Order_Audit_Request</vt:lpwstr>
      </vt:variant>
      <vt:variant>
        <vt:i4>6750291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_Actors</vt:lpwstr>
      </vt:variant>
      <vt:variant>
        <vt:i4>1703987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_User_Roles_1</vt:lpwstr>
      </vt:variant>
      <vt:variant>
        <vt:i4>3735668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_Mockups_1</vt:lpwstr>
      </vt:variant>
      <vt:variant>
        <vt:i4>6160410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Diagram1</vt:lpwstr>
      </vt:variant>
      <vt:variant>
        <vt:i4>4128855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Workflow_Step6</vt:lpwstr>
      </vt:variant>
      <vt:variant>
        <vt:i4>4128855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Workflow_Step6</vt:lpwstr>
      </vt:variant>
      <vt:variant>
        <vt:i4>3801175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Workflow_Step3</vt:lpwstr>
      </vt:variant>
      <vt:variant>
        <vt:i4>7209024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SI_Epayment</vt:lpwstr>
      </vt:variant>
      <vt:variant>
        <vt:i4>7733365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_Audit_Site</vt:lpwstr>
      </vt:variant>
      <vt:variant>
        <vt:i4>4522048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_User_Roles</vt:lpwstr>
      </vt:variant>
      <vt:variant>
        <vt:i4>3145783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FRAS01</vt:lpwstr>
      </vt:variant>
      <vt:variant>
        <vt:i4>2687006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UserClasses_Admin</vt:lpwstr>
      </vt:variant>
      <vt:variant>
        <vt:i4>5636219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UserClasses_IRR</vt:lpwstr>
      </vt:variant>
      <vt:variant>
        <vt:i4>5767270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UserClasses_ClientUser</vt:lpwstr>
      </vt:variant>
      <vt:variant>
        <vt:i4>3276843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_Software_Interfaces</vt:lpwstr>
      </vt:variant>
      <vt:variant>
        <vt:i4>7733365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_Audit_Site</vt:lpwstr>
      </vt:variant>
      <vt:variant>
        <vt:i4>7864387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AdditionalDocs_ADCA</vt:lpwstr>
      </vt:variant>
      <vt:variant>
        <vt:i4>1900601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Glossary_IOS</vt:lpwstr>
      </vt:variant>
      <vt:variant>
        <vt:i4>4718706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Documents_SOVS</vt:lpwstr>
      </vt:variant>
      <vt:variant>
        <vt:i4>7733322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Glossary_Audit</vt:lpwstr>
      </vt:variant>
      <vt:variant>
        <vt:i4>8323141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AdditionalDocs_ABD</vt:lpwstr>
      </vt:variant>
      <vt:variant>
        <vt:i4>1703985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_Toc256901509</vt:lpwstr>
      </vt:variant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_Toc256901508</vt:lpwstr>
      </vt:variant>
      <vt:variant>
        <vt:i4>1703985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_Toc256901507</vt:lpwstr>
      </vt:variant>
      <vt:variant>
        <vt:i4>1703985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_Toc256901506</vt:lpwstr>
      </vt:variant>
      <vt:variant>
        <vt:i4>1703985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_Toc256901505</vt:lpwstr>
      </vt:variant>
      <vt:variant>
        <vt:i4>1703985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_Toc256901504</vt:lpwstr>
      </vt:variant>
      <vt:variant>
        <vt:i4>1703985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_Toc256901503</vt:lpwstr>
      </vt:variant>
      <vt:variant>
        <vt:i4>1703985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_Toc256901502</vt:lpwstr>
      </vt:variant>
      <vt:variant>
        <vt:i4>1703985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_Toc256901501</vt:lpwstr>
      </vt:variant>
      <vt:variant>
        <vt:i4>1703985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_Toc256901500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_Toc256901499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_Toc256901498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_Toc256901497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_Toc256901496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_Toc256901495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_Toc256901494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_Toc256901493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_Toc256901492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_Toc256901491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_Toc256901490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_Toc256901489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_Toc256901488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_Toc256901487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_Toc256901486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_Toc256901485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_Toc256901484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_Toc256901483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_Toc256901482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_Toc256901481</vt:lpwstr>
      </vt:variant>
      <vt:variant>
        <vt:i4>4390987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_Business_Rules</vt:lpwstr>
      </vt:variant>
      <vt:variant>
        <vt:i4>4390987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_Business_Rules</vt:lpwstr>
      </vt:variant>
      <vt:variant>
        <vt:i4>4390987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_Business_Rules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2010-03-21T00:28:00Z</dcterms:created>
  <dcterms:modified xsi:type="dcterms:W3CDTF">2010-03-21T00:30:00Z</dcterms:modified>
  <cp:category/>
  <cp:contentStatus/>
</cp:coreProperties>
</file>