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2002" w14:textId="77777777" w:rsidR="002D0B64" w:rsidRPr="002D0B64" w:rsidRDefault="002D0B64" w:rsidP="002D0B64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2D0B64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上海新增16例新型冠状病毒感染的肺炎确诊病例</w:t>
      </w:r>
    </w:p>
    <w:p w14:paraId="2E8499C3" w14:textId="77777777" w:rsidR="002D0B64" w:rsidRPr="002D0B64" w:rsidRDefault="002D0B64" w:rsidP="002D0B64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2D0B64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2D0B64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-02-01)</w:t>
      </w:r>
    </w:p>
    <w:p w14:paraId="300B87B0" w14:textId="77777777" w:rsidR="002D0B64" w:rsidRPr="002D0B64" w:rsidRDefault="002D0B64" w:rsidP="002D0B64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2D0B64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2020年2月1日0—12时，上海市排除新型冠状病毒感染的肺炎疑似病例46例；新增治愈出院1例；新增确诊病例16例，其中外地来沪人员5例，本市常住人口11例。具体情况如下：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2D0B64" w:rsidRPr="002D0B64" w14:paraId="3D87AB6B" w14:textId="77777777" w:rsidTr="002D0B64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61271B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区域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260B2E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确诊病例</w:t>
            </w:r>
          </w:p>
        </w:tc>
      </w:tr>
      <w:tr w:rsidR="002D0B64" w:rsidRPr="002D0B64" w14:paraId="3564BD2F" w14:textId="77777777" w:rsidTr="002D0B64">
        <w:trPr>
          <w:trHeight w:val="28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C7FB32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外地来沪人员</w:t>
            </w:r>
          </w:p>
          <w:p w14:paraId="4AFC600A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FD4649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湖北武汉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7E3283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</w:t>
            </w:r>
          </w:p>
        </w:tc>
      </w:tr>
      <w:tr w:rsidR="002D0B64" w:rsidRPr="002D0B64" w14:paraId="1FFF0F38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A75A2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3FC595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湖北其他地市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8BB72E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2D0B64" w:rsidRPr="002D0B64" w14:paraId="0C0C1E67" w14:textId="77777777" w:rsidTr="002D0B64">
        <w:trPr>
          <w:trHeight w:val="28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F790F7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本市常住人口</w:t>
            </w:r>
          </w:p>
          <w:p w14:paraId="3281215B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980CB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浦东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FEB253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2D0B64" w:rsidRPr="002D0B64" w14:paraId="3EEA2E32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F71FD2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8CA349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宝山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612C38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</w:t>
            </w:r>
          </w:p>
        </w:tc>
      </w:tr>
      <w:tr w:rsidR="002D0B64" w:rsidRPr="002D0B64" w14:paraId="5BD01D07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FB0370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BFC046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徐汇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3FF614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2D0B64" w:rsidRPr="002D0B64" w14:paraId="51B86454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F6857C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6BCE1F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长宁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CF6090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2D0B64" w:rsidRPr="002D0B64" w14:paraId="687D6045" w14:textId="77777777" w:rsidTr="002D0B64">
        <w:trPr>
          <w:trHeight w:val="285"/>
        </w:trPr>
        <w:tc>
          <w:tcPr>
            <w:tcW w:w="58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EDD9A3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合计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C30401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16</w:t>
            </w:r>
          </w:p>
        </w:tc>
      </w:tr>
    </w:tbl>
    <w:p w14:paraId="2CE322F7" w14:textId="77777777" w:rsidR="002D0B64" w:rsidRPr="002D0B64" w:rsidRDefault="002D0B64" w:rsidP="002D0B64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2D0B64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截至2月1日12时，上海市已累计排除疑似病例342例，发现确诊病例169例。确诊病例中，男性82例，女性87例；年龄最大88岁，最小7岁；105例有湖北居住或旅行史，3例有湖北以外省市居住或旅行史，59例有相关确诊病例接触史，2例无</w:t>
      </w:r>
      <w:r w:rsidRPr="002D0B64">
        <w:rPr>
          <w:rFonts w:ascii="FangSong_GB2312" w:eastAsia="FangSong_GB2312" w:hAnsi="SimSun" w:cs="Times New Roman" w:hint="eastAsia"/>
          <w:color w:val="444444"/>
          <w:sz w:val="32"/>
          <w:szCs w:val="32"/>
        </w:rPr>
        <w:lastRenderedPageBreak/>
        <w:t>湖北接触史；外地来沪人员73例，本市常住人员96例。具体情况如下：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2D0B64" w:rsidRPr="002D0B64" w14:paraId="05E15101" w14:textId="77777777" w:rsidTr="002D0B64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C126CA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区域</w:t>
            </w:r>
          </w:p>
        </w:tc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F9CAAE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确诊病例</w:t>
            </w:r>
          </w:p>
        </w:tc>
      </w:tr>
      <w:tr w:rsidR="002D0B64" w:rsidRPr="002D0B64" w14:paraId="27387B9C" w14:textId="77777777" w:rsidTr="002D0B64">
        <w:trPr>
          <w:trHeight w:val="28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ED3409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外地来沪人员</w:t>
            </w:r>
          </w:p>
          <w:p w14:paraId="39F1F83D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CD1421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湖北武汉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89F2E7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51</w:t>
            </w:r>
          </w:p>
        </w:tc>
      </w:tr>
      <w:tr w:rsidR="002D0B64" w:rsidRPr="002D0B64" w14:paraId="0CB36A63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AD488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E83C7A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湖北其他地市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64CA58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20</w:t>
            </w:r>
          </w:p>
        </w:tc>
      </w:tr>
      <w:tr w:rsidR="002D0B64" w:rsidRPr="002D0B64" w14:paraId="7A9F9FAE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51854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83297B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安徽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DB1ACB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2D0B64" w:rsidRPr="002D0B64" w14:paraId="79309556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DD06B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F17C9B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黑龙江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45F0B8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2D0B64" w:rsidRPr="002D0B64" w14:paraId="793FA9EC" w14:textId="77777777" w:rsidTr="002D0B64">
        <w:trPr>
          <w:trHeight w:val="28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DE03EB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本市常住人口</w:t>
            </w:r>
          </w:p>
          <w:p w14:paraId="7B493BFD" w14:textId="77777777" w:rsidR="002D0B64" w:rsidRPr="002D0B64" w:rsidRDefault="002D0B64" w:rsidP="002D0B64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8F4F26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浦东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DC308E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32</w:t>
            </w:r>
          </w:p>
        </w:tc>
      </w:tr>
      <w:tr w:rsidR="002D0B64" w:rsidRPr="002D0B64" w14:paraId="392F07CB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66CA22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653684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静安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E960AF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8</w:t>
            </w:r>
          </w:p>
        </w:tc>
      </w:tr>
      <w:tr w:rsidR="002D0B64" w:rsidRPr="002D0B64" w14:paraId="50BD829A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4AD800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4D6F5C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宝山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B603D3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8</w:t>
            </w:r>
          </w:p>
        </w:tc>
      </w:tr>
      <w:tr w:rsidR="002D0B64" w:rsidRPr="002D0B64" w14:paraId="5A817319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483CB1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4D179D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徐汇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8F962F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2D0B64" w:rsidRPr="002D0B64" w14:paraId="70043DA4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960D2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7430DA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长宁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830FDB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2D0B64" w:rsidRPr="002D0B64" w14:paraId="05F4449C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BDAACC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4E3572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闵行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650817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2D0B64" w:rsidRPr="002D0B64" w14:paraId="3F23E7BC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F8B7AB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AAC7EE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黄浦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C4C0C3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2D0B64" w:rsidRPr="002D0B64" w14:paraId="59A3B784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7DEA8A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9BA8C4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虹口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A651F9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2D0B64" w:rsidRPr="002D0B64" w14:paraId="75B8789D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418BE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F63068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奉贤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ABB12B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2D0B64" w:rsidRPr="002D0B64" w14:paraId="48611F1A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F80F81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779412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松江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781F9A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</w:t>
            </w:r>
          </w:p>
        </w:tc>
      </w:tr>
      <w:tr w:rsidR="002D0B64" w:rsidRPr="002D0B64" w14:paraId="0BA776B7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F2FF36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35A17F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普陀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8147AC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2D0B64" w:rsidRPr="002D0B64" w14:paraId="4B91328C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820D2B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3FF76C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杨浦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03CB0B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2D0B64" w:rsidRPr="002D0B64" w14:paraId="58E6BCE4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4CFEA0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D10AD4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嘉定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994486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2D0B64" w:rsidRPr="002D0B64" w14:paraId="2B96F25F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E96C8B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F5D1AF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青浦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7A0176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2D0B64" w:rsidRPr="002D0B64" w14:paraId="563FD7D4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DCEC92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6C7083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金山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251268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2D0B64" w:rsidRPr="002D0B64" w14:paraId="0602A718" w14:textId="77777777" w:rsidTr="002D0B64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47B4C2" w14:textId="77777777" w:rsidR="002D0B64" w:rsidRPr="002D0B64" w:rsidRDefault="002D0B64" w:rsidP="002D0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EE6106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崇明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0D0842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0</w:t>
            </w:r>
          </w:p>
        </w:tc>
      </w:tr>
      <w:tr w:rsidR="002D0B64" w:rsidRPr="002D0B64" w14:paraId="351A1421" w14:textId="77777777" w:rsidTr="002D0B64">
        <w:trPr>
          <w:trHeight w:val="285"/>
        </w:trPr>
        <w:tc>
          <w:tcPr>
            <w:tcW w:w="55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D0F267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合计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F0131D" w14:textId="77777777" w:rsidR="002D0B64" w:rsidRPr="002D0B64" w:rsidRDefault="002D0B64" w:rsidP="002D0B64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B64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169</w:t>
            </w:r>
          </w:p>
        </w:tc>
      </w:tr>
    </w:tbl>
    <w:p w14:paraId="4483129A" w14:textId="77777777" w:rsidR="002D0B64" w:rsidRPr="002D0B64" w:rsidRDefault="002D0B64" w:rsidP="002D0B64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2D0B64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目前，149例病情平稳，6例病情危重，3例重症，10例治愈出院，1例死亡。尚有166例疑似病例正在排查中。</w:t>
      </w:r>
    </w:p>
    <w:p w14:paraId="4D681E16" w14:textId="77777777" w:rsidR="005E649E" w:rsidRPr="005E649E" w:rsidRDefault="005E649E" w:rsidP="005E649E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5E649E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16 new cases of pneumonia confirmed by new coronavirus infection in Shanghai</w:t>
      </w:r>
    </w:p>
    <w:p w14:paraId="2E5722C3" w14:textId="77777777" w:rsidR="005E649E" w:rsidRPr="005E649E" w:rsidRDefault="005E649E" w:rsidP="005E649E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5E649E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(2020-02-01)</w:t>
      </w:r>
    </w:p>
    <w:p w14:paraId="5FDD547A" w14:textId="77777777" w:rsidR="005E649E" w:rsidRPr="005E649E" w:rsidRDefault="005E649E" w:rsidP="005E649E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At 0-12 on February 1,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proofErr w:type="gramStart"/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2020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,</w:t>
      </w:r>
      <w:proofErr w:type="gramEnd"/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 xml:space="preserve"> 46 suspected cases of pneumonia of new coronavirus infection were ruled out in Shanghai; 1 case was cured and discharged; 16 cases were newly confirmed, of which 5 were foreigners coming to Shanghai, and the city was resident Population 11 cases.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Details are as follows: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5E649E" w:rsidRPr="005E649E" w14:paraId="44891981" w14:textId="77777777" w:rsidTr="005E649E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FEAAA8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region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E5BCCE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Confirmed case</w:t>
            </w:r>
          </w:p>
        </w:tc>
      </w:tr>
      <w:tr w:rsidR="005E649E" w:rsidRPr="005E649E" w14:paraId="2FEAB465" w14:textId="77777777" w:rsidTr="005E649E">
        <w:trPr>
          <w:trHeight w:val="28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A44EA4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lastRenderedPageBreak/>
              <w:t>Foreigners coming to Shanghai</w:t>
            </w:r>
          </w:p>
          <w:p w14:paraId="6C69CF2E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DFD3D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Wuhan, Hubei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28EBCC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</w:t>
            </w:r>
          </w:p>
        </w:tc>
      </w:tr>
      <w:tr w:rsidR="005E649E" w:rsidRPr="005E649E" w14:paraId="0B6E8A05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764E0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85CB94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Other cities in Hubei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DFBD4F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5E649E" w:rsidRPr="005E649E" w14:paraId="69C9D8D6" w14:textId="77777777" w:rsidTr="005E649E">
        <w:trPr>
          <w:trHeight w:val="28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B1A148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Permanent population of the city</w:t>
            </w:r>
          </w:p>
          <w:p w14:paraId="7B851B39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725244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Pudong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CADE96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5E649E" w:rsidRPr="005E649E" w14:paraId="1C3F92E5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907A5B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B2F57C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Baoshan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807CC6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</w:t>
            </w:r>
          </w:p>
        </w:tc>
      </w:tr>
      <w:tr w:rsidR="005E649E" w:rsidRPr="005E649E" w14:paraId="3A6D3211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F3224C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77A5EA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Xuhui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24AF7E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5E649E" w:rsidRPr="005E649E" w14:paraId="4AF2204A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267FFC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0896CE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Changning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8E0F6A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5E649E" w:rsidRPr="005E649E" w14:paraId="5BC6B404" w14:textId="77777777" w:rsidTr="005E649E">
        <w:trPr>
          <w:trHeight w:val="285"/>
        </w:trPr>
        <w:tc>
          <w:tcPr>
            <w:tcW w:w="58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CD8C00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total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80C306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16</w:t>
            </w:r>
          </w:p>
        </w:tc>
      </w:tr>
    </w:tbl>
    <w:p w14:paraId="70F4DA96" w14:textId="77777777" w:rsidR="005E649E" w:rsidRPr="005E649E" w:rsidRDefault="005E649E" w:rsidP="005E649E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As of 12:00 on February 1, 342 suspected cases have been ruled out in Shanghai, and 169 confirmed cases have been found.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Of the confirmed cases, 82 were male and 87 were female; the oldest was 88 years old and the youngest was 7 years old; 105 cases had a history of living or traveling in Hubei, 3 had a history of living or traveling in provinces and cities outside Hubei, and 59 had a history of contact with related confirmed cases 2 cases had no contact history in Hubei; 73 cases came to Shanghai from overseas, and 96 cases lived in Shanghai.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Details are as follows: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5E649E" w:rsidRPr="005E649E" w14:paraId="5B1C90CD" w14:textId="77777777" w:rsidTr="005E649E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72A439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region</w:t>
            </w:r>
          </w:p>
        </w:tc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132919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Confirmed case</w:t>
            </w:r>
          </w:p>
        </w:tc>
      </w:tr>
      <w:tr w:rsidR="005E649E" w:rsidRPr="005E649E" w14:paraId="588E1ECD" w14:textId="77777777" w:rsidTr="005E649E">
        <w:trPr>
          <w:trHeight w:val="28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EBF7D0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Foreigners coming to Shanghai</w:t>
            </w:r>
          </w:p>
          <w:p w14:paraId="048EE39F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BF0461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Wuhan, Hubei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17F13A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51</w:t>
            </w:r>
          </w:p>
        </w:tc>
      </w:tr>
      <w:tr w:rsidR="005E649E" w:rsidRPr="005E649E" w14:paraId="4361F8DE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08B6B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3165C2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Other cities in Hubei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198DCE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20</w:t>
            </w:r>
          </w:p>
        </w:tc>
      </w:tr>
      <w:tr w:rsidR="005E649E" w:rsidRPr="005E649E" w14:paraId="4BF7FB5C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53F1B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A2BC36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Anhui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1B2F72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5E649E" w:rsidRPr="005E649E" w14:paraId="0D88E6D2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2D530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6940F7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Heilongjiang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EE3C37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5E649E" w:rsidRPr="005E649E" w14:paraId="671B8AAD" w14:textId="77777777" w:rsidTr="005E649E">
        <w:trPr>
          <w:trHeight w:val="28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0BBBC9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Permanent population of the city</w:t>
            </w:r>
          </w:p>
          <w:p w14:paraId="55300262" w14:textId="77777777" w:rsidR="005E649E" w:rsidRPr="005E649E" w:rsidRDefault="005E649E" w:rsidP="005E649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D846D0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Pudong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2171E7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32</w:t>
            </w:r>
          </w:p>
        </w:tc>
      </w:tr>
      <w:tr w:rsidR="005E649E" w:rsidRPr="005E649E" w14:paraId="1518354F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A3EDEF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EBB08E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Jingan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E12368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8</w:t>
            </w:r>
          </w:p>
        </w:tc>
      </w:tr>
      <w:tr w:rsidR="005E649E" w:rsidRPr="005E649E" w14:paraId="2F1AB3D5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C1DA16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D85549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Baoshan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C9C72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8</w:t>
            </w:r>
          </w:p>
        </w:tc>
      </w:tr>
      <w:tr w:rsidR="005E649E" w:rsidRPr="005E649E" w14:paraId="6B8476FF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71B3F1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10FBEA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Xuhui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9D3845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5E649E" w:rsidRPr="005E649E" w14:paraId="49BAC4CE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D5FCDC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52773C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Changning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B5278B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5E649E" w:rsidRPr="005E649E" w14:paraId="4CEAD4F4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1CED5A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CA595A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Minhang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D2D2B8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5E649E" w:rsidRPr="005E649E" w14:paraId="66A7BDA4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F874FF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AD4B1B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Huangpu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2716F0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5E649E" w:rsidRPr="005E649E" w14:paraId="7E3CF6CD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232F38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D74DBC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Hongkou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CE0FB1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5E649E" w:rsidRPr="005E649E" w14:paraId="441358D3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D52045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43AC0B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Fengxian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2BE596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5E649E" w:rsidRPr="005E649E" w14:paraId="7AD5A30E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436C5F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A14A8E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Matsue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B625D2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</w:t>
            </w:r>
          </w:p>
        </w:tc>
      </w:tr>
      <w:tr w:rsidR="005E649E" w:rsidRPr="005E649E" w14:paraId="3EA28570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DD5202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A015BA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Putuo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6E7C48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5E649E" w:rsidRPr="005E649E" w14:paraId="6A7A9D29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E5E4C3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860D31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Yangpu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B4F07C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5E649E" w:rsidRPr="005E649E" w14:paraId="61CFC146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EC1F1C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72609F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Jiading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F17986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5E649E" w:rsidRPr="005E649E" w14:paraId="759719A5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69216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8F5945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Qingpu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60688A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5E649E" w:rsidRPr="005E649E" w14:paraId="7E6E4359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BFD2E4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0A49B9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Jinshan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BB1055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5E649E" w:rsidRPr="005E649E" w14:paraId="5AC9F088" w14:textId="77777777" w:rsidTr="005E649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1AAF8E" w14:textId="77777777" w:rsidR="005E649E" w:rsidRPr="005E649E" w:rsidRDefault="005E649E" w:rsidP="005E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CDCF1A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Chongming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8EDD3B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0</w:t>
            </w:r>
          </w:p>
        </w:tc>
      </w:tr>
      <w:tr w:rsidR="005E649E" w:rsidRPr="005E649E" w14:paraId="4A97149B" w14:textId="77777777" w:rsidTr="005E649E">
        <w:trPr>
          <w:trHeight w:val="285"/>
        </w:trPr>
        <w:tc>
          <w:tcPr>
            <w:tcW w:w="55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1D71EB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total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A7F60C" w14:textId="77777777" w:rsidR="005E649E" w:rsidRPr="005E649E" w:rsidRDefault="005E649E" w:rsidP="005E649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49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169</w:t>
            </w:r>
          </w:p>
        </w:tc>
      </w:tr>
    </w:tbl>
    <w:p w14:paraId="20FE6DE1" w14:textId="77777777" w:rsidR="005E649E" w:rsidRPr="005E649E" w:rsidRDefault="005E649E" w:rsidP="005E649E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At present, 149 patients are in stable condition, 6 patients are critically ill, 3 patients are critically ill, 10 patients are cured and discharged, and 1 patient has died.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5E649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There are still 166 suspected cases under investigation.</w:t>
      </w:r>
    </w:p>
    <w:p w14:paraId="683097CC" w14:textId="77777777" w:rsidR="00BE2269" w:rsidRDefault="00BE2269">
      <w:bookmarkStart w:id="0" w:name="_GoBack"/>
      <w:bookmarkEnd w:id="0"/>
    </w:p>
    <w:sectPr w:rsidR="00BE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E1"/>
    <w:rsid w:val="002D0B64"/>
    <w:rsid w:val="003C45E1"/>
    <w:rsid w:val="005E649E"/>
    <w:rsid w:val="00B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E8F8"/>
  <w15:chartTrackingRefBased/>
  <w15:docId w15:val="{947E0455-61AD-443F-875D-B3634682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B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2911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4766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F01A11F-0C95-411A-9ED5-351C393AF282}"/>
</file>

<file path=customXml/itemProps2.xml><?xml version="1.0" encoding="utf-8"?>
<ds:datastoreItem xmlns:ds="http://schemas.openxmlformats.org/officeDocument/2006/customXml" ds:itemID="{55DEDD51-1540-4AEC-BAAE-F055DFF3D6EC}"/>
</file>

<file path=customXml/itemProps3.xml><?xml version="1.0" encoding="utf-8"?>
<ds:datastoreItem xmlns:ds="http://schemas.openxmlformats.org/officeDocument/2006/customXml" ds:itemID="{172221C2-190E-4936-867E-40FF02EEDC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2020-02-12T12:18:00Z</dcterms:created>
  <dcterms:modified xsi:type="dcterms:W3CDTF">2020-02-12T12:19:00Z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