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C558E" w14:textId="0BDB58EF" w:rsidR="00483419" w:rsidRDefault="00A93F46">
      <w:r>
        <w:rPr>
          <w:rFonts w:ascii="AppleSystemUIFont" w:hAnsi="AppleSystemUIFont" w:cs="AppleSystemUIFont"/>
        </w:rPr>
        <w:t>Date accessed: 2020/01/30</w:t>
      </w:r>
      <w:bookmarkStart w:id="0" w:name="_GoBack"/>
      <w:bookmarkEnd w:id="0"/>
    </w:p>
    <w:p w14:paraId="073124C6" w14:textId="77777777" w:rsidR="00A93F46" w:rsidRDefault="00A93F46"/>
    <w:p w14:paraId="25213B9F" w14:textId="2DD3CB6B" w:rsidR="00A93F46" w:rsidRDefault="00A93F46">
      <w:hyperlink r:id="rId5" w:history="1">
        <w:r w:rsidRPr="001E0F87">
          <w:rPr>
            <w:rStyle w:val="Hyperlink"/>
          </w:rPr>
          <w:t>http://wjw.ah.gov.cn/news_details_53977.html</w:t>
        </w:r>
      </w:hyperlink>
    </w:p>
    <w:p w14:paraId="286D3915" w14:textId="77777777" w:rsidR="00A93F46" w:rsidRDefault="00A93F46"/>
    <w:p w14:paraId="1AAA85A3" w14:textId="17C3F638" w:rsidR="00A93F46" w:rsidRDefault="00A93F46"/>
    <w:p w14:paraId="6E721CFE" w14:textId="77777777" w:rsidR="00A93F46" w:rsidRDefault="00A93F46" w:rsidP="00A93F46">
      <w:r>
        <w:t>Epidemic situation of new coronavirus infection in Anhui Province on January 25</w:t>
      </w:r>
    </w:p>
    <w:p w14:paraId="2ACF39EE" w14:textId="77777777" w:rsidR="00A93F46" w:rsidRDefault="00A93F46" w:rsidP="00A93F46">
      <w:pPr>
        <w:rPr>
          <w:rFonts w:hint="eastAsia"/>
        </w:rPr>
      </w:pPr>
      <w:r>
        <w:rPr>
          <w:rFonts w:hint="eastAsia"/>
        </w:rPr>
        <w:t xml:space="preserve">Date: 2020-01-25 09:04 Source: Anhui Health and Health Commission Click: 6582 times Font: [Big Small] </w:t>
      </w:r>
      <w:r>
        <w:rPr>
          <w:rFonts w:hint="eastAsia"/>
        </w:rPr>
        <w:t></w:t>
      </w:r>
      <w:r>
        <w:rPr>
          <w:rFonts w:hint="eastAsia"/>
        </w:rPr>
        <w:t xml:space="preserve"> Print </w:t>
      </w:r>
      <w:r>
        <w:rPr>
          <w:rFonts w:hint="eastAsia"/>
        </w:rPr>
        <w:t></w:t>
      </w:r>
      <w:r>
        <w:rPr>
          <w:rFonts w:hint="eastAsia"/>
        </w:rPr>
        <w:t xml:space="preserve"> Close</w:t>
      </w:r>
    </w:p>
    <w:p w14:paraId="6AEE2A76" w14:textId="77777777" w:rsidR="00A93F46" w:rsidRDefault="00A93F46" w:rsidP="00A93F46">
      <w:r>
        <w:t xml:space="preserve">       At 04:00 on January 24, 2020, 24 newly diagnosed pneumonia cases of new coronavirus infection were reported in Anhui Province. There were 4 cases in Hefei, 3 in </w:t>
      </w:r>
      <w:proofErr w:type="spellStart"/>
      <w:r>
        <w:t>Tongling</w:t>
      </w:r>
      <w:proofErr w:type="spellEnd"/>
      <w:r>
        <w:t xml:space="preserve">, 3 in </w:t>
      </w:r>
      <w:proofErr w:type="spellStart"/>
      <w:r>
        <w:t>Anqing</w:t>
      </w:r>
      <w:proofErr w:type="spellEnd"/>
      <w:r>
        <w:t xml:space="preserve">, 4 in </w:t>
      </w:r>
      <w:proofErr w:type="spellStart"/>
      <w:r>
        <w:t>Maanshan</w:t>
      </w:r>
      <w:proofErr w:type="spellEnd"/>
      <w:r>
        <w:t xml:space="preserve">, 5 in </w:t>
      </w:r>
      <w:proofErr w:type="spellStart"/>
      <w:r>
        <w:t>Fuyang</w:t>
      </w:r>
      <w:proofErr w:type="spellEnd"/>
      <w:r>
        <w:t xml:space="preserve">, 3 in </w:t>
      </w:r>
      <w:proofErr w:type="spellStart"/>
      <w:r>
        <w:t>Luzhou</w:t>
      </w:r>
      <w:proofErr w:type="spellEnd"/>
      <w:r>
        <w:t xml:space="preserve">, 1 in Wuhu, and 1 in </w:t>
      </w:r>
      <w:proofErr w:type="spellStart"/>
      <w:r>
        <w:t>Luzhou</w:t>
      </w:r>
      <w:proofErr w:type="spellEnd"/>
      <w:r>
        <w:t xml:space="preserve">. </w:t>
      </w:r>
      <w:proofErr w:type="spellStart"/>
      <w:r>
        <w:t>Tongling</w:t>
      </w:r>
      <w:proofErr w:type="spellEnd"/>
      <w:r>
        <w:t xml:space="preserve"> City, </w:t>
      </w:r>
      <w:proofErr w:type="spellStart"/>
      <w:r>
        <w:t>Maanshan</w:t>
      </w:r>
      <w:proofErr w:type="spellEnd"/>
      <w:r>
        <w:t xml:space="preserve"> City, and Wuhu City are the first case reports.</w:t>
      </w:r>
    </w:p>
    <w:p w14:paraId="4DDFEA40" w14:textId="77777777" w:rsidR="00A93F46" w:rsidRDefault="00A93F46" w:rsidP="00A93F46">
      <w:r>
        <w:t xml:space="preserve">       26 new suspected cases were added, of which: 3 in Hefei, 1 in Huainan, 3 in </w:t>
      </w:r>
      <w:proofErr w:type="spellStart"/>
      <w:r>
        <w:t>Tongling</w:t>
      </w:r>
      <w:proofErr w:type="spellEnd"/>
      <w:r>
        <w:t xml:space="preserve">, 1 in Huaibei, 1 in </w:t>
      </w:r>
      <w:proofErr w:type="spellStart"/>
      <w:r>
        <w:t>Xuancheng</w:t>
      </w:r>
      <w:proofErr w:type="spellEnd"/>
      <w:r>
        <w:t xml:space="preserve">, 2 in </w:t>
      </w:r>
      <w:proofErr w:type="spellStart"/>
      <w:r>
        <w:t>Anqing</w:t>
      </w:r>
      <w:proofErr w:type="spellEnd"/>
      <w:r>
        <w:t xml:space="preserve">, 2 in Suzhou, 3 in </w:t>
      </w:r>
      <w:proofErr w:type="spellStart"/>
      <w:r>
        <w:t>Maanshan</w:t>
      </w:r>
      <w:proofErr w:type="spellEnd"/>
      <w:r>
        <w:t xml:space="preserve">, and Wuhu There were 2 cases in </w:t>
      </w:r>
      <w:proofErr w:type="spellStart"/>
      <w:r>
        <w:t>Shishi</w:t>
      </w:r>
      <w:proofErr w:type="spellEnd"/>
      <w:r>
        <w:t xml:space="preserve">, 1 case in </w:t>
      </w:r>
      <w:proofErr w:type="spellStart"/>
      <w:r>
        <w:t>Shengzhou</w:t>
      </w:r>
      <w:proofErr w:type="spellEnd"/>
      <w:r>
        <w:t xml:space="preserve">, 6 cases in </w:t>
      </w:r>
      <w:proofErr w:type="spellStart"/>
      <w:r>
        <w:t>Fuyang</w:t>
      </w:r>
      <w:proofErr w:type="spellEnd"/>
      <w:r>
        <w:t xml:space="preserve">, and 1 case in </w:t>
      </w:r>
      <w:proofErr w:type="spellStart"/>
      <w:r>
        <w:t>Lu'an</w:t>
      </w:r>
      <w:proofErr w:type="spellEnd"/>
      <w:r>
        <w:t>.</w:t>
      </w:r>
    </w:p>
    <w:p w14:paraId="222A7CFB" w14:textId="77777777" w:rsidR="00A93F46" w:rsidRDefault="00A93F46" w:rsidP="00A93F46">
      <w:r>
        <w:t>       All cases were in stable condition and were treated in designated hospitals.</w:t>
      </w:r>
    </w:p>
    <w:p w14:paraId="530979F5" w14:textId="77777777" w:rsidR="00A93F46" w:rsidRDefault="00A93F46" w:rsidP="00A93F46">
      <w:r>
        <w:t xml:space="preserve">       As of 24:00 on January 24th, the province has reported 39 confirmed cases of pneumonia of new coronavirus infection, without deaths and discharges. Among them: 10 cases in Hefei, 3 cases in </w:t>
      </w:r>
      <w:proofErr w:type="spellStart"/>
      <w:r>
        <w:t>Tongling</w:t>
      </w:r>
      <w:proofErr w:type="spellEnd"/>
      <w:r>
        <w:t xml:space="preserve">, 2 cases in </w:t>
      </w:r>
      <w:proofErr w:type="spellStart"/>
      <w:r>
        <w:t>Lu'an</w:t>
      </w:r>
      <w:proofErr w:type="spellEnd"/>
      <w:r>
        <w:t xml:space="preserve">, 7 cases in </w:t>
      </w:r>
      <w:proofErr w:type="spellStart"/>
      <w:r>
        <w:t>Fuyang</w:t>
      </w:r>
      <w:proofErr w:type="spellEnd"/>
      <w:r>
        <w:t xml:space="preserve">, 2 cases in </w:t>
      </w:r>
      <w:proofErr w:type="spellStart"/>
      <w:r>
        <w:t>Luzhou</w:t>
      </w:r>
      <w:proofErr w:type="spellEnd"/>
      <w:r>
        <w:t xml:space="preserve">, 4 cases in </w:t>
      </w:r>
      <w:proofErr w:type="spellStart"/>
      <w:r>
        <w:t>Ma'anshan</w:t>
      </w:r>
      <w:proofErr w:type="spellEnd"/>
      <w:r>
        <w:t xml:space="preserve">, 4 cases in </w:t>
      </w:r>
      <w:proofErr w:type="spellStart"/>
      <w:r>
        <w:t>Luzhou</w:t>
      </w:r>
      <w:proofErr w:type="spellEnd"/>
      <w:r>
        <w:t xml:space="preserve">, 4 cases in </w:t>
      </w:r>
      <w:proofErr w:type="spellStart"/>
      <w:r>
        <w:t>Anqing</w:t>
      </w:r>
      <w:proofErr w:type="spellEnd"/>
      <w:r>
        <w:t xml:space="preserve">, 1 case in </w:t>
      </w:r>
      <w:proofErr w:type="spellStart"/>
      <w:r>
        <w:t>Chizhou</w:t>
      </w:r>
      <w:proofErr w:type="spellEnd"/>
      <w:r>
        <w:t>, and Wuhu. One case and one case in Bengbu City. At present, 664 close contacts have been traced, all of whom are under medical observation.</w:t>
      </w:r>
    </w:p>
    <w:p w14:paraId="2D987E80" w14:textId="77777777" w:rsidR="00A93F46" w:rsidRDefault="00A93F46" w:rsidP="00A93F46">
      <w:r>
        <w:t>       Of the 24 newly diagnosed cases, 22 had a history of residence and travel in Wuhan, and 2 were clusters of sexually transmitted cases. If you have been to Wuhan in the last 2 weeks and returned to your place of residence, you would like to take the initiative to report the situation to the local community (village) committee or relevant units, pay attention to your physical condition within 2 weeks, accept home medical observation, and do not panic. Don't go out casually.</w:t>
      </w:r>
    </w:p>
    <w:p w14:paraId="53C98FD2" w14:textId="1A99922F" w:rsidR="00A93F46" w:rsidRDefault="00A93F46" w:rsidP="00A93F46">
      <w:r>
        <w:t>       Experts remind homes and public places to maintain indoor air circulation. The public should wash their hands frequently, pay attention to personal protection, try to avoid crowded places and airless public places, and wear masks if necessary. Once fever symptoms and respiratory tract infection symptoms occur, you must go to a designated medical institution for a hot clinic.</w:t>
      </w:r>
    </w:p>
    <w:p w14:paraId="1089E4F3" w14:textId="77777777" w:rsidR="00A93F46" w:rsidRDefault="00A93F46" w:rsidP="00A93F46"/>
    <w:p w14:paraId="0BCBDA24" w14:textId="267C5229" w:rsidR="00A93F46" w:rsidRDefault="00A93F46"/>
    <w:p w14:paraId="3A6C3F75" w14:textId="77777777" w:rsidR="00A93F46" w:rsidRPr="00A93F46" w:rsidRDefault="00A93F46" w:rsidP="00A93F46">
      <w:pPr>
        <w:shd w:val="clear" w:color="auto" w:fill="FFFFFF"/>
        <w:jc w:val="center"/>
        <w:outlineLvl w:val="0"/>
        <w:rPr>
          <w:rFonts w:ascii="Times New Roman" w:eastAsia="Times New Roman" w:hAnsi="Times New Roman" w:cs="Times New Roman"/>
          <w:kern w:val="36"/>
          <w:sz w:val="54"/>
          <w:szCs w:val="54"/>
        </w:rPr>
      </w:pPr>
      <w:r w:rsidRPr="00A93F46">
        <w:rPr>
          <w:rFonts w:ascii="Times New Roman" w:eastAsia="Times New Roman" w:hAnsi="Times New Roman" w:cs="Times New Roman"/>
          <w:kern w:val="36"/>
          <w:sz w:val="54"/>
          <w:szCs w:val="54"/>
        </w:rPr>
        <w:t>1</w:t>
      </w:r>
      <w:r w:rsidRPr="00A93F46">
        <w:rPr>
          <w:rFonts w:ascii="SimSun" w:eastAsia="SimSun" w:hAnsi="SimSun" w:cs="SimSun" w:hint="eastAsia"/>
          <w:kern w:val="36"/>
          <w:sz w:val="54"/>
          <w:szCs w:val="54"/>
        </w:rPr>
        <w:t>月</w:t>
      </w:r>
      <w:r w:rsidRPr="00A93F46">
        <w:rPr>
          <w:rFonts w:ascii="Times New Roman" w:eastAsia="Times New Roman" w:hAnsi="Times New Roman" w:cs="Times New Roman"/>
          <w:kern w:val="36"/>
          <w:sz w:val="54"/>
          <w:szCs w:val="54"/>
        </w:rPr>
        <w:t>25</w:t>
      </w:r>
      <w:r w:rsidRPr="00A93F46">
        <w:rPr>
          <w:rFonts w:ascii="SimSun" w:eastAsia="SimSun" w:hAnsi="SimSun" w:cs="SimSun" w:hint="eastAsia"/>
          <w:kern w:val="36"/>
          <w:sz w:val="54"/>
          <w:szCs w:val="54"/>
        </w:rPr>
        <w:t>日安徽省新型冠状病毒感染的肺炎疫情情</w:t>
      </w:r>
      <w:r w:rsidRPr="00A93F46">
        <w:rPr>
          <w:rFonts w:ascii="SimSun" w:eastAsia="SimSun" w:hAnsi="SimSun" w:cs="SimSun"/>
          <w:kern w:val="36"/>
          <w:sz w:val="54"/>
          <w:szCs w:val="54"/>
        </w:rPr>
        <w:t>况</w:t>
      </w:r>
    </w:p>
    <w:p w14:paraId="65CB36E1" w14:textId="77777777" w:rsidR="00A93F46" w:rsidRPr="00A93F46" w:rsidRDefault="00A93F46" w:rsidP="00A93F46">
      <w:pPr>
        <w:numPr>
          <w:ilvl w:val="0"/>
          <w:numId w:val="1"/>
        </w:numPr>
        <w:shd w:val="clear" w:color="auto" w:fill="FFFFFF"/>
        <w:ind w:left="0" w:right="345"/>
        <w:jc w:val="center"/>
        <w:rPr>
          <w:rFonts w:ascii="Times New Roman" w:eastAsia="Times New Roman" w:hAnsi="Times New Roman" w:cs="Times New Roman"/>
        </w:rPr>
      </w:pPr>
      <w:r w:rsidRPr="00A93F46">
        <w:rPr>
          <w:rFonts w:ascii="SimSun" w:eastAsia="SimSun" w:hAnsi="SimSun" w:cs="SimSun" w:hint="eastAsia"/>
        </w:rPr>
        <w:t>日期：</w:t>
      </w:r>
      <w:r w:rsidRPr="00A93F46">
        <w:rPr>
          <w:rFonts w:ascii="Times New Roman" w:eastAsia="Times New Roman" w:hAnsi="Times New Roman" w:cs="Times New Roman"/>
        </w:rPr>
        <w:t>2020-01-25 09:04</w:t>
      </w:r>
    </w:p>
    <w:p w14:paraId="40054B9A" w14:textId="77777777" w:rsidR="00A93F46" w:rsidRPr="00A93F46" w:rsidRDefault="00A93F46" w:rsidP="00A93F46">
      <w:pPr>
        <w:numPr>
          <w:ilvl w:val="0"/>
          <w:numId w:val="1"/>
        </w:numPr>
        <w:shd w:val="clear" w:color="auto" w:fill="FFFFFF"/>
        <w:ind w:left="0" w:right="345"/>
        <w:jc w:val="center"/>
        <w:rPr>
          <w:rFonts w:ascii="Times New Roman" w:eastAsia="Times New Roman" w:hAnsi="Times New Roman" w:cs="Times New Roman"/>
        </w:rPr>
      </w:pPr>
      <w:r w:rsidRPr="00A93F46">
        <w:rPr>
          <w:rFonts w:ascii="SimSun" w:eastAsia="SimSun" w:hAnsi="SimSun" w:cs="SimSun" w:hint="eastAsia"/>
        </w:rPr>
        <w:t>信息来源：安徽省卫健</w:t>
      </w:r>
      <w:r w:rsidRPr="00A93F46">
        <w:rPr>
          <w:rFonts w:ascii="SimSun" w:eastAsia="SimSun" w:hAnsi="SimSun" w:cs="SimSun"/>
        </w:rPr>
        <w:t>委</w:t>
      </w:r>
    </w:p>
    <w:p w14:paraId="26322212" w14:textId="77777777" w:rsidR="00A93F46" w:rsidRPr="00A93F46" w:rsidRDefault="00A93F46" w:rsidP="00A93F46">
      <w:pPr>
        <w:numPr>
          <w:ilvl w:val="0"/>
          <w:numId w:val="1"/>
        </w:numPr>
        <w:shd w:val="clear" w:color="auto" w:fill="FFFFFF"/>
        <w:ind w:left="0" w:right="345"/>
        <w:jc w:val="center"/>
        <w:rPr>
          <w:rFonts w:ascii="Times New Roman" w:eastAsia="Times New Roman" w:hAnsi="Times New Roman" w:cs="Times New Roman"/>
        </w:rPr>
      </w:pPr>
      <w:r w:rsidRPr="00A93F46">
        <w:rPr>
          <w:rFonts w:ascii="SimSun" w:eastAsia="SimSun" w:hAnsi="SimSun" w:cs="SimSun" w:hint="eastAsia"/>
        </w:rPr>
        <w:t>点击：</w:t>
      </w:r>
      <w:r w:rsidRPr="00A93F46">
        <w:rPr>
          <w:rFonts w:ascii="Times New Roman" w:eastAsia="Times New Roman" w:hAnsi="Times New Roman" w:cs="Times New Roman"/>
        </w:rPr>
        <w:t>6582</w:t>
      </w:r>
      <w:r w:rsidRPr="00A93F46">
        <w:rPr>
          <w:rFonts w:ascii="SimSun" w:eastAsia="SimSun" w:hAnsi="SimSun" w:cs="SimSun"/>
        </w:rPr>
        <w:t>次</w:t>
      </w:r>
    </w:p>
    <w:p w14:paraId="6C51DF2F" w14:textId="77777777" w:rsidR="00A93F46" w:rsidRPr="00A93F46" w:rsidRDefault="00A93F46" w:rsidP="00A93F46">
      <w:pPr>
        <w:numPr>
          <w:ilvl w:val="0"/>
          <w:numId w:val="1"/>
        </w:numPr>
        <w:shd w:val="clear" w:color="auto" w:fill="FFFFFF"/>
        <w:ind w:left="0" w:right="345"/>
        <w:jc w:val="center"/>
        <w:rPr>
          <w:rFonts w:ascii="Times New Roman" w:eastAsia="Times New Roman" w:hAnsi="Times New Roman" w:cs="Times New Roman"/>
        </w:rPr>
      </w:pPr>
      <w:r w:rsidRPr="00A93F46">
        <w:rPr>
          <w:rFonts w:ascii="SimSun" w:eastAsia="SimSun" w:hAnsi="SimSun" w:cs="SimSun" w:hint="eastAsia"/>
        </w:rPr>
        <w:t>字体：【</w:t>
      </w:r>
      <w:r w:rsidRPr="00A93F46">
        <w:rPr>
          <w:rFonts w:ascii="Times New Roman" w:eastAsia="Times New Roman" w:hAnsi="Times New Roman" w:cs="Times New Roman"/>
        </w:rPr>
        <w:t> </w:t>
      </w:r>
      <w:r w:rsidRPr="00A93F46">
        <w:rPr>
          <w:rFonts w:ascii="SimSun" w:eastAsia="SimSun" w:hAnsi="SimSun" w:cs="SimSun" w:hint="eastAsia"/>
        </w:rPr>
        <w:t>大</w:t>
      </w:r>
      <w:r w:rsidRPr="00A93F46">
        <w:rPr>
          <w:rFonts w:ascii="Times New Roman" w:eastAsia="Times New Roman" w:hAnsi="Times New Roman" w:cs="Times New Roman"/>
        </w:rPr>
        <w:t> </w:t>
      </w:r>
      <w:r w:rsidRPr="00A93F46">
        <w:rPr>
          <w:rFonts w:ascii="SimSun" w:eastAsia="SimSun" w:hAnsi="SimSun" w:cs="SimSun" w:hint="eastAsia"/>
        </w:rPr>
        <w:t>小</w:t>
      </w:r>
      <w:r w:rsidRPr="00A93F46">
        <w:rPr>
          <w:rFonts w:ascii="Times New Roman" w:eastAsia="Times New Roman" w:hAnsi="Times New Roman" w:cs="Times New Roman"/>
        </w:rPr>
        <w:t> </w:t>
      </w:r>
      <w:r w:rsidRPr="00A93F46">
        <w:rPr>
          <w:rFonts w:ascii="SimSun" w:eastAsia="SimSun" w:hAnsi="SimSun" w:cs="SimSun"/>
        </w:rPr>
        <w:t>】</w:t>
      </w:r>
    </w:p>
    <w:p w14:paraId="1BEBF554" w14:textId="77777777" w:rsidR="00A93F46" w:rsidRPr="00A93F46" w:rsidRDefault="00A93F46" w:rsidP="00A93F46">
      <w:pPr>
        <w:numPr>
          <w:ilvl w:val="0"/>
          <w:numId w:val="1"/>
        </w:numPr>
        <w:shd w:val="clear" w:color="auto" w:fill="FFFFFF"/>
        <w:ind w:left="0" w:right="345"/>
        <w:jc w:val="center"/>
        <w:rPr>
          <w:rFonts w:ascii="Times New Roman" w:eastAsia="Times New Roman" w:hAnsi="Times New Roman" w:cs="Times New Roman"/>
        </w:rPr>
      </w:pPr>
      <w:hyperlink r:id="rId6" w:history="1">
        <w:r w:rsidRPr="00A93F46">
          <w:rPr>
            <w:rFonts w:ascii="Times New Roman" w:eastAsia="Times New Roman" w:hAnsi="Times New Roman" w:cs="Times New Roman"/>
            <w:color w:val="666666"/>
            <w:u w:val="single"/>
          </w:rPr>
          <w:t></w:t>
        </w:r>
        <w:r w:rsidRPr="00A93F46">
          <w:rPr>
            <w:rFonts w:ascii="Times New Roman" w:eastAsia="Times New Roman" w:hAnsi="Times New Roman" w:cs="Times New Roman"/>
            <w:color w:val="666666"/>
          </w:rPr>
          <w:t> </w:t>
        </w:r>
        <w:r w:rsidRPr="00A93F46">
          <w:rPr>
            <w:rFonts w:ascii="SimSun" w:eastAsia="SimSun" w:hAnsi="SimSun" w:cs="SimSun" w:hint="eastAsia"/>
            <w:color w:val="666666"/>
            <w:u w:val="single"/>
          </w:rPr>
          <w:t>打印</w:t>
        </w:r>
      </w:hyperlink>
    </w:p>
    <w:p w14:paraId="462F56AE" w14:textId="77777777" w:rsidR="00A93F46" w:rsidRPr="00A93F46" w:rsidRDefault="00A93F46" w:rsidP="00A93F46">
      <w:pPr>
        <w:numPr>
          <w:ilvl w:val="0"/>
          <w:numId w:val="1"/>
        </w:numPr>
        <w:shd w:val="clear" w:color="auto" w:fill="FFFFFF"/>
        <w:ind w:left="0" w:right="345"/>
        <w:jc w:val="center"/>
        <w:rPr>
          <w:rFonts w:ascii="Times New Roman" w:eastAsia="Times New Roman" w:hAnsi="Times New Roman" w:cs="Times New Roman"/>
        </w:rPr>
      </w:pPr>
      <w:r w:rsidRPr="00A93F46">
        <w:rPr>
          <w:rFonts w:ascii="Times New Roman" w:eastAsia="Times New Roman" w:hAnsi="Times New Roman" w:cs="Times New Roman"/>
        </w:rPr>
        <w:t> </w:t>
      </w:r>
      <w:r w:rsidRPr="00A93F46">
        <w:rPr>
          <w:rFonts w:ascii="SimSun" w:eastAsia="SimSun" w:hAnsi="SimSun" w:cs="SimSun" w:hint="eastAsia"/>
        </w:rPr>
        <w:t>关</w:t>
      </w:r>
      <w:r w:rsidRPr="00A93F46">
        <w:rPr>
          <w:rFonts w:ascii="SimSun" w:eastAsia="SimSun" w:hAnsi="SimSun" w:cs="SimSun"/>
        </w:rPr>
        <w:t>闭</w:t>
      </w:r>
    </w:p>
    <w:p w14:paraId="211D2FC6" w14:textId="77777777" w:rsidR="00A93F46" w:rsidRPr="00A93F46" w:rsidRDefault="00A93F46" w:rsidP="00A93F46">
      <w:pPr>
        <w:shd w:val="clear" w:color="auto" w:fill="FFFFFF"/>
        <w:spacing w:line="510" w:lineRule="atLeast"/>
        <w:rPr>
          <w:rFonts w:ascii="Times New Roman" w:eastAsia="Times New Roman" w:hAnsi="Times New Roman" w:cs="Times New Roman"/>
          <w:color w:val="333333"/>
        </w:rPr>
      </w:pPr>
      <w:r w:rsidRPr="00A93F46">
        <w:rPr>
          <w:rFonts w:ascii="Times New Roman" w:eastAsia="Times New Roman" w:hAnsi="Times New Roman" w:cs="Times New Roman"/>
          <w:color w:val="333333"/>
          <w:sz w:val="27"/>
          <w:szCs w:val="27"/>
        </w:rPr>
        <w:lastRenderedPageBreak/>
        <w:t>       2020</w:t>
      </w:r>
      <w:r w:rsidRPr="00A93F46">
        <w:rPr>
          <w:rFonts w:ascii="SimSun" w:eastAsia="SimSun" w:hAnsi="SimSun" w:cs="SimSun" w:hint="eastAsia"/>
          <w:color w:val="333333"/>
          <w:sz w:val="27"/>
          <w:szCs w:val="27"/>
        </w:rPr>
        <w:t>年</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月</w:t>
      </w:r>
      <w:r w:rsidRPr="00A93F46">
        <w:rPr>
          <w:rFonts w:ascii="Times New Roman" w:eastAsia="Times New Roman" w:hAnsi="Times New Roman" w:cs="Times New Roman"/>
          <w:color w:val="333333"/>
          <w:sz w:val="27"/>
          <w:szCs w:val="27"/>
        </w:rPr>
        <w:t>24</w:t>
      </w:r>
      <w:r w:rsidRPr="00A93F46">
        <w:rPr>
          <w:rFonts w:ascii="SimSun" w:eastAsia="SimSun" w:hAnsi="SimSun" w:cs="SimSun" w:hint="eastAsia"/>
          <w:color w:val="333333"/>
          <w:sz w:val="27"/>
          <w:szCs w:val="27"/>
        </w:rPr>
        <w:t>日</w:t>
      </w:r>
      <w:r w:rsidRPr="00A93F46">
        <w:rPr>
          <w:rFonts w:ascii="Times New Roman" w:eastAsia="Times New Roman" w:hAnsi="Times New Roman" w:cs="Times New Roman"/>
          <w:color w:val="333333"/>
          <w:sz w:val="27"/>
          <w:szCs w:val="27"/>
        </w:rPr>
        <w:t>0-24</w:t>
      </w:r>
      <w:r w:rsidRPr="00A93F46">
        <w:rPr>
          <w:rFonts w:ascii="SimSun" w:eastAsia="SimSun" w:hAnsi="SimSun" w:cs="SimSun" w:hint="eastAsia"/>
          <w:color w:val="333333"/>
          <w:sz w:val="27"/>
          <w:szCs w:val="27"/>
        </w:rPr>
        <w:t>时</w:t>
      </w:r>
      <w:r w:rsidRPr="00A93F46">
        <w:rPr>
          <w:rFonts w:ascii="Times New Roman" w:eastAsia="Times New Roman" w:hAnsi="Times New Roman" w:cs="Times New Roman"/>
          <w:color w:val="333333"/>
          <w:sz w:val="27"/>
          <w:szCs w:val="27"/>
        </w:rPr>
        <w:t>,</w:t>
      </w:r>
      <w:r w:rsidRPr="00A93F46">
        <w:rPr>
          <w:rFonts w:ascii="SimSun" w:eastAsia="SimSun" w:hAnsi="SimSun" w:cs="SimSun" w:hint="eastAsia"/>
          <w:color w:val="333333"/>
          <w:sz w:val="27"/>
          <w:szCs w:val="27"/>
        </w:rPr>
        <w:t>安徽省新增报告新型冠状病毒感染的肺炎确诊病例</w:t>
      </w:r>
      <w:r w:rsidRPr="00A93F46">
        <w:rPr>
          <w:rFonts w:ascii="Times New Roman" w:eastAsia="Times New Roman" w:hAnsi="Times New Roman" w:cs="Times New Roman"/>
          <w:color w:val="333333"/>
          <w:sz w:val="27"/>
          <w:szCs w:val="27"/>
        </w:rPr>
        <w:t>24</w:t>
      </w:r>
      <w:r w:rsidRPr="00A93F46">
        <w:rPr>
          <w:rFonts w:ascii="SimSun" w:eastAsia="SimSun" w:hAnsi="SimSun" w:cs="SimSun" w:hint="eastAsia"/>
          <w:color w:val="333333"/>
          <w:sz w:val="27"/>
          <w:szCs w:val="27"/>
        </w:rPr>
        <w:t>例。其中合肥市</w:t>
      </w:r>
      <w:r w:rsidRPr="00A93F46">
        <w:rPr>
          <w:rFonts w:ascii="Times New Roman" w:eastAsia="Times New Roman" w:hAnsi="Times New Roman" w:cs="Times New Roman"/>
          <w:color w:val="333333"/>
          <w:sz w:val="27"/>
          <w:szCs w:val="27"/>
        </w:rPr>
        <w:t>4</w:t>
      </w:r>
      <w:r w:rsidRPr="00A93F46">
        <w:rPr>
          <w:rFonts w:ascii="SimSun" w:eastAsia="SimSun" w:hAnsi="SimSun" w:cs="SimSun" w:hint="eastAsia"/>
          <w:color w:val="333333"/>
          <w:sz w:val="27"/>
          <w:szCs w:val="27"/>
        </w:rPr>
        <w:t>例、铜陵市</w:t>
      </w:r>
      <w:r w:rsidRPr="00A93F46">
        <w:rPr>
          <w:rFonts w:ascii="Times New Roman" w:eastAsia="Times New Roman" w:hAnsi="Times New Roman" w:cs="Times New Roman"/>
          <w:color w:val="333333"/>
          <w:sz w:val="27"/>
          <w:szCs w:val="27"/>
        </w:rPr>
        <w:t>3</w:t>
      </w:r>
      <w:r w:rsidRPr="00A93F46">
        <w:rPr>
          <w:rFonts w:ascii="SimSun" w:eastAsia="SimSun" w:hAnsi="SimSun" w:cs="SimSun" w:hint="eastAsia"/>
          <w:color w:val="333333"/>
          <w:sz w:val="27"/>
          <w:szCs w:val="27"/>
        </w:rPr>
        <w:t>例、安庆市</w:t>
      </w:r>
      <w:r w:rsidRPr="00A93F46">
        <w:rPr>
          <w:rFonts w:ascii="Times New Roman" w:eastAsia="Times New Roman" w:hAnsi="Times New Roman" w:cs="Times New Roman"/>
          <w:color w:val="333333"/>
          <w:sz w:val="27"/>
          <w:szCs w:val="27"/>
        </w:rPr>
        <w:t>3</w:t>
      </w:r>
      <w:r w:rsidRPr="00A93F46">
        <w:rPr>
          <w:rFonts w:ascii="SimSun" w:eastAsia="SimSun" w:hAnsi="SimSun" w:cs="SimSun" w:hint="eastAsia"/>
          <w:color w:val="333333"/>
          <w:sz w:val="27"/>
          <w:szCs w:val="27"/>
        </w:rPr>
        <w:t>例、马鞍山市</w:t>
      </w:r>
      <w:r w:rsidRPr="00A93F46">
        <w:rPr>
          <w:rFonts w:ascii="Times New Roman" w:eastAsia="Times New Roman" w:hAnsi="Times New Roman" w:cs="Times New Roman"/>
          <w:color w:val="333333"/>
          <w:sz w:val="27"/>
          <w:szCs w:val="27"/>
        </w:rPr>
        <w:t>4</w:t>
      </w:r>
      <w:r w:rsidRPr="00A93F46">
        <w:rPr>
          <w:rFonts w:ascii="SimSun" w:eastAsia="SimSun" w:hAnsi="SimSun" w:cs="SimSun" w:hint="eastAsia"/>
          <w:color w:val="333333"/>
          <w:sz w:val="27"/>
          <w:szCs w:val="27"/>
        </w:rPr>
        <w:t>例、阜阳市</w:t>
      </w:r>
      <w:r w:rsidRPr="00A93F46">
        <w:rPr>
          <w:rFonts w:ascii="Times New Roman" w:eastAsia="Times New Roman" w:hAnsi="Times New Roman" w:cs="Times New Roman"/>
          <w:color w:val="333333"/>
          <w:sz w:val="27"/>
          <w:szCs w:val="27"/>
        </w:rPr>
        <w:t>5</w:t>
      </w:r>
      <w:r w:rsidRPr="00A93F46">
        <w:rPr>
          <w:rFonts w:ascii="SimSun" w:eastAsia="SimSun" w:hAnsi="SimSun" w:cs="SimSun" w:hint="eastAsia"/>
          <w:color w:val="333333"/>
          <w:sz w:val="27"/>
          <w:szCs w:val="27"/>
        </w:rPr>
        <w:t>例、亳州市</w:t>
      </w:r>
      <w:r w:rsidRPr="00A93F46">
        <w:rPr>
          <w:rFonts w:ascii="Times New Roman" w:eastAsia="Times New Roman" w:hAnsi="Times New Roman" w:cs="Times New Roman"/>
          <w:color w:val="333333"/>
          <w:sz w:val="27"/>
          <w:szCs w:val="27"/>
        </w:rPr>
        <w:t>3</w:t>
      </w:r>
      <w:r w:rsidRPr="00A93F46">
        <w:rPr>
          <w:rFonts w:ascii="SimSun" w:eastAsia="SimSun" w:hAnsi="SimSun" w:cs="SimSun" w:hint="eastAsia"/>
          <w:color w:val="333333"/>
          <w:sz w:val="27"/>
          <w:szCs w:val="27"/>
        </w:rPr>
        <w:t>例，芜湖市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例、滁州市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例。铜陵市、马鞍山市、芜湖市为首次病例报告。</w:t>
      </w:r>
      <w:r w:rsidRPr="00A93F46">
        <w:rPr>
          <w:rFonts w:ascii="Times New Roman" w:eastAsia="Times New Roman" w:hAnsi="Times New Roman" w:cs="Times New Roman"/>
          <w:color w:val="333333"/>
          <w:sz w:val="27"/>
          <w:szCs w:val="27"/>
        </w:rPr>
        <w:t xml:space="preserve">  </w:t>
      </w:r>
    </w:p>
    <w:p w14:paraId="77BE7B3E" w14:textId="77777777" w:rsidR="00A93F46" w:rsidRPr="00A93F46" w:rsidRDefault="00A93F46" w:rsidP="00A93F46">
      <w:pPr>
        <w:shd w:val="clear" w:color="auto" w:fill="FFFFFF"/>
        <w:spacing w:line="510" w:lineRule="atLeast"/>
        <w:rPr>
          <w:rFonts w:ascii="Times New Roman" w:eastAsia="Times New Roman" w:hAnsi="Times New Roman" w:cs="Times New Roman"/>
          <w:color w:val="333333"/>
        </w:rPr>
      </w:pPr>
      <w:r w:rsidRPr="00A93F46">
        <w:rPr>
          <w:rFonts w:ascii="Times New Roman" w:eastAsia="Times New Roman" w:hAnsi="Times New Roman" w:cs="Times New Roman"/>
          <w:color w:val="333333"/>
          <w:sz w:val="27"/>
          <w:szCs w:val="27"/>
        </w:rPr>
        <w:t xml:space="preserve">       </w:t>
      </w:r>
      <w:r w:rsidRPr="00A93F46">
        <w:rPr>
          <w:rFonts w:ascii="SimSun" w:eastAsia="SimSun" w:hAnsi="SimSun" w:cs="SimSun" w:hint="eastAsia"/>
          <w:color w:val="333333"/>
          <w:sz w:val="27"/>
          <w:szCs w:val="27"/>
        </w:rPr>
        <w:t>新增疑似病例</w:t>
      </w:r>
      <w:r w:rsidRPr="00A93F46">
        <w:rPr>
          <w:rFonts w:ascii="Times New Roman" w:eastAsia="Times New Roman" w:hAnsi="Times New Roman" w:cs="Times New Roman"/>
          <w:color w:val="333333"/>
          <w:sz w:val="27"/>
          <w:szCs w:val="27"/>
        </w:rPr>
        <w:t>26</w:t>
      </w:r>
      <w:r w:rsidRPr="00A93F46">
        <w:rPr>
          <w:rFonts w:ascii="SimSun" w:eastAsia="SimSun" w:hAnsi="SimSun" w:cs="SimSun" w:hint="eastAsia"/>
          <w:color w:val="333333"/>
          <w:sz w:val="27"/>
          <w:szCs w:val="27"/>
        </w:rPr>
        <w:t>例，其中：合肥市</w:t>
      </w:r>
      <w:r w:rsidRPr="00A93F46">
        <w:rPr>
          <w:rFonts w:ascii="Times New Roman" w:eastAsia="Times New Roman" w:hAnsi="Times New Roman" w:cs="Times New Roman"/>
          <w:color w:val="333333"/>
          <w:sz w:val="27"/>
          <w:szCs w:val="27"/>
        </w:rPr>
        <w:t>3</w:t>
      </w:r>
      <w:r w:rsidRPr="00A93F46">
        <w:rPr>
          <w:rFonts w:ascii="SimSun" w:eastAsia="SimSun" w:hAnsi="SimSun" w:cs="SimSun" w:hint="eastAsia"/>
          <w:color w:val="333333"/>
          <w:sz w:val="27"/>
          <w:szCs w:val="27"/>
        </w:rPr>
        <w:t>例，淮南市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例，铜陵市</w:t>
      </w:r>
      <w:r w:rsidRPr="00A93F46">
        <w:rPr>
          <w:rFonts w:ascii="Times New Roman" w:eastAsia="Times New Roman" w:hAnsi="Times New Roman" w:cs="Times New Roman"/>
          <w:color w:val="333333"/>
          <w:sz w:val="27"/>
          <w:szCs w:val="27"/>
        </w:rPr>
        <w:t>3</w:t>
      </w:r>
      <w:r w:rsidRPr="00A93F46">
        <w:rPr>
          <w:rFonts w:ascii="SimSun" w:eastAsia="SimSun" w:hAnsi="SimSun" w:cs="SimSun" w:hint="eastAsia"/>
          <w:color w:val="333333"/>
          <w:sz w:val="27"/>
          <w:szCs w:val="27"/>
        </w:rPr>
        <w:t>例，淮北市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例，宣城市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例，安庆市</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例，宿州市</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例，马鞍山市</w:t>
      </w:r>
      <w:r w:rsidRPr="00A93F46">
        <w:rPr>
          <w:rFonts w:ascii="Times New Roman" w:eastAsia="Times New Roman" w:hAnsi="Times New Roman" w:cs="Times New Roman"/>
          <w:color w:val="333333"/>
          <w:sz w:val="27"/>
          <w:szCs w:val="27"/>
        </w:rPr>
        <w:t>3</w:t>
      </w:r>
      <w:r w:rsidRPr="00A93F46">
        <w:rPr>
          <w:rFonts w:ascii="SimSun" w:eastAsia="SimSun" w:hAnsi="SimSun" w:cs="SimSun" w:hint="eastAsia"/>
          <w:color w:val="333333"/>
          <w:sz w:val="27"/>
          <w:szCs w:val="27"/>
        </w:rPr>
        <w:t>例，芜湖市</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例，亳州市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例，阜阳市</w:t>
      </w:r>
      <w:r w:rsidRPr="00A93F46">
        <w:rPr>
          <w:rFonts w:ascii="Times New Roman" w:eastAsia="Times New Roman" w:hAnsi="Times New Roman" w:cs="Times New Roman"/>
          <w:color w:val="333333"/>
          <w:sz w:val="27"/>
          <w:szCs w:val="27"/>
        </w:rPr>
        <w:t>6</w:t>
      </w:r>
      <w:r w:rsidRPr="00A93F46">
        <w:rPr>
          <w:rFonts w:ascii="SimSun" w:eastAsia="SimSun" w:hAnsi="SimSun" w:cs="SimSun" w:hint="eastAsia"/>
          <w:color w:val="333333"/>
          <w:sz w:val="27"/>
          <w:szCs w:val="27"/>
        </w:rPr>
        <w:t>例，六安市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w:t>
      </w:r>
      <w:r w:rsidRPr="00A93F46">
        <w:rPr>
          <w:rFonts w:ascii="SimSun" w:eastAsia="SimSun" w:hAnsi="SimSun" w:cs="SimSun"/>
          <w:color w:val="333333"/>
          <w:sz w:val="27"/>
          <w:szCs w:val="27"/>
        </w:rPr>
        <w:t>。</w:t>
      </w:r>
    </w:p>
    <w:p w14:paraId="618B0231" w14:textId="77777777" w:rsidR="00A93F46" w:rsidRPr="00A93F46" w:rsidRDefault="00A93F46" w:rsidP="00A93F46">
      <w:pPr>
        <w:shd w:val="clear" w:color="auto" w:fill="FFFFFF"/>
        <w:spacing w:line="510" w:lineRule="atLeast"/>
        <w:rPr>
          <w:rFonts w:ascii="Times New Roman" w:eastAsia="Times New Roman" w:hAnsi="Times New Roman" w:cs="Times New Roman"/>
          <w:color w:val="333333"/>
        </w:rPr>
      </w:pPr>
      <w:r w:rsidRPr="00A93F46">
        <w:rPr>
          <w:rFonts w:ascii="Times New Roman" w:eastAsia="Times New Roman" w:hAnsi="Times New Roman" w:cs="Times New Roman"/>
          <w:color w:val="333333"/>
          <w:sz w:val="27"/>
          <w:szCs w:val="27"/>
        </w:rPr>
        <w:t xml:space="preserve">       </w:t>
      </w:r>
      <w:r w:rsidRPr="00A93F46">
        <w:rPr>
          <w:rFonts w:ascii="SimSun" w:eastAsia="SimSun" w:hAnsi="SimSun" w:cs="SimSun" w:hint="eastAsia"/>
          <w:color w:val="333333"/>
          <w:sz w:val="27"/>
          <w:szCs w:val="27"/>
        </w:rPr>
        <w:t>所有病例病情平稳，均在定点医院接受治疗</w:t>
      </w:r>
      <w:r w:rsidRPr="00A93F46">
        <w:rPr>
          <w:rFonts w:ascii="SimSun" w:eastAsia="SimSun" w:hAnsi="SimSun" w:cs="SimSun"/>
          <w:color w:val="333333"/>
          <w:sz w:val="27"/>
          <w:szCs w:val="27"/>
        </w:rPr>
        <w:t>。</w:t>
      </w:r>
    </w:p>
    <w:p w14:paraId="2CDFF7A1" w14:textId="77777777" w:rsidR="00A93F46" w:rsidRPr="00A93F46" w:rsidRDefault="00A93F46" w:rsidP="00A93F46">
      <w:pPr>
        <w:shd w:val="clear" w:color="auto" w:fill="FFFFFF"/>
        <w:spacing w:line="510" w:lineRule="atLeast"/>
        <w:rPr>
          <w:rFonts w:ascii="Times New Roman" w:eastAsia="Times New Roman" w:hAnsi="Times New Roman" w:cs="Times New Roman"/>
          <w:color w:val="333333"/>
        </w:rPr>
      </w:pPr>
      <w:r w:rsidRPr="00A93F46">
        <w:rPr>
          <w:rFonts w:ascii="Times New Roman" w:eastAsia="Times New Roman" w:hAnsi="Times New Roman" w:cs="Times New Roman"/>
          <w:color w:val="333333"/>
          <w:sz w:val="27"/>
          <w:szCs w:val="27"/>
        </w:rPr>
        <w:t xml:space="preserve">       </w:t>
      </w:r>
      <w:r w:rsidRPr="00A93F46">
        <w:rPr>
          <w:rFonts w:ascii="SimSun" w:eastAsia="SimSun" w:hAnsi="SimSun" w:cs="SimSun" w:hint="eastAsia"/>
          <w:color w:val="333333"/>
          <w:sz w:val="27"/>
          <w:szCs w:val="27"/>
        </w:rPr>
        <w:t>截至</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月</w:t>
      </w:r>
      <w:r w:rsidRPr="00A93F46">
        <w:rPr>
          <w:rFonts w:ascii="Times New Roman" w:eastAsia="Times New Roman" w:hAnsi="Times New Roman" w:cs="Times New Roman"/>
          <w:color w:val="333333"/>
          <w:sz w:val="27"/>
          <w:szCs w:val="27"/>
        </w:rPr>
        <w:t>24</w:t>
      </w:r>
      <w:r w:rsidRPr="00A93F46">
        <w:rPr>
          <w:rFonts w:ascii="SimSun" w:eastAsia="SimSun" w:hAnsi="SimSun" w:cs="SimSun" w:hint="eastAsia"/>
          <w:color w:val="333333"/>
          <w:sz w:val="27"/>
          <w:szCs w:val="27"/>
        </w:rPr>
        <w:t>日</w:t>
      </w:r>
      <w:r w:rsidRPr="00A93F46">
        <w:rPr>
          <w:rFonts w:ascii="Times New Roman" w:eastAsia="Times New Roman" w:hAnsi="Times New Roman" w:cs="Times New Roman"/>
          <w:color w:val="333333"/>
          <w:sz w:val="27"/>
          <w:szCs w:val="27"/>
        </w:rPr>
        <w:t>24</w:t>
      </w:r>
      <w:r w:rsidRPr="00A93F46">
        <w:rPr>
          <w:rFonts w:ascii="SimSun" w:eastAsia="SimSun" w:hAnsi="SimSun" w:cs="SimSun" w:hint="eastAsia"/>
          <w:color w:val="333333"/>
          <w:sz w:val="27"/>
          <w:szCs w:val="27"/>
        </w:rPr>
        <w:t>时</w:t>
      </w:r>
      <w:r w:rsidRPr="00A93F46">
        <w:rPr>
          <w:rFonts w:ascii="Times New Roman" w:eastAsia="Times New Roman" w:hAnsi="Times New Roman" w:cs="Times New Roman"/>
          <w:color w:val="333333"/>
          <w:sz w:val="27"/>
          <w:szCs w:val="27"/>
        </w:rPr>
        <w:t>,</w:t>
      </w:r>
      <w:r w:rsidRPr="00A93F46">
        <w:rPr>
          <w:rFonts w:ascii="SimSun" w:eastAsia="SimSun" w:hAnsi="SimSun" w:cs="SimSun" w:hint="eastAsia"/>
          <w:color w:val="333333"/>
          <w:sz w:val="27"/>
          <w:szCs w:val="27"/>
        </w:rPr>
        <w:t>全省累计报告新型冠状病毒感染的肺炎确诊病例</w:t>
      </w:r>
      <w:r w:rsidRPr="00A93F46">
        <w:rPr>
          <w:rFonts w:ascii="Times New Roman" w:eastAsia="Times New Roman" w:hAnsi="Times New Roman" w:cs="Times New Roman"/>
          <w:color w:val="333333"/>
          <w:sz w:val="27"/>
          <w:szCs w:val="27"/>
        </w:rPr>
        <w:t>39</w:t>
      </w:r>
      <w:r w:rsidRPr="00A93F46">
        <w:rPr>
          <w:rFonts w:ascii="SimSun" w:eastAsia="SimSun" w:hAnsi="SimSun" w:cs="SimSun" w:hint="eastAsia"/>
          <w:color w:val="333333"/>
          <w:sz w:val="27"/>
          <w:szCs w:val="27"/>
        </w:rPr>
        <w:t>例，无死亡病例和出院病例。其中</w:t>
      </w:r>
      <w:r w:rsidRPr="00A93F46">
        <w:rPr>
          <w:rFonts w:ascii="Times New Roman" w:eastAsia="Times New Roman" w:hAnsi="Times New Roman" w:cs="Times New Roman"/>
          <w:color w:val="333333"/>
          <w:sz w:val="27"/>
          <w:szCs w:val="27"/>
        </w:rPr>
        <w:t>:</w:t>
      </w:r>
      <w:r w:rsidRPr="00A93F46">
        <w:rPr>
          <w:rFonts w:ascii="SimSun" w:eastAsia="SimSun" w:hAnsi="SimSun" w:cs="SimSun" w:hint="eastAsia"/>
          <w:color w:val="333333"/>
          <w:sz w:val="27"/>
          <w:szCs w:val="27"/>
        </w:rPr>
        <w:t>合肥市</w:t>
      </w:r>
      <w:r w:rsidRPr="00A93F46">
        <w:rPr>
          <w:rFonts w:ascii="Times New Roman" w:eastAsia="Times New Roman" w:hAnsi="Times New Roman" w:cs="Times New Roman"/>
          <w:color w:val="333333"/>
          <w:sz w:val="27"/>
          <w:szCs w:val="27"/>
        </w:rPr>
        <w:t>10</w:t>
      </w:r>
      <w:r w:rsidRPr="00A93F46">
        <w:rPr>
          <w:rFonts w:ascii="SimSun" w:eastAsia="SimSun" w:hAnsi="SimSun" w:cs="SimSun" w:hint="eastAsia"/>
          <w:color w:val="333333"/>
          <w:sz w:val="27"/>
          <w:szCs w:val="27"/>
        </w:rPr>
        <w:t>例，铜陵市</w:t>
      </w:r>
      <w:r w:rsidRPr="00A93F46">
        <w:rPr>
          <w:rFonts w:ascii="Times New Roman" w:eastAsia="Times New Roman" w:hAnsi="Times New Roman" w:cs="Times New Roman"/>
          <w:color w:val="333333"/>
          <w:sz w:val="27"/>
          <w:szCs w:val="27"/>
        </w:rPr>
        <w:t>3</w:t>
      </w:r>
      <w:r w:rsidRPr="00A93F46">
        <w:rPr>
          <w:rFonts w:ascii="SimSun" w:eastAsia="SimSun" w:hAnsi="SimSun" w:cs="SimSun" w:hint="eastAsia"/>
          <w:color w:val="333333"/>
          <w:sz w:val="27"/>
          <w:szCs w:val="27"/>
        </w:rPr>
        <w:t>例、六安市</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例、阜阳市</w:t>
      </w:r>
      <w:r w:rsidRPr="00A93F46">
        <w:rPr>
          <w:rFonts w:ascii="Times New Roman" w:eastAsia="Times New Roman" w:hAnsi="Times New Roman" w:cs="Times New Roman"/>
          <w:color w:val="333333"/>
          <w:sz w:val="27"/>
          <w:szCs w:val="27"/>
        </w:rPr>
        <w:t>7</w:t>
      </w:r>
      <w:r w:rsidRPr="00A93F46">
        <w:rPr>
          <w:rFonts w:ascii="SimSun" w:eastAsia="SimSun" w:hAnsi="SimSun" w:cs="SimSun" w:hint="eastAsia"/>
          <w:color w:val="333333"/>
          <w:sz w:val="27"/>
          <w:szCs w:val="27"/>
        </w:rPr>
        <w:t>例、滁州市</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例、马鞍山市</w:t>
      </w:r>
      <w:r w:rsidRPr="00A93F46">
        <w:rPr>
          <w:rFonts w:ascii="Times New Roman" w:eastAsia="Times New Roman" w:hAnsi="Times New Roman" w:cs="Times New Roman"/>
          <w:color w:val="333333"/>
          <w:sz w:val="27"/>
          <w:szCs w:val="27"/>
        </w:rPr>
        <w:t>4</w:t>
      </w:r>
      <w:r w:rsidRPr="00A93F46">
        <w:rPr>
          <w:rFonts w:ascii="SimSun" w:eastAsia="SimSun" w:hAnsi="SimSun" w:cs="SimSun" w:hint="eastAsia"/>
          <w:color w:val="333333"/>
          <w:sz w:val="27"/>
          <w:szCs w:val="27"/>
        </w:rPr>
        <w:t>例、亳州市</w:t>
      </w:r>
      <w:r w:rsidRPr="00A93F46">
        <w:rPr>
          <w:rFonts w:ascii="Times New Roman" w:eastAsia="Times New Roman" w:hAnsi="Times New Roman" w:cs="Times New Roman"/>
          <w:color w:val="333333"/>
          <w:sz w:val="27"/>
          <w:szCs w:val="27"/>
        </w:rPr>
        <w:t>4</w:t>
      </w:r>
      <w:r w:rsidRPr="00A93F46">
        <w:rPr>
          <w:rFonts w:ascii="SimSun" w:eastAsia="SimSun" w:hAnsi="SimSun" w:cs="SimSun" w:hint="eastAsia"/>
          <w:color w:val="333333"/>
          <w:sz w:val="27"/>
          <w:szCs w:val="27"/>
        </w:rPr>
        <w:t>例、安庆市</w:t>
      </w:r>
      <w:r w:rsidRPr="00A93F46">
        <w:rPr>
          <w:rFonts w:ascii="Times New Roman" w:eastAsia="Times New Roman" w:hAnsi="Times New Roman" w:cs="Times New Roman"/>
          <w:color w:val="333333"/>
          <w:sz w:val="27"/>
          <w:szCs w:val="27"/>
        </w:rPr>
        <w:t>4</w:t>
      </w:r>
      <w:r w:rsidRPr="00A93F46">
        <w:rPr>
          <w:rFonts w:ascii="SimSun" w:eastAsia="SimSun" w:hAnsi="SimSun" w:cs="SimSun" w:hint="eastAsia"/>
          <w:color w:val="333333"/>
          <w:sz w:val="27"/>
          <w:szCs w:val="27"/>
        </w:rPr>
        <w:t>例、池州市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例、芜湖市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例、蚌埠市</w:t>
      </w:r>
      <w:r w:rsidRPr="00A93F46">
        <w:rPr>
          <w:rFonts w:ascii="Times New Roman" w:eastAsia="Times New Roman" w:hAnsi="Times New Roman" w:cs="Times New Roman"/>
          <w:color w:val="333333"/>
          <w:sz w:val="27"/>
          <w:szCs w:val="27"/>
        </w:rPr>
        <w:t>1</w:t>
      </w:r>
      <w:r w:rsidRPr="00A93F46">
        <w:rPr>
          <w:rFonts w:ascii="SimSun" w:eastAsia="SimSun" w:hAnsi="SimSun" w:cs="SimSun" w:hint="eastAsia"/>
          <w:color w:val="333333"/>
          <w:sz w:val="27"/>
          <w:szCs w:val="27"/>
        </w:rPr>
        <w:t>例。目前追踪到密切接触者</w:t>
      </w:r>
      <w:r w:rsidRPr="00A93F46">
        <w:rPr>
          <w:rFonts w:ascii="Times New Roman" w:eastAsia="Times New Roman" w:hAnsi="Times New Roman" w:cs="Times New Roman"/>
          <w:color w:val="333333"/>
          <w:sz w:val="27"/>
          <w:szCs w:val="27"/>
        </w:rPr>
        <w:t>664</w:t>
      </w:r>
      <w:r w:rsidRPr="00A93F46">
        <w:rPr>
          <w:rFonts w:ascii="SimSun" w:eastAsia="SimSun" w:hAnsi="SimSun" w:cs="SimSun" w:hint="eastAsia"/>
          <w:color w:val="333333"/>
          <w:sz w:val="27"/>
          <w:szCs w:val="27"/>
        </w:rPr>
        <w:t>人，均在接受医学观察</w:t>
      </w:r>
      <w:r w:rsidRPr="00A93F46">
        <w:rPr>
          <w:rFonts w:ascii="SimSun" w:eastAsia="SimSun" w:hAnsi="SimSun" w:cs="SimSun"/>
          <w:color w:val="333333"/>
          <w:sz w:val="27"/>
          <w:szCs w:val="27"/>
        </w:rPr>
        <w:t>。</w:t>
      </w:r>
    </w:p>
    <w:p w14:paraId="272BAF8F" w14:textId="77777777" w:rsidR="00A93F46" w:rsidRPr="00A93F46" w:rsidRDefault="00A93F46" w:rsidP="00A93F46">
      <w:pPr>
        <w:shd w:val="clear" w:color="auto" w:fill="FFFFFF"/>
        <w:spacing w:line="510" w:lineRule="atLeast"/>
        <w:rPr>
          <w:rFonts w:ascii="Times New Roman" w:eastAsia="Times New Roman" w:hAnsi="Times New Roman" w:cs="Times New Roman"/>
          <w:color w:val="333333"/>
        </w:rPr>
      </w:pPr>
      <w:r w:rsidRPr="00A93F46">
        <w:rPr>
          <w:rFonts w:ascii="Times New Roman" w:eastAsia="Times New Roman" w:hAnsi="Times New Roman" w:cs="Times New Roman"/>
          <w:color w:val="333333"/>
          <w:sz w:val="27"/>
          <w:szCs w:val="27"/>
        </w:rPr>
        <w:t xml:space="preserve">       </w:t>
      </w:r>
      <w:r w:rsidRPr="00A93F46">
        <w:rPr>
          <w:rFonts w:ascii="SimSun" w:eastAsia="SimSun" w:hAnsi="SimSun" w:cs="SimSun" w:hint="eastAsia"/>
          <w:color w:val="333333"/>
          <w:sz w:val="27"/>
          <w:szCs w:val="27"/>
        </w:rPr>
        <w:t>新增</w:t>
      </w:r>
      <w:r w:rsidRPr="00A93F46">
        <w:rPr>
          <w:rFonts w:ascii="Times New Roman" w:eastAsia="Times New Roman" w:hAnsi="Times New Roman" w:cs="Times New Roman"/>
          <w:color w:val="333333"/>
          <w:sz w:val="27"/>
          <w:szCs w:val="27"/>
        </w:rPr>
        <w:t>24</w:t>
      </w:r>
      <w:r w:rsidRPr="00A93F46">
        <w:rPr>
          <w:rFonts w:ascii="SimSun" w:eastAsia="SimSun" w:hAnsi="SimSun" w:cs="SimSun" w:hint="eastAsia"/>
          <w:color w:val="333333"/>
          <w:sz w:val="27"/>
          <w:szCs w:val="27"/>
        </w:rPr>
        <w:t>例确诊病例中，</w:t>
      </w:r>
      <w:r w:rsidRPr="00A93F46">
        <w:rPr>
          <w:rFonts w:ascii="Times New Roman" w:eastAsia="Times New Roman" w:hAnsi="Times New Roman" w:cs="Times New Roman"/>
          <w:color w:val="333333"/>
          <w:sz w:val="27"/>
          <w:szCs w:val="27"/>
        </w:rPr>
        <w:t>22</w:t>
      </w:r>
      <w:r w:rsidRPr="00A93F46">
        <w:rPr>
          <w:rFonts w:ascii="SimSun" w:eastAsia="SimSun" w:hAnsi="SimSun" w:cs="SimSun" w:hint="eastAsia"/>
          <w:color w:val="333333"/>
          <w:sz w:val="27"/>
          <w:szCs w:val="27"/>
        </w:rPr>
        <w:t>例均有武汉居住史和旅行史，</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例为聚集性传播病例。如果您近</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周内去过武汉，回到居住地后，希望主动向当地社区（村）委员会或有关单位报告这一情况，在</w:t>
      </w:r>
      <w:r w:rsidRPr="00A93F46">
        <w:rPr>
          <w:rFonts w:ascii="Times New Roman" w:eastAsia="Times New Roman" w:hAnsi="Times New Roman" w:cs="Times New Roman"/>
          <w:color w:val="333333"/>
          <w:sz w:val="27"/>
          <w:szCs w:val="27"/>
        </w:rPr>
        <w:t>2</w:t>
      </w:r>
      <w:r w:rsidRPr="00A93F46">
        <w:rPr>
          <w:rFonts w:ascii="SimSun" w:eastAsia="SimSun" w:hAnsi="SimSun" w:cs="SimSun" w:hint="eastAsia"/>
          <w:color w:val="333333"/>
          <w:sz w:val="27"/>
          <w:szCs w:val="27"/>
        </w:rPr>
        <w:t>周内注意自己身体状态，接受居家医学观察，不要恐慌，不要随便外出</w:t>
      </w:r>
      <w:r w:rsidRPr="00A93F46">
        <w:rPr>
          <w:rFonts w:ascii="SimSun" w:eastAsia="SimSun" w:hAnsi="SimSun" w:cs="SimSun"/>
          <w:color w:val="333333"/>
          <w:sz w:val="27"/>
          <w:szCs w:val="27"/>
        </w:rPr>
        <w:t>。</w:t>
      </w:r>
    </w:p>
    <w:p w14:paraId="51FAD325" w14:textId="77777777" w:rsidR="00A93F46" w:rsidRPr="00A93F46" w:rsidRDefault="00A93F46" w:rsidP="00A93F46">
      <w:pPr>
        <w:shd w:val="clear" w:color="auto" w:fill="FFFFFF"/>
        <w:spacing w:line="510" w:lineRule="atLeast"/>
        <w:rPr>
          <w:rFonts w:ascii="Times New Roman" w:eastAsia="Times New Roman" w:hAnsi="Times New Roman" w:cs="Times New Roman"/>
          <w:color w:val="333333"/>
        </w:rPr>
      </w:pPr>
      <w:r w:rsidRPr="00A93F46">
        <w:rPr>
          <w:rFonts w:ascii="Times New Roman" w:eastAsia="Times New Roman" w:hAnsi="Times New Roman" w:cs="Times New Roman"/>
          <w:color w:val="333333"/>
          <w:sz w:val="27"/>
          <w:szCs w:val="27"/>
        </w:rPr>
        <w:t xml:space="preserve">       </w:t>
      </w:r>
      <w:r w:rsidRPr="00A93F46">
        <w:rPr>
          <w:rFonts w:ascii="SimSun" w:eastAsia="SimSun" w:hAnsi="SimSun" w:cs="SimSun" w:hint="eastAsia"/>
          <w:color w:val="333333"/>
          <w:sz w:val="27"/>
          <w:szCs w:val="27"/>
        </w:rPr>
        <w:t>专家提醒居家和公共场所要保持室内空气流通。公众要勤洗手，注意个人防护，尽量避免到人群集中地方和空气不流通的公众场合，必要时佩戴口罩。一旦出现发热症状、呼吸道感染症状，要及时到定点医疗机构发热门诊就诊</w:t>
      </w:r>
      <w:r w:rsidRPr="00A93F46">
        <w:rPr>
          <w:rFonts w:ascii="SimSun" w:eastAsia="SimSun" w:hAnsi="SimSun" w:cs="SimSun"/>
          <w:color w:val="333333"/>
          <w:sz w:val="27"/>
          <w:szCs w:val="27"/>
        </w:rPr>
        <w:t>。</w:t>
      </w:r>
    </w:p>
    <w:p w14:paraId="1E831640" w14:textId="77777777" w:rsidR="00A93F46" w:rsidRPr="00A93F46" w:rsidRDefault="00A93F46" w:rsidP="00A93F46">
      <w:pPr>
        <w:shd w:val="clear" w:color="auto" w:fill="FFFFFF"/>
        <w:rPr>
          <w:rFonts w:ascii="Times New Roman" w:eastAsia="Times New Roman" w:hAnsi="Times New Roman" w:cs="Times New Roman"/>
        </w:rPr>
      </w:pPr>
    </w:p>
    <w:p w14:paraId="0A68BE23" w14:textId="25F946A1" w:rsidR="00A93F46" w:rsidRDefault="00A93F46"/>
    <w:p w14:paraId="67175CDC" w14:textId="065263FA" w:rsidR="00A93F46" w:rsidRDefault="00A93F46"/>
    <w:p w14:paraId="21D2318F" w14:textId="77777777" w:rsidR="00A93F46" w:rsidRDefault="00A93F46"/>
    <w:sectPr w:rsidR="00A93F46"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343D"/>
    <w:multiLevelType w:val="multilevel"/>
    <w:tmpl w:val="A458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46"/>
    <w:rsid w:val="00483419"/>
    <w:rsid w:val="006B698A"/>
    <w:rsid w:val="00A93F46"/>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F6EB81"/>
  <w15:chartTrackingRefBased/>
  <w15:docId w15:val="{6101CFC3-7A8A-4842-B4B0-642A1400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F4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4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93F46"/>
  </w:style>
  <w:style w:type="paragraph" w:customStyle="1" w:styleId="fu-tity">
    <w:name w:val="fu-tity"/>
    <w:basedOn w:val="Normal"/>
    <w:rsid w:val="00A93F4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93F46"/>
    <w:rPr>
      <w:color w:val="0000FF"/>
      <w:u w:val="single"/>
    </w:rPr>
  </w:style>
  <w:style w:type="paragraph" w:styleId="NormalWeb">
    <w:name w:val="Normal (Web)"/>
    <w:basedOn w:val="Normal"/>
    <w:uiPriority w:val="99"/>
    <w:semiHidden/>
    <w:unhideWhenUsed/>
    <w:rsid w:val="00A93F4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93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635384">
      <w:bodyDiv w:val="1"/>
      <w:marLeft w:val="0"/>
      <w:marRight w:val="0"/>
      <w:marTop w:val="0"/>
      <w:marBottom w:val="0"/>
      <w:divBdr>
        <w:top w:val="none" w:sz="0" w:space="0" w:color="auto"/>
        <w:left w:val="none" w:sz="0" w:space="0" w:color="auto"/>
        <w:bottom w:val="none" w:sz="0" w:space="0" w:color="auto"/>
        <w:right w:val="none" w:sz="0" w:space="0" w:color="auto"/>
      </w:divBdr>
      <w:divsChild>
        <w:div w:id="44915447">
          <w:marLeft w:val="0"/>
          <w:marRight w:val="0"/>
          <w:marTop w:val="0"/>
          <w:marBottom w:val="0"/>
          <w:divBdr>
            <w:top w:val="none" w:sz="0" w:space="0" w:color="auto"/>
            <w:left w:val="none" w:sz="0" w:space="0" w:color="auto"/>
            <w:bottom w:val="none" w:sz="0" w:space="0" w:color="auto"/>
            <w:right w:val="none" w:sz="0" w:space="0" w:color="auto"/>
          </w:divBdr>
          <w:divsChild>
            <w:div w:id="761799542">
              <w:marLeft w:val="0"/>
              <w:marRight w:val="0"/>
              <w:marTop w:val="0"/>
              <w:marBottom w:val="0"/>
              <w:divBdr>
                <w:top w:val="single" w:sz="6" w:space="0" w:color="D8D8D8"/>
                <w:left w:val="single" w:sz="6" w:space="0" w:color="D8D8D8"/>
                <w:bottom w:val="single" w:sz="6" w:space="0" w:color="D8D8D8"/>
                <w:right w:val="single" w:sz="6" w:space="0" w:color="D8D8D8"/>
              </w:divBdr>
              <w:divsChild>
                <w:div w:id="1252007302">
                  <w:marLeft w:val="0"/>
                  <w:marRight w:val="0"/>
                  <w:marTop w:val="0"/>
                  <w:marBottom w:val="0"/>
                  <w:divBdr>
                    <w:top w:val="none" w:sz="0" w:space="0" w:color="auto"/>
                    <w:left w:val="none" w:sz="0" w:space="0" w:color="auto"/>
                    <w:bottom w:val="single" w:sz="6" w:space="14" w:color="D8D8D8"/>
                    <w:right w:val="none" w:sz="0" w:space="0" w:color="auto"/>
                  </w:divBdr>
                </w:div>
                <w:div w:id="7901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1073">
          <w:marLeft w:val="0"/>
          <w:marRight w:val="0"/>
          <w:marTop w:val="0"/>
          <w:marBottom w:val="0"/>
          <w:divBdr>
            <w:top w:val="single" w:sz="18" w:space="0" w:color="1986D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jw.ah.gov.cn/news_details_53977.html" TargetMode="External"/><Relationship Id="rId11" Type="http://schemas.openxmlformats.org/officeDocument/2006/relationships/customXml" Target="../customXml/item3.xml"/><Relationship Id="rId5" Type="http://schemas.openxmlformats.org/officeDocument/2006/relationships/hyperlink" Target="http://wjw.ah.gov.cn/news_details_53977.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04BDBB4-9835-4A4A-8F77-2A4C6FC4AF0D}"/>
</file>

<file path=customXml/itemProps2.xml><?xml version="1.0" encoding="utf-8"?>
<ds:datastoreItem xmlns:ds="http://schemas.openxmlformats.org/officeDocument/2006/customXml" ds:itemID="{0E41AE50-5910-4A22-9F00-7EFA7E078866}"/>
</file>

<file path=customXml/itemProps3.xml><?xml version="1.0" encoding="utf-8"?>
<ds:datastoreItem xmlns:ds="http://schemas.openxmlformats.org/officeDocument/2006/customXml" ds:itemID="{A12846B3-FB9F-45F1-A5B7-E520958C911F}"/>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2020-01-30T13:54:00Z</dcterms:created>
  <dcterms:modified xsi:type="dcterms:W3CDTF">2020-01-30T13:55:00Z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