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419" w:rsidRDefault="008F38D1" w14:paraId="662B0775" w14:textId="0D3F31A1">
      <w:pPr>
        <w:rPr>
          <w:rFonts w:ascii="AppleSystemUIFont" w:hAnsi="AppleSystemUIFont" w:cs="AppleSystemUIFont"/>
        </w:rPr>
      </w:pPr>
      <w:r>
        <w:rPr>
          <w:rFonts w:ascii="AppleSystemUIFont" w:hAnsi="AppleSystemUIFont" w:cs="AppleSystemUIFont"/>
        </w:rPr>
        <w:t>Date accessed: 2020/01/30</w:t>
      </w:r>
    </w:p>
    <w:p w:rsidR="008F38D1" w:rsidRDefault="008F38D1" w14:paraId="4C5F9520" w14:textId="77777777">
      <w:bookmarkStart w:name="_GoBack" w:id="0"/>
      <w:bookmarkEnd w:id="0"/>
    </w:p>
    <w:p w:rsidR="008F38D1" w:rsidRDefault="008F38D1" w14:paraId="595094F0" w14:textId="3B2C7556">
      <w:hyperlink w:history="1" r:id="rId5">
        <w:r w:rsidRPr="001E0F87">
          <w:rPr>
            <w:rStyle w:val="Hyperlink"/>
          </w:rPr>
          <w:t>http://wjw.ah.gov.cn/news_details_54187.html</w:t>
        </w:r>
      </w:hyperlink>
    </w:p>
    <w:p w:rsidR="008F38D1" w:rsidRDefault="008F38D1" w14:paraId="728740B0" w14:textId="77777777"/>
    <w:p w:rsidR="008F38D1" w:rsidP="008F38D1" w:rsidRDefault="008F38D1" w14:paraId="3BAA7252" w14:textId="77777777">
      <w:r>
        <w:t>Epidemic situation of new coronavirus infection reported in Anhui Province on January 30</w:t>
      </w:r>
    </w:p>
    <w:p w:rsidR="008F38D1" w:rsidP="008F38D1" w:rsidRDefault="008F38D1" w14:paraId="14F0755B" w14:textId="77777777">
      <w:pPr>
        <w:rPr>
          <w:rFonts w:hint="eastAsia"/>
        </w:rPr>
      </w:pPr>
      <w:r>
        <w:rPr>
          <w:rFonts w:hint="eastAsia"/>
        </w:rPr>
        <w:t xml:space="preserve">Date: 2020-01-30 08:46 Source: Anhui Health and Health Commission Click: 2348 times Font: [Big Small] </w:t>
      </w:r>
      <w:r>
        <w:rPr>
          <w:rFonts w:hint="eastAsia"/>
        </w:rPr>
        <w:t></w:t>
      </w:r>
      <w:r>
        <w:rPr>
          <w:rFonts w:hint="eastAsia"/>
        </w:rPr>
        <w:t xml:space="preserve"> Print </w:t>
      </w:r>
      <w:r>
        <w:rPr>
          <w:rFonts w:hint="eastAsia"/>
        </w:rPr>
        <w:t></w:t>
      </w:r>
      <w:r>
        <w:rPr>
          <w:rFonts w:hint="eastAsia"/>
        </w:rPr>
        <w:t xml:space="preserve"> Close</w:t>
      </w:r>
    </w:p>
    <w:p w:rsidR="008F38D1" w:rsidP="008F38D1" w:rsidRDefault="008F38D1" w14:paraId="67D2D50F" w14:textId="53CA6DC1">
      <w:r w:rsidR="67C2AC6C">
        <w:rPr/>
        <w:t>        From 0:00-24:00 on January 29, 2020, 48 newly diagnosed pneumonia cases of new coronavirus infection in Anhui Province, including 10 in Hefei, 5 in Luzhou, 1 in Suzhou, 5 in Bengbu, 5 in Fuyang, and 4 in Huainan. , 2 in Lu'an, 3 in Ma'anshan, 3 in Wuhu, 2 in Xuancheng, 1 in Tongling, 1 in Chizhou, 4 in Anqing, and 2 in Susong.</w:t>
      </w:r>
    </w:p>
    <w:p w:rsidR="008F38D1" w:rsidP="008F38D1" w:rsidRDefault="008F38D1" w14:paraId="1E4498B6" w14:textId="77777777">
      <w:r>
        <w:t xml:space="preserve">        Two new cases were discharged, including one in Hefei and one in </w:t>
      </w:r>
      <w:proofErr w:type="spellStart"/>
      <w:r>
        <w:t>Luzhou</w:t>
      </w:r>
      <w:proofErr w:type="spellEnd"/>
      <w:r>
        <w:t>.</w:t>
      </w:r>
    </w:p>
    <w:p w:rsidR="008F38D1" w:rsidP="008F38D1" w:rsidRDefault="008F38D1" w14:paraId="48A3460C" w14:textId="77777777">
      <w:r>
        <w:t xml:space="preserve">        45 new cases were suspected, of which 12 were in Hefei, 2 in Huaibei, 1 in </w:t>
      </w:r>
      <w:proofErr w:type="spellStart"/>
      <w:r>
        <w:t>Luzhou</w:t>
      </w:r>
      <w:proofErr w:type="spellEnd"/>
      <w:r>
        <w:t xml:space="preserve">, 2 in Suzhou, 6 in Bengbu, 7 in </w:t>
      </w:r>
      <w:proofErr w:type="spellStart"/>
      <w:r>
        <w:t>Lu'an</w:t>
      </w:r>
      <w:proofErr w:type="spellEnd"/>
      <w:r>
        <w:t xml:space="preserve">, 3 in </w:t>
      </w:r>
      <w:proofErr w:type="spellStart"/>
      <w:r>
        <w:t>Ma'anshan</w:t>
      </w:r>
      <w:proofErr w:type="spellEnd"/>
      <w:r>
        <w:t xml:space="preserve">, 4 in </w:t>
      </w:r>
      <w:proofErr w:type="spellStart"/>
      <w:r>
        <w:t>Tongling</w:t>
      </w:r>
      <w:proofErr w:type="spellEnd"/>
      <w:r>
        <w:t xml:space="preserve">, 1 in </w:t>
      </w:r>
      <w:proofErr w:type="spellStart"/>
      <w:r>
        <w:t>Chizhou</w:t>
      </w:r>
      <w:proofErr w:type="spellEnd"/>
      <w:r>
        <w:t xml:space="preserve">, and 7 in </w:t>
      </w:r>
      <w:proofErr w:type="spellStart"/>
      <w:r>
        <w:t>Anqing</w:t>
      </w:r>
      <w:proofErr w:type="spellEnd"/>
      <w:r>
        <w:t>.</w:t>
      </w:r>
    </w:p>
    <w:p w:rsidR="008F38D1" w:rsidP="008F38D1" w:rsidRDefault="008F38D1" w14:paraId="3AC32296" w14:textId="77777777">
      <w:r>
        <w:t>        All cases were in stable condition and were treated in designated hospitals.</w:t>
      </w:r>
    </w:p>
    <w:p w:rsidR="008F38D1" w:rsidP="008F38D1" w:rsidRDefault="008F38D1" w14:paraId="6B12A15E" w14:textId="77777777">
      <w:r>
        <w:t xml:space="preserve">        As of 24:00 on January 29, the province has reported a total of 200 confirmed cases of pneumonitis with new coronavirus infection, 2 discharged patients, and no deaths. 39 cases in Hefei, 2 in Huaibei, 20 in </w:t>
      </w:r>
      <w:proofErr w:type="spellStart"/>
      <w:r>
        <w:t>Luzhou</w:t>
      </w:r>
      <w:proofErr w:type="spellEnd"/>
      <w:r>
        <w:t xml:space="preserve">, 10 in Suzhou, 8 in Bengbu, 28 in </w:t>
      </w:r>
      <w:proofErr w:type="spellStart"/>
      <w:r>
        <w:t>Fuyang</w:t>
      </w:r>
      <w:proofErr w:type="spellEnd"/>
      <w:r>
        <w:t xml:space="preserve">, 6 in Huainan, 4 in </w:t>
      </w:r>
      <w:proofErr w:type="spellStart"/>
      <w:r>
        <w:t>Luzhou</w:t>
      </w:r>
      <w:proofErr w:type="spellEnd"/>
      <w:r>
        <w:t xml:space="preserve">, 8 in </w:t>
      </w:r>
      <w:proofErr w:type="spellStart"/>
      <w:r>
        <w:t>Lu'an</w:t>
      </w:r>
      <w:proofErr w:type="spellEnd"/>
      <w:r>
        <w:t xml:space="preserve">, 14 in </w:t>
      </w:r>
      <w:proofErr w:type="spellStart"/>
      <w:r>
        <w:t>Ma'anshan</w:t>
      </w:r>
      <w:proofErr w:type="spellEnd"/>
      <w:r>
        <w:t xml:space="preserve">, 14 in Wuhu, and 4 in </w:t>
      </w:r>
      <w:proofErr w:type="spellStart"/>
      <w:r>
        <w:t>Xuancheng</w:t>
      </w:r>
      <w:proofErr w:type="spellEnd"/>
      <w:r>
        <w:t xml:space="preserve"> , </w:t>
      </w:r>
      <w:proofErr w:type="spellStart"/>
      <w:r>
        <w:t>Tongling</w:t>
      </w:r>
      <w:proofErr w:type="spellEnd"/>
      <w:r>
        <w:t xml:space="preserve"> in 10 cases, </w:t>
      </w:r>
      <w:proofErr w:type="spellStart"/>
      <w:r>
        <w:t>Chizhou</w:t>
      </w:r>
      <w:proofErr w:type="spellEnd"/>
      <w:r>
        <w:t xml:space="preserve"> in 2 cases, </w:t>
      </w:r>
      <w:proofErr w:type="spellStart"/>
      <w:r>
        <w:t>Anqing</w:t>
      </w:r>
      <w:proofErr w:type="spellEnd"/>
      <w:r>
        <w:t xml:space="preserve"> in 18 cases, Huangshan in 7 cases, and </w:t>
      </w:r>
      <w:proofErr w:type="spellStart"/>
      <w:r>
        <w:t>Susong</w:t>
      </w:r>
      <w:proofErr w:type="spellEnd"/>
      <w:r>
        <w:t xml:space="preserve"> in 6 cases.</w:t>
      </w:r>
    </w:p>
    <w:p w:rsidR="008F38D1" w:rsidP="008F38D1" w:rsidRDefault="008F38D1" w14:paraId="44C57AED" w14:textId="77777777">
      <w:r>
        <w:t>        A total of 3638 close medical contacts were made.</w:t>
      </w:r>
    </w:p>
    <w:p w:rsidR="008F38D1" w:rsidP="008F38D1" w:rsidRDefault="008F38D1" w14:paraId="67099F9A" w14:textId="77777777">
      <w:r>
        <w:t xml:space="preserve">        In the critical period of fighting the epidemic, in order to effectively prevent pneumonia caused by new coronavirus infection, psychological stress response is eliminated, mass panic is eliminated, and the masses are guided for scientific prevention and treatment. On January 29, Anhui Province established a new group of coronavirus-infected pneumonia epidemic-affected people's psychological crisis intervention expert group, set up a psychological rescue medical team, set up a psychological assistance hotline, and provided emergency psychological crisis intervention and psychological </w:t>
      </w:r>
      <w:proofErr w:type="spellStart"/>
      <w:r>
        <w:t>counseling</w:t>
      </w:r>
      <w:proofErr w:type="spellEnd"/>
      <w:r>
        <w:t xml:space="preserve"> services 24 hours.</w:t>
      </w:r>
    </w:p>
    <w:p w:rsidR="008F38D1" w:rsidP="008F38D1" w:rsidRDefault="008F38D1" w14:paraId="773CB80D" w14:textId="77777777">
      <w:r>
        <w:t xml:space="preserve">       Psychological Assistance Hotline of Anhui Mental Health </w:t>
      </w:r>
      <w:proofErr w:type="spellStart"/>
      <w:r>
        <w:t>Center</w:t>
      </w:r>
      <w:proofErr w:type="spellEnd"/>
      <w:r>
        <w:t>: 0551-63666903</w:t>
      </w:r>
    </w:p>
    <w:p w:rsidR="008F38D1" w:rsidP="008F38D1" w:rsidRDefault="008F38D1" w14:paraId="4791087C" w14:textId="6F6DB425">
      <w:r>
        <w:t>       Anhui Psychological Crisis Intervention Society Psychological Assistance Hotline: 4001619995-1</w:t>
      </w:r>
    </w:p>
    <w:p w:rsidR="008F38D1" w:rsidRDefault="008F38D1" w14:paraId="5BE5F1F0" w14:textId="1F7F643F"/>
    <w:p w:rsidR="008F38D1" w:rsidRDefault="008F38D1" w14:paraId="7535997A" w14:textId="244DE04C"/>
    <w:p w:rsidRPr="008F38D1" w:rsidR="008F38D1" w:rsidP="008F38D1" w:rsidRDefault="008F38D1" w14:paraId="36CE6935" w14:textId="77777777">
      <w:pPr>
        <w:jc w:val="center"/>
        <w:outlineLvl w:val="0"/>
        <w:rPr>
          <w:rFonts w:ascii="Microsoft YaHei" w:hAnsi="Microsoft YaHei" w:eastAsia="Microsoft YaHei" w:cs="Times New Roman"/>
          <w:color w:val="444444"/>
          <w:kern w:val="36"/>
          <w:sz w:val="54"/>
          <w:szCs w:val="54"/>
        </w:rPr>
      </w:pPr>
      <w:r w:rsidRPr="008F38D1">
        <w:rPr>
          <w:rFonts w:hint="eastAsia" w:ascii="Microsoft YaHei" w:hAnsi="Microsoft YaHei" w:eastAsia="Microsoft YaHei" w:cs="Times New Roman"/>
          <w:color w:val="444444"/>
          <w:kern w:val="36"/>
          <w:sz w:val="54"/>
          <w:szCs w:val="54"/>
        </w:rPr>
        <w:t>1月30日安徽省报告新型冠状病毒感染的肺炎疫情情况</w:t>
      </w:r>
    </w:p>
    <w:p w:rsidRPr="008F38D1" w:rsidR="008F38D1" w:rsidP="008F38D1" w:rsidRDefault="008F38D1" w14:paraId="27A6DBB7"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8F38D1">
        <w:rPr>
          <w:rFonts w:hint="eastAsia" w:ascii="Microsoft YaHei" w:hAnsi="Microsoft YaHei" w:eastAsia="Microsoft YaHei" w:cs="Times New Roman"/>
          <w:color w:val="444444"/>
          <w:sz w:val="21"/>
          <w:szCs w:val="21"/>
        </w:rPr>
        <w:t>日期：2020-01-30 08:46</w:t>
      </w:r>
    </w:p>
    <w:p w:rsidRPr="008F38D1" w:rsidR="008F38D1" w:rsidP="008F38D1" w:rsidRDefault="008F38D1" w14:paraId="4747BD91"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8F38D1">
        <w:rPr>
          <w:rFonts w:hint="eastAsia" w:ascii="Microsoft YaHei" w:hAnsi="Microsoft YaHei" w:eastAsia="Microsoft YaHei" w:cs="Times New Roman"/>
          <w:color w:val="444444"/>
          <w:sz w:val="21"/>
          <w:szCs w:val="21"/>
        </w:rPr>
        <w:t>信息来源：安徽省卫健委</w:t>
      </w:r>
    </w:p>
    <w:p w:rsidRPr="008F38D1" w:rsidR="008F38D1" w:rsidP="008F38D1" w:rsidRDefault="008F38D1" w14:paraId="26404576"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8F38D1">
        <w:rPr>
          <w:rFonts w:hint="eastAsia" w:ascii="Microsoft YaHei" w:hAnsi="Microsoft YaHei" w:eastAsia="Microsoft YaHei" w:cs="Times New Roman"/>
          <w:color w:val="444444"/>
          <w:sz w:val="21"/>
          <w:szCs w:val="21"/>
        </w:rPr>
        <w:t>点击：2348次</w:t>
      </w:r>
    </w:p>
    <w:p w:rsidRPr="008F38D1" w:rsidR="008F38D1" w:rsidP="008F38D1" w:rsidRDefault="008F38D1" w14:paraId="0AB574EC"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8F38D1">
        <w:rPr>
          <w:rFonts w:hint="eastAsia" w:ascii="Microsoft YaHei" w:hAnsi="Microsoft YaHei" w:eastAsia="Microsoft YaHei" w:cs="Times New Roman"/>
          <w:color w:val="444444"/>
          <w:sz w:val="21"/>
          <w:szCs w:val="21"/>
        </w:rPr>
        <w:t>字体：【 大 小 】</w:t>
      </w:r>
    </w:p>
    <w:p w:rsidRPr="008F38D1" w:rsidR="008F38D1" w:rsidP="008F38D1" w:rsidRDefault="008F38D1" w14:paraId="6E5325EC" w14:textId="77777777">
      <w:pPr>
        <w:numPr>
          <w:ilvl w:val="0"/>
          <w:numId w:val="1"/>
        </w:numPr>
        <w:ind w:left="0" w:right="345"/>
        <w:jc w:val="center"/>
        <w:rPr>
          <w:rFonts w:hint="eastAsia" w:ascii="Microsoft YaHei" w:hAnsi="Microsoft YaHei" w:eastAsia="Microsoft YaHei" w:cs="Times New Roman"/>
          <w:color w:val="444444"/>
          <w:sz w:val="21"/>
          <w:szCs w:val="21"/>
        </w:rPr>
      </w:pPr>
      <w:hyperlink w:history="1" r:id="rId6">
        <w:r w:rsidRPr="008F38D1">
          <w:rPr>
            <w:rFonts w:hint="eastAsia" w:ascii="Microsoft YaHei" w:hAnsi="Microsoft YaHei" w:eastAsia="Microsoft YaHei" w:cs="Times New Roman"/>
            <w:color w:val="666666"/>
            <w:sz w:val="21"/>
            <w:szCs w:val="21"/>
            <w:u w:val="single"/>
          </w:rPr>
          <w:t></w:t>
        </w:r>
        <w:r w:rsidRPr="008F38D1">
          <w:rPr>
            <w:rFonts w:hint="eastAsia" w:ascii="Microsoft YaHei" w:hAnsi="Microsoft YaHei" w:eastAsia="Microsoft YaHei" w:cs="Times New Roman"/>
            <w:color w:val="666666"/>
            <w:sz w:val="21"/>
            <w:szCs w:val="21"/>
          </w:rPr>
          <w:t> </w:t>
        </w:r>
        <w:r w:rsidRPr="008F38D1">
          <w:rPr>
            <w:rFonts w:hint="eastAsia" w:ascii="Microsoft YaHei" w:hAnsi="Microsoft YaHei" w:eastAsia="Microsoft YaHei" w:cs="Times New Roman"/>
            <w:color w:val="666666"/>
            <w:sz w:val="21"/>
            <w:szCs w:val="21"/>
            <w:u w:val="single"/>
          </w:rPr>
          <w:t>打印</w:t>
        </w:r>
      </w:hyperlink>
    </w:p>
    <w:p w:rsidRPr="008F38D1" w:rsidR="008F38D1" w:rsidP="008F38D1" w:rsidRDefault="008F38D1" w14:paraId="06E2C4AD" w14:textId="77777777">
      <w:pPr>
        <w:numPr>
          <w:ilvl w:val="0"/>
          <w:numId w:val="1"/>
        </w:numPr>
        <w:ind w:left="0" w:right="345"/>
        <w:jc w:val="center"/>
        <w:rPr>
          <w:rFonts w:hint="eastAsia" w:ascii="Microsoft YaHei" w:hAnsi="Microsoft YaHei" w:eastAsia="Microsoft YaHei" w:cs="Times New Roman"/>
          <w:color w:val="444444"/>
          <w:sz w:val="21"/>
          <w:szCs w:val="21"/>
        </w:rPr>
      </w:pPr>
      <w:r w:rsidRPr="008F38D1">
        <w:rPr>
          <w:rFonts w:hint="eastAsia" w:ascii="Microsoft YaHei" w:hAnsi="Microsoft YaHei" w:eastAsia="Microsoft YaHei" w:cs="Times New Roman"/>
          <w:color w:val="444444"/>
          <w:sz w:val="21"/>
          <w:szCs w:val="21"/>
        </w:rPr>
        <w:t> 关闭</w:t>
      </w:r>
    </w:p>
    <w:p w:rsidRPr="008F38D1" w:rsidR="008F38D1" w:rsidP="008F38D1" w:rsidRDefault="008F38D1" w14:paraId="449FD0BA" w14:textId="77777777">
      <w:pPr>
        <w:spacing w:line="510" w:lineRule="atLeast"/>
        <w:rPr>
          <w:rFonts w:hint="eastAsia" w:ascii="Microsoft YaHei" w:hAnsi="Microsoft YaHei" w:eastAsia="Microsoft YaHei" w:cs="Times New Roman"/>
          <w:color w:val="333333"/>
        </w:rPr>
      </w:pPr>
      <w:r w:rsidRPr="008F38D1">
        <w:rPr>
          <w:rFonts w:hint="eastAsia" w:ascii="Microsoft YaHei" w:hAnsi="Microsoft YaHei" w:eastAsia="Microsoft YaHei" w:cs="Times New Roman"/>
          <w:color w:val="333333"/>
          <w:sz w:val="27"/>
          <w:szCs w:val="27"/>
        </w:rPr>
        <w:lastRenderedPageBreak/>
        <w:t>        2020年1月29日0-24时,安徽省新型冠状病毒感染的肺炎新增确诊病例48例，其中合肥10例、亳州5例、宿州1例、蚌埠5例、阜阳5例、淮南4例、六安2例、马鞍山3例、芜湖3例、宣城2例、铜陵1例、池州1例、安庆4例、宿松2例。</w:t>
      </w:r>
    </w:p>
    <w:p w:rsidRPr="008F38D1" w:rsidR="008F38D1" w:rsidP="008F38D1" w:rsidRDefault="008F38D1" w14:paraId="42174C08" w14:textId="77777777">
      <w:pPr>
        <w:spacing w:line="510" w:lineRule="atLeast"/>
        <w:rPr>
          <w:rFonts w:hint="eastAsia" w:ascii="Microsoft YaHei" w:hAnsi="Microsoft YaHei" w:eastAsia="Microsoft YaHei" w:cs="Times New Roman"/>
          <w:color w:val="333333"/>
        </w:rPr>
      </w:pPr>
      <w:r w:rsidRPr="008F38D1">
        <w:rPr>
          <w:rFonts w:hint="eastAsia" w:ascii="Microsoft YaHei" w:hAnsi="Microsoft YaHei" w:eastAsia="Microsoft YaHei" w:cs="Times New Roman"/>
          <w:color w:val="333333"/>
          <w:sz w:val="27"/>
          <w:szCs w:val="27"/>
        </w:rPr>
        <w:t>        新增出院病例2例，其中合肥1例，亳州1例。</w:t>
      </w:r>
    </w:p>
    <w:p w:rsidRPr="008F38D1" w:rsidR="008F38D1" w:rsidP="008F38D1" w:rsidRDefault="008F38D1" w14:paraId="12CCAE4B" w14:textId="77777777">
      <w:pPr>
        <w:spacing w:line="510" w:lineRule="atLeast"/>
        <w:rPr>
          <w:rFonts w:hint="eastAsia" w:ascii="Microsoft YaHei" w:hAnsi="Microsoft YaHei" w:eastAsia="Microsoft YaHei" w:cs="Times New Roman"/>
          <w:color w:val="333333"/>
        </w:rPr>
      </w:pPr>
      <w:r w:rsidRPr="008F38D1">
        <w:rPr>
          <w:rFonts w:hint="eastAsia" w:ascii="Microsoft YaHei" w:hAnsi="Microsoft YaHei" w:eastAsia="Microsoft YaHei" w:cs="Times New Roman"/>
          <w:color w:val="333333"/>
          <w:sz w:val="27"/>
          <w:szCs w:val="27"/>
        </w:rPr>
        <w:t>        新增疑似病例45例，其中：合肥12例、淮北2例、亳州1例、宿州2例、蚌埠6例、六安7例、马鞍山3例、铜陵4例、池州1例、安庆7例。</w:t>
      </w:r>
    </w:p>
    <w:p w:rsidRPr="008F38D1" w:rsidR="008F38D1" w:rsidP="008F38D1" w:rsidRDefault="008F38D1" w14:paraId="51472F7D" w14:textId="77777777">
      <w:pPr>
        <w:spacing w:line="510" w:lineRule="atLeast"/>
        <w:rPr>
          <w:rFonts w:hint="eastAsia" w:ascii="Microsoft YaHei" w:hAnsi="Microsoft YaHei" w:eastAsia="Microsoft YaHei" w:cs="Times New Roman"/>
          <w:color w:val="333333"/>
        </w:rPr>
      </w:pPr>
      <w:r w:rsidRPr="008F38D1">
        <w:rPr>
          <w:rFonts w:hint="eastAsia" w:ascii="Microsoft YaHei" w:hAnsi="Microsoft YaHei" w:eastAsia="Microsoft YaHei" w:cs="Times New Roman"/>
          <w:color w:val="333333"/>
          <w:sz w:val="27"/>
          <w:szCs w:val="27"/>
        </w:rPr>
        <w:t>        所有病例病情平稳，均在定点医院接受治疗。</w:t>
      </w:r>
    </w:p>
    <w:p w:rsidRPr="008F38D1" w:rsidR="008F38D1" w:rsidP="008F38D1" w:rsidRDefault="008F38D1" w14:paraId="32F5A9C0" w14:textId="77777777">
      <w:pPr>
        <w:spacing w:line="510" w:lineRule="atLeast"/>
        <w:rPr>
          <w:rFonts w:hint="eastAsia" w:ascii="Microsoft YaHei" w:hAnsi="Microsoft YaHei" w:eastAsia="Microsoft YaHei" w:cs="Times New Roman"/>
          <w:color w:val="333333"/>
        </w:rPr>
      </w:pPr>
      <w:r w:rsidRPr="008F38D1">
        <w:rPr>
          <w:rFonts w:hint="eastAsia" w:ascii="Microsoft YaHei" w:hAnsi="Microsoft YaHei" w:eastAsia="Microsoft YaHei" w:cs="Times New Roman"/>
          <w:color w:val="333333"/>
          <w:sz w:val="27"/>
          <w:szCs w:val="27"/>
        </w:rPr>
        <w:t>        截至1月29日24时,全省累计报告新型冠状病毒感染的肺炎确诊病例200例，累计出院病例2例，无死亡病例。其中合肥39例、淮北2例、亳州20例、宿州10例、蚌埠8例、阜阳28例、淮南6例、滁州4例、六安8例、马鞍山14例、芜湖14例、宣城4例、铜陵10例、池州2例、安庆18例、黄山7例、宿松6例。</w:t>
      </w:r>
    </w:p>
    <w:p w:rsidRPr="008F38D1" w:rsidR="008F38D1" w:rsidP="008F38D1" w:rsidRDefault="008F38D1" w14:paraId="157DEE57" w14:textId="77777777">
      <w:pPr>
        <w:spacing w:line="510" w:lineRule="atLeast"/>
        <w:rPr>
          <w:rFonts w:hint="eastAsia" w:ascii="Microsoft YaHei" w:hAnsi="Microsoft YaHei" w:eastAsia="Microsoft YaHei" w:cs="Times New Roman"/>
          <w:color w:val="333333"/>
        </w:rPr>
      </w:pPr>
      <w:r w:rsidRPr="008F38D1">
        <w:rPr>
          <w:rFonts w:hint="eastAsia" w:ascii="Microsoft YaHei" w:hAnsi="Microsoft YaHei" w:eastAsia="Microsoft YaHei" w:cs="Times New Roman"/>
          <w:color w:val="333333"/>
          <w:sz w:val="27"/>
          <w:szCs w:val="27"/>
        </w:rPr>
        <w:t>        累计医学观察密切接触者3638人。</w:t>
      </w:r>
    </w:p>
    <w:p w:rsidRPr="008F38D1" w:rsidR="008F38D1" w:rsidP="008F38D1" w:rsidRDefault="008F38D1" w14:paraId="1B2D2CF1" w14:textId="77777777">
      <w:pPr>
        <w:spacing w:line="510" w:lineRule="atLeast"/>
        <w:rPr>
          <w:rFonts w:hint="eastAsia" w:ascii="Microsoft YaHei" w:hAnsi="Microsoft YaHei" w:eastAsia="Microsoft YaHei" w:cs="Times New Roman"/>
          <w:color w:val="333333"/>
        </w:rPr>
      </w:pPr>
      <w:r w:rsidRPr="008F38D1">
        <w:rPr>
          <w:rFonts w:hint="eastAsia" w:ascii="Microsoft YaHei" w:hAnsi="Microsoft YaHei" w:eastAsia="Microsoft YaHei" w:cs="Times New Roman"/>
          <w:color w:val="333333"/>
          <w:sz w:val="27"/>
          <w:szCs w:val="27"/>
        </w:rPr>
        <w:t>        在抗击疫情的关键时期，为有效预防新型冠状病毒感染的肺炎引发心理应激反应，消除群众恐慌，引导群众科学防治。1月29日，安徽省成立新型冠状病毒感染的肺炎疫情影响人群心理危机干预专家组，组建心理救援医疗队，开设心理援助热线， 24小时提供紧急心理危机干预和心理疏导服务。</w:t>
      </w:r>
    </w:p>
    <w:p w:rsidRPr="008F38D1" w:rsidR="008F38D1" w:rsidP="008F38D1" w:rsidRDefault="008F38D1" w14:paraId="2F21C8E8" w14:textId="77777777">
      <w:pPr>
        <w:spacing w:line="510" w:lineRule="atLeast"/>
        <w:rPr>
          <w:rFonts w:hint="eastAsia" w:ascii="Microsoft YaHei" w:hAnsi="Microsoft YaHei" w:eastAsia="Microsoft YaHei" w:cs="Times New Roman"/>
          <w:color w:val="333333"/>
        </w:rPr>
      </w:pPr>
      <w:r w:rsidRPr="008F38D1">
        <w:rPr>
          <w:rFonts w:hint="eastAsia" w:ascii="Microsoft YaHei" w:hAnsi="Microsoft YaHei" w:eastAsia="Microsoft YaHei" w:cs="Times New Roman"/>
          <w:color w:val="333333"/>
          <w:sz w:val="27"/>
          <w:szCs w:val="27"/>
        </w:rPr>
        <w:t>       安徽省精神卫生中心 心理援助热线：0551-63666903</w:t>
      </w:r>
    </w:p>
    <w:p w:rsidRPr="008F38D1" w:rsidR="008F38D1" w:rsidP="008F38D1" w:rsidRDefault="008F38D1" w14:paraId="3E253E54" w14:textId="77777777">
      <w:pPr>
        <w:spacing w:line="510" w:lineRule="atLeast"/>
        <w:rPr>
          <w:rFonts w:hint="eastAsia" w:ascii="Microsoft YaHei" w:hAnsi="Microsoft YaHei" w:eastAsia="Microsoft YaHei" w:cs="Times New Roman"/>
          <w:color w:val="333333"/>
        </w:rPr>
      </w:pPr>
      <w:r w:rsidRPr="008F38D1">
        <w:rPr>
          <w:rFonts w:hint="eastAsia" w:ascii="Microsoft YaHei" w:hAnsi="Microsoft YaHei" w:eastAsia="Microsoft YaHei" w:cs="Times New Roman"/>
          <w:color w:val="333333"/>
          <w:sz w:val="27"/>
          <w:szCs w:val="27"/>
        </w:rPr>
        <w:t>       安徽省心理危机干预学会 心理援助热线：4001619995-1</w:t>
      </w:r>
    </w:p>
    <w:p w:rsidR="008F38D1" w:rsidRDefault="008F38D1" w14:paraId="5AA28A91" w14:textId="77777777"/>
    <w:sectPr w:rsidR="008F38D1" w:rsidSect="00E704C5">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35FB"/>
    <w:multiLevelType w:val="multilevel"/>
    <w:tmpl w:val="4810DB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D1"/>
    <w:rsid w:val="00483419"/>
    <w:rsid w:val="006B698A"/>
    <w:rsid w:val="008F38D1"/>
    <w:rsid w:val="00E704C5"/>
    <w:rsid w:val="67C2AC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99CCFD"/>
  <w15:chartTrackingRefBased/>
  <w15:docId w15:val="{31A52381-AC79-A741-AA3A-C4A16ACA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8F38D1"/>
    <w:pPr>
      <w:spacing w:before="100" w:beforeAutospacing="1" w:after="100" w:afterAutospacing="1"/>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F38D1"/>
    <w:rPr>
      <w:rFonts w:ascii="Times New Roman" w:hAnsi="Times New Roman" w:eastAsia="Times New Roman" w:cs="Times New Roman"/>
      <w:b/>
      <w:bCs/>
      <w:kern w:val="36"/>
      <w:sz w:val="48"/>
      <w:szCs w:val="48"/>
    </w:rPr>
  </w:style>
  <w:style w:type="character" w:styleId="apple-converted-space" w:customStyle="1">
    <w:name w:val="apple-converted-space"/>
    <w:basedOn w:val="DefaultParagraphFont"/>
    <w:rsid w:val="008F38D1"/>
  </w:style>
  <w:style w:type="paragraph" w:styleId="fu-tity" w:customStyle="1">
    <w:name w:val="fu-tity"/>
    <w:basedOn w:val="Normal"/>
    <w:rsid w:val="008F38D1"/>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8F38D1"/>
    <w:rPr>
      <w:color w:val="0000FF"/>
      <w:u w:val="single"/>
    </w:rPr>
  </w:style>
  <w:style w:type="paragraph" w:styleId="NormalWeb">
    <w:name w:val="Normal (Web)"/>
    <w:basedOn w:val="Normal"/>
    <w:uiPriority w:val="99"/>
    <w:semiHidden/>
    <w:unhideWhenUsed/>
    <w:rsid w:val="008F38D1"/>
    <w:pPr>
      <w:spacing w:before="100" w:beforeAutospacing="1" w:after="100" w:afterAutospacing="1"/>
    </w:pPr>
    <w:rPr>
      <w:rFonts w:ascii="Times New Roman" w:hAnsi="Times New Roman" w:eastAsia="Times New Roman" w:cs="Times New Roman"/>
    </w:rPr>
  </w:style>
  <w:style w:type="character" w:styleId="UnresolvedMention">
    <w:name w:val="Unresolved Mention"/>
    <w:basedOn w:val="DefaultParagraphFont"/>
    <w:uiPriority w:val="99"/>
    <w:semiHidden/>
    <w:unhideWhenUsed/>
    <w:rsid w:val="008F3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597601">
      <w:bodyDiv w:val="1"/>
      <w:marLeft w:val="0"/>
      <w:marRight w:val="0"/>
      <w:marTop w:val="0"/>
      <w:marBottom w:val="0"/>
      <w:divBdr>
        <w:top w:val="none" w:sz="0" w:space="0" w:color="auto"/>
        <w:left w:val="none" w:sz="0" w:space="0" w:color="auto"/>
        <w:bottom w:val="none" w:sz="0" w:space="0" w:color="auto"/>
        <w:right w:val="none" w:sz="0" w:space="0" w:color="auto"/>
      </w:divBdr>
      <w:divsChild>
        <w:div w:id="955142577">
          <w:marLeft w:val="0"/>
          <w:marRight w:val="0"/>
          <w:marTop w:val="0"/>
          <w:marBottom w:val="0"/>
          <w:divBdr>
            <w:top w:val="none" w:sz="0" w:space="0" w:color="auto"/>
            <w:left w:val="none" w:sz="0" w:space="0" w:color="auto"/>
            <w:bottom w:val="single" w:sz="6" w:space="14" w:color="D8D8D8"/>
            <w:right w:val="none" w:sz="0" w:space="0" w:color="auto"/>
          </w:divBdr>
        </w:div>
        <w:div w:id="634683270">
          <w:marLeft w:val="0"/>
          <w:marRight w:val="0"/>
          <w:marTop w:val="0"/>
          <w:marBottom w:val="0"/>
          <w:divBdr>
            <w:top w:val="none" w:sz="0" w:space="0" w:color="auto"/>
            <w:left w:val="none" w:sz="0" w:space="0" w:color="auto"/>
            <w:bottom w:val="none" w:sz="0" w:space="0" w:color="auto"/>
            <w:right w:val="none" w:sz="0" w:space="0" w:color="auto"/>
          </w:divBdr>
        </w:div>
      </w:divsChild>
    </w:div>
    <w:div w:id="1888371535">
      <w:bodyDiv w:val="1"/>
      <w:marLeft w:val="0"/>
      <w:marRight w:val="0"/>
      <w:marTop w:val="0"/>
      <w:marBottom w:val="0"/>
      <w:divBdr>
        <w:top w:val="none" w:sz="0" w:space="0" w:color="auto"/>
        <w:left w:val="none" w:sz="0" w:space="0" w:color="auto"/>
        <w:bottom w:val="none" w:sz="0" w:space="0" w:color="auto"/>
        <w:right w:val="none" w:sz="0" w:space="0" w:color="auto"/>
      </w:divBdr>
      <w:divsChild>
        <w:div w:id="533999364">
          <w:marLeft w:val="0"/>
          <w:marRight w:val="0"/>
          <w:marTop w:val="0"/>
          <w:marBottom w:val="0"/>
          <w:divBdr>
            <w:top w:val="none" w:sz="0" w:space="0" w:color="auto"/>
            <w:left w:val="none" w:sz="0" w:space="0" w:color="auto"/>
            <w:bottom w:val="single" w:sz="6" w:space="14" w:color="D8D8D8"/>
            <w:right w:val="none" w:sz="0" w:space="0" w:color="auto"/>
          </w:divBdr>
        </w:div>
        <w:div w:id="134015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jw.ah.gov.cn/news_details_54187.html" TargetMode="External"/><Relationship Id="rId11" Type="http://schemas.openxmlformats.org/officeDocument/2006/relationships/customXml" Target="../customXml/item3.xml"/><Relationship Id="rId5" Type="http://schemas.openxmlformats.org/officeDocument/2006/relationships/hyperlink" Target="http://wjw.ah.gov.cn/news_details_54187.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FC03046-35A6-4204-83E7-FF567FF15696}"/>
</file>

<file path=customXml/itemProps2.xml><?xml version="1.0" encoding="utf-8"?>
<ds:datastoreItem xmlns:ds="http://schemas.openxmlformats.org/officeDocument/2006/customXml" ds:itemID="{C8900A7F-00B1-4534-909B-F4F0F856AF5D}"/>
</file>

<file path=customXml/itemProps3.xml><?xml version="1.0" encoding="utf-8"?>
<ds:datastoreItem xmlns:ds="http://schemas.openxmlformats.org/officeDocument/2006/customXml" ds:itemID="{BF15828E-64B8-43A6-99CA-826E2BCCC5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Han Fu</cp:lastModifiedBy>
  <cp:revision>2</cp:revision>
  <dcterms:created xsi:type="dcterms:W3CDTF">2020-01-30T14:01:00Z</dcterms:created>
  <dcterms:modified xsi:type="dcterms:W3CDTF">2020-01-31T22:40:15Z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