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B70" w:rsidRPr="00616B70" w:rsidRDefault="00616B70" w:rsidP="00616B70">
      <w:pPr>
        <w:pStyle w:val="paragraph"/>
        <w:adjustRightInd w:val="0"/>
        <w:snapToGrid w:val="0"/>
        <w:spacing w:before="0" w:beforeAutospacing="0" w:after="0" w:afterAutospacing="0"/>
        <w:textAlignment w:val="baseline"/>
        <w:rPr>
          <w:rFonts w:ascii="Segoe UI" w:hAnsi="Segoe UI" w:cs="Segoe UI"/>
        </w:rPr>
      </w:pPr>
      <w:r w:rsidRPr="00616B70">
        <w:rPr>
          <w:rStyle w:val="normaltextrun"/>
          <w:rFonts w:ascii="Arial" w:hAnsi="Arial" w:cs="Arial"/>
          <w:lang w:val="en-GB"/>
        </w:rPr>
        <w:t>Date accessed: 2020/01/3</w:t>
      </w:r>
      <w:r>
        <w:rPr>
          <w:rStyle w:val="normaltextrun"/>
          <w:rFonts w:ascii="Arial" w:hAnsi="Arial" w:cs="Arial" w:hint="eastAsia"/>
          <w:lang w:val="en-GB"/>
        </w:rPr>
        <w:t>1</w:t>
      </w:r>
      <w:r w:rsidRPr="00616B70">
        <w:rPr>
          <w:rStyle w:val="eop"/>
          <w:rFonts w:ascii="Arial" w:hAnsi="Arial" w:cs="Arial"/>
        </w:rPr>
        <w:t> </w:t>
      </w:r>
    </w:p>
    <w:p w:rsidR="00616B70" w:rsidRPr="00616B70" w:rsidRDefault="00616B70" w:rsidP="00616B70">
      <w:pPr>
        <w:pStyle w:val="paragraph"/>
        <w:adjustRightInd w:val="0"/>
        <w:snapToGrid w:val="0"/>
        <w:spacing w:before="0" w:beforeAutospacing="0" w:after="0" w:afterAutospacing="0"/>
        <w:textAlignment w:val="baseline"/>
        <w:rPr>
          <w:rFonts w:ascii="Segoe UI" w:hAnsi="Segoe UI" w:cs="Segoe UI"/>
        </w:rPr>
      </w:pPr>
      <w:r w:rsidRPr="00616B70">
        <w:rPr>
          <w:rStyle w:val="eop"/>
          <w:rFonts w:ascii="Calibri" w:hAnsi="Calibri" w:cs="Calibri"/>
        </w:rPr>
        <w:t> </w:t>
      </w:r>
    </w:p>
    <w:p w:rsidR="00616B70" w:rsidRDefault="00616B70" w:rsidP="00616B70">
      <w:pPr>
        <w:pStyle w:val="paragraph"/>
        <w:adjustRightInd w:val="0"/>
        <w:snapToGrid w:val="0"/>
        <w:spacing w:before="0" w:beforeAutospacing="0" w:after="0" w:afterAutospacing="0"/>
        <w:textAlignment w:val="baseline"/>
        <w:rPr>
          <w:rFonts w:ascii="Segoe UI" w:hAnsi="Segoe UI" w:cs="Segoe UI"/>
        </w:rPr>
      </w:pPr>
      <w:hyperlink r:id="rId5" w:history="1">
        <w:r w:rsidRPr="00EA424E">
          <w:rPr>
            <w:rStyle w:val="a3"/>
            <w:rFonts w:ascii="Segoe UI" w:hAnsi="Segoe UI" w:cs="Segoe UI"/>
          </w:rPr>
          <w:t>http://wjw.ah.gov.cn/news_details_54250.html</w:t>
        </w:r>
      </w:hyperlink>
    </w:p>
    <w:p w:rsidR="00616B70" w:rsidRPr="00616B70" w:rsidRDefault="00616B70" w:rsidP="00616B70">
      <w:pPr>
        <w:pStyle w:val="paragraph"/>
        <w:adjustRightInd w:val="0"/>
        <w:snapToGrid w:val="0"/>
        <w:spacing w:before="0" w:beforeAutospacing="0" w:after="0" w:afterAutospacing="0"/>
        <w:textAlignment w:val="baseline"/>
        <w:rPr>
          <w:rFonts w:ascii="Segoe UI" w:hAnsi="Segoe UI" w:cs="Segoe UI"/>
        </w:rPr>
      </w:pPr>
      <w:r w:rsidRPr="00616B70">
        <w:rPr>
          <w:rStyle w:val="eop"/>
          <w:rFonts w:ascii="Calibri" w:hAnsi="Calibri" w:cs="Calibri"/>
        </w:rPr>
        <w:t> </w:t>
      </w:r>
    </w:p>
    <w:p w:rsidR="00616B70" w:rsidRPr="00616B70" w:rsidRDefault="00616B70" w:rsidP="00616B70">
      <w:pPr>
        <w:pStyle w:val="paragraph"/>
        <w:adjustRightInd w:val="0"/>
        <w:snapToGrid w:val="0"/>
        <w:spacing w:before="0" w:beforeAutospacing="0" w:after="0" w:afterAutospacing="0"/>
        <w:textAlignment w:val="baseline"/>
        <w:rPr>
          <w:rFonts w:ascii="Segoe UI" w:hAnsi="Segoe UI" w:cs="Segoe UI"/>
        </w:rPr>
      </w:pPr>
      <w:r w:rsidRPr="00616B70">
        <w:rPr>
          <w:rStyle w:val="normaltextrun"/>
          <w:rFonts w:ascii="Calibri" w:hAnsi="Calibri" w:cs="Calibri"/>
          <w:lang w:val="en-GB"/>
        </w:rPr>
        <w:t>Epidemic situation of n</w:t>
      </w:r>
      <w:r>
        <w:rPr>
          <w:rStyle w:val="normaltextrun"/>
          <w:rFonts w:ascii="Calibri" w:hAnsi="Calibri" w:cs="Calibri"/>
          <w:lang w:val="en-GB"/>
        </w:rPr>
        <w:t>ovel</w:t>
      </w:r>
      <w:r w:rsidRPr="00616B70">
        <w:rPr>
          <w:rStyle w:val="normaltextrun"/>
          <w:rFonts w:ascii="Calibri" w:hAnsi="Calibri" w:cs="Calibri"/>
          <w:lang w:val="en-GB"/>
        </w:rPr>
        <w:t xml:space="preserve"> coronavirus infection reported in Anhui Province on January 3</w:t>
      </w:r>
      <w:r>
        <w:rPr>
          <w:rStyle w:val="normaltextrun"/>
          <w:rFonts w:ascii="Calibri" w:hAnsi="Calibri" w:cs="Calibri"/>
          <w:lang w:val="en-GB"/>
        </w:rPr>
        <w:t>1</w:t>
      </w:r>
    </w:p>
    <w:p w:rsidR="00616B70" w:rsidRDefault="00616B70" w:rsidP="00616B70">
      <w:pPr>
        <w:pStyle w:val="paragraph"/>
        <w:adjustRightInd w:val="0"/>
        <w:snapToGrid w:val="0"/>
        <w:spacing w:before="0" w:beforeAutospacing="0" w:after="0" w:afterAutospacing="0"/>
        <w:textAlignment w:val="baseline"/>
        <w:rPr>
          <w:rStyle w:val="normaltextrun"/>
          <w:rFonts w:ascii="Calibri" w:hAnsi="Calibri" w:cs="Calibri"/>
          <w:lang w:val="en-GB"/>
        </w:rPr>
      </w:pPr>
    </w:p>
    <w:p w:rsidR="00616B70" w:rsidRPr="00616B70" w:rsidRDefault="00616B70" w:rsidP="00616B70">
      <w:pPr>
        <w:pStyle w:val="paragraph"/>
        <w:adjustRightInd w:val="0"/>
        <w:snapToGrid w:val="0"/>
        <w:textAlignment w:val="baseline"/>
        <w:rPr>
          <w:rStyle w:val="normaltextrun"/>
          <w:rFonts w:ascii="Calibri" w:hAnsi="Calibri" w:cs="Calibri" w:hint="eastAsia"/>
          <w:lang w:val="en-GB"/>
        </w:rPr>
      </w:pPr>
      <w:r w:rsidRPr="00616B70">
        <w:rPr>
          <w:rStyle w:val="normaltextrun"/>
          <w:rFonts w:ascii="Calibri" w:hAnsi="Calibri" w:cs="Calibri"/>
          <w:lang w:val="en-GB"/>
        </w:rPr>
        <w:t xml:space="preserve">        From 0:00-24:00 on January </w:t>
      </w:r>
      <w:r>
        <w:rPr>
          <w:rStyle w:val="normaltextrun"/>
          <w:rFonts w:ascii="Calibri" w:hAnsi="Calibri" w:cs="Calibri"/>
          <w:lang w:val="en-GB"/>
        </w:rPr>
        <w:t>30</w:t>
      </w:r>
      <w:r w:rsidRPr="00616B70">
        <w:rPr>
          <w:rStyle w:val="normaltextrun"/>
          <w:rFonts w:ascii="Calibri" w:hAnsi="Calibri" w:cs="Calibri"/>
          <w:lang w:val="en-GB"/>
        </w:rPr>
        <w:t xml:space="preserve">, 2020, 37 newly diagnosed pneumonia cases of new coronavirus infection in Anhui Province, including 11 in Hefei, 7 in Bengbu, 10 in </w:t>
      </w:r>
      <w:proofErr w:type="spellStart"/>
      <w:r w:rsidRPr="00616B70">
        <w:rPr>
          <w:rStyle w:val="normaltextrun"/>
          <w:rFonts w:ascii="Calibri" w:hAnsi="Calibri" w:cs="Calibri"/>
          <w:lang w:val="en-GB"/>
        </w:rPr>
        <w:t>Fuyang</w:t>
      </w:r>
      <w:proofErr w:type="spellEnd"/>
      <w:r w:rsidRPr="00616B70">
        <w:rPr>
          <w:rStyle w:val="normaltextrun"/>
          <w:rFonts w:ascii="Calibri" w:hAnsi="Calibri" w:cs="Calibri"/>
          <w:lang w:val="en-GB"/>
        </w:rPr>
        <w:t xml:space="preserve">, 1 in </w:t>
      </w:r>
      <w:proofErr w:type="spellStart"/>
      <w:r w:rsidRPr="00616B70">
        <w:rPr>
          <w:rStyle w:val="normaltextrun"/>
          <w:rFonts w:ascii="Calibri" w:hAnsi="Calibri" w:cs="Calibri"/>
          <w:lang w:val="en-GB"/>
        </w:rPr>
        <w:t>Lu'an</w:t>
      </w:r>
      <w:proofErr w:type="spellEnd"/>
      <w:r w:rsidRPr="00616B70">
        <w:rPr>
          <w:rStyle w:val="normaltextrun"/>
          <w:rFonts w:ascii="Calibri" w:hAnsi="Calibri" w:cs="Calibri"/>
          <w:lang w:val="en-GB"/>
        </w:rPr>
        <w:t xml:space="preserve">, 4 in </w:t>
      </w:r>
      <w:proofErr w:type="spellStart"/>
      <w:r w:rsidRPr="00616B70">
        <w:rPr>
          <w:rStyle w:val="normaltextrun"/>
          <w:rFonts w:ascii="Calibri" w:hAnsi="Calibri" w:cs="Calibri"/>
          <w:lang w:val="en-GB"/>
        </w:rPr>
        <w:t>Tongling</w:t>
      </w:r>
      <w:proofErr w:type="spellEnd"/>
      <w:r w:rsidRPr="00616B70">
        <w:rPr>
          <w:rStyle w:val="normaltextrun"/>
          <w:rFonts w:ascii="Calibri" w:hAnsi="Calibri" w:cs="Calibri"/>
          <w:lang w:val="en-GB"/>
        </w:rPr>
        <w:t xml:space="preserve">, and </w:t>
      </w:r>
      <w:proofErr w:type="spellStart"/>
      <w:r w:rsidRPr="00616B70">
        <w:rPr>
          <w:rStyle w:val="normaltextrun"/>
          <w:rFonts w:ascii="Calibri" w:hAnsi="Calibri" w:cs="Calibri"/>
          <w:lang w:val="en-GB"/>
        </w:rPr>
        <w:t>Chizhou</w:t>
      </w:r>
      <w:proofErr w:type="spellEnd"/>
      <w:r w:rsidRPr="00616B70">
        <w:rPr>
          <w:rStyle w:val="normaltextrun"/>
          <w:rFonts w:ascii="Calibri" w:hAnsi="Calibri" w:cs="Calibri"/>
          <w:lang w:val="en-GB"/>
        </w:rPr>
        <w:t xml:space="preserve"> There were 2 cases and 2 in Huangshan.</w:t>
      </w:r>
    </w:p>
    <w:p w:rsidR="00616B70" w:rsidRPr="00616B70" w:rsidRDefault="00616B70" w:rsidP="00616B70">
      <w:pPr>
        <w:pStyle w:val="paragraph"/>
        <w:adjustRightInd w:val="0"/>
        <w:snapToGrid w:val="0"/>
        <w:textAlignment w:val="baseline"/>
        <w:rPr>
          <w:rStyle w:val="normaltextrun"/>
          <w:rFonts w:ascii="Calibri" w:hAnsi="Calibri" w:cs="Calibri" w:hint="eastAsia"/>
          <w:lang w:val="en-GB"/>
        </w:rPr>
      </w:pPr>
      <w:r w:rsidRPr="00616B70">
        <w:rPr>
          <w:rStyle w:val="normaltextrun"/>
          <w:rFonts w:ascii="Calibri" w:hAnsi="Calibri" w:cs="Calibri"/>
          <w:lang w:val="en-GB"/>
        </w:rPr>
        <w:t xml:space="preserve">        Three new cases were added, including two in Bengbu and one in </w:t>
      </w:r>
      <w:proofErr w:type="spellStart"/>
      <w:r w:rsidRPr="00616B70">
        <w:rPr>
          <w:rStyle w:val="normaltextrun"/>
          <w:rFonts w:ascii="Calibri" w:hAnsi="Calibri" w:cs="Calibri"/>
          <w:lang w:val="en-GB"/>
        </w:rPr>
        <w:t>Fuyang</w:t>
      </w:r>
      <w:proofErr w:type="spellEnd"/>
      <w:r w:rsidRPr="00616B70">
        <w:rPr>
          <w:rStyle w:val="normaltextrun"/>
          <w:rFonts w:ascii="Calibri" w:hAnsi="Calibri" w:cs="Calibri"/>
          <w:lang w:val="en-GB"/>
        </w:rPr>
        <w:t>.</w:t>
      </w:r>
    </w:p>
    <w:p w:rsidR="00616B70" w:rsidRPr="00616B70" w:rsidRDefault="00616B70" w:rsidP="00616B70">
      <w:pPr>
        <w:pStyle w:val="paragraph"/>
        <w:adjustRightInd w:val="0"/>
        <w:snapToGrid w:val="0"/>
        <w:textAlignment w:val="baseline"/>
        <w:rPr>
          <w:rStyle w:val="normaltextrun"/>
          <w:rFonts w:ascii="Calibri" w:hAnsi="Calibri" w:cs="Calibri" w:hint="eastAsia"/>
          <w:lang w:val="en-GB"/>
        </w:rPr>
      </w:pPr>
      <w:r w:rsidRPr="00616B70">
        <w:rPr>
          <w:rStyle w:val="normaltextrun"/>
          <w:rFonts w:ascii="Calibri" w:hAnsi="Calibri" w:cs="Calibri"/>
          <w:lang w:val="en-GB"/>
        </w:rPr>
        <w:t xml:space="preserve">        One new case was discharged (</w:t>
      </w:r>
      <w:proofErr w:type="spellStart"/>
      <w:r w:rsidRPr="00616B70">
        <w:rPr>
          <w:rStyle w:val="normaltextrun"/>
          <w:rFonts w:ascii="Calibri" w:hAnsi="Calibri" w:cs="Calibri"/>
          <w:lang w:val="en-GB"/>
        </w:rPr>
        <w:t>Liu'an</w:t>
      </w:r>
      <w:proofErr w:type="spellEnd"/>
      <w:r w:rsidRPr="00616B70">
        <w:rPr>
          <w:rStyle w:val="normaltextrun"/>
          <w:rFonts w:ascii="Calibri" w:hAnsi="Calibri" w:cs="Calibri"/>
          <w:lang w:val="en-GB"/>
        </w:rPr>
        <w:t>).</w:t>
      </w:r>
    </w:p>
    <w:p w:rsidR="00616B70" w:rsidRDefault="00616B70" w:rsidP="00616B70">
      <w:pPr>
        <w:pStyle w:val="paragraph"/>
        <w:adjustRightInd w:val="0"/>
        <w:snapToGrid w:val="0"/>
        <w:spacing w:before="0" w:beforeAutospacing="0" w:after="0" w:afterAutospacing="0"/>
        <w:textAlignment w:val="baseline"/>
        <w:rPr>
          <w:rStyle w:val="eop"/>
          <w:rFonts w:ascii="Calibri" w:hAnsi="Calibri" w:cs="Calibri"/>
        </w:rPr>
      </w:pPr>
      <w:r w:rsidRPr="00616B70">
        <w:rPr>
          <w:rStyle w:val="normaltextrun"/>
          <w:rFonts w:ascii="Calibri" w:hAnsi="Calibri" w:cs="Calibri"/>
          <w:lang w:val="en-GB"/>
        </w:rPr>
        <w:t xml:space="preserve">        70 new suspected cases were added, of which 4 were in Hefei, 2 in Huaibei, 7 in </w:t>
      </w:r>
      <w:proofErr w:type="spellStart"/>
      <w:r w:rsidRPr="00616B70">
        <w:rPr>
          <w:rStyle w:val="normaltextrun"/>
          <w:rFonts w:ascii="Calibri" w:hAnsi="Calibri" w:cs="Calibri"/>
          <w:lang w:val="en-GB"/>
        </w:rPr>
        <w:t>Luzhou</w:t>
      </w:r>
      <w:proofErr w:type="spellEnd"/>
      <w:r w:rsidRPr="00616B70">
        <w:rPr>
          <w:rStyle w:val="normaltextrun"/>
          <w:rFonts w:ascii="Calibri" w:hAnsi="Calibri" w:cs="Calibri"/>
          <w:lang w:val="en-GB"/>
        </w:rPr>
        <w:t xml:space="preserve">, 2 in Suzhou, 1 in Bengbu, 1 in </w:t>
      </w:r>
      <w:proofErr w:type="spellStart"/>
      <w:r w:rsidRPr="00616B70">
        <w:rPr>
          <w:rStyle w:val="normaltextrun"/>
          <w:rFonts w:ascii="Calibri" w:hAnsi="Calibri" w:cs="Calibri"/>
          <w:lang w:val="en-GB"/>
        </w:rPr>
        <w:t>Fuyang</w:t>
      </w:r>
      <w:proofErr w:type="spellEnd"/>
      <w:r w:rsidRPr="00616B70">
        <w:rPr>
          <w:rStyle w:val="normaltextrun"/>
          <w:rFonts w:ascii="Calibri" w:hAnsi="Calibri" w:cs="Calibri"/>
          <w:lang w:val="en-GB"/>
        </w:rPr>
        <w:t xml:space="preserve">, 4 in </w:t>
      </w:r>
      <w:proofErr w:type="spellStart"/>
      <w:r w:rsidRPr="00616B70">
        <w:rPr>
          <w:rStyle w:val="normaltextrun"/>
          <w:rFonts w:ascii="Calibri" w:hAnsi="Calibri" w:cs="Calibri"/>
          <w:lang w:val="en-GB"/>
        </w:rPr>
        <w:t>Luzhou</w:t>
      </w:r>
      <w:proofErr w:type="spellEnd"/>
      <w:r w:rsidRPr="00616B70">
        <w:rPr>
          <w:rStyle w:val="normaltextrun"/>
          <w:rFonts w:ascii="Calibri" w:hAnsi="Calibri" w:cs="Calibri"/>
          <w:lang w:val="en-GB"/>
        </w:rPr>
        <w:t xml:space="preserve">, 10 in </w:t>
      </w:r>
      <w:proofErr w:type="spellStart"/>
      <w:r w:rsidRPr="00616B70">
        <w:rPr>
          <w:rStyle w:val="normaltextrun"/>
          <w:rFonts w:ascii="Calibri" w:hAnsi="Calibri" w:cs="Calibri"/>
          <w:lang w:val="en-GB"/>
        </w:rPr>
        <w:t>Lu'an</w:t>
      </w:r>
      <w:proofErr w:type="spellEnd"/>
      <w:r w:rsidRPr="00616B70">
        <w:rPr>
          <w:rStyle w:val="normaltextrun"/>
          <w:rFonts w:ascii="Calibri" w:hAnsi="Calibri" w:cs="Calibri"/>
          <w:lang w:val="en-GB"/>
        </w:rPr>
        <w:t xml:space="preserve">, 5 in </w:t>
      </w:r>
      <w:proofErr w:type="spellStart"/>
      <w:r w:rsidRPr="00616B70">
        <w:rPr>
          <w:rStyle w:val="normaltextrun"/>
          <w:rFonts w:ascii="Calibri" w:hAnsi="Calibri" w:cs="Calibri"/>
          <w:lang w:val="en-GB"/>
        </w:rPr>
        <w:t>Ma'anshan</w:t>
      </w:r>
      <w:proofErr w:type="spellEnd"/>
      <w:r w:rsidRPr="00616B70">
        <w:rPr>
          <w:rStyle w:val="normaltextrun"/>
          <w:rFonts w:ascii="Calibri" w:hAnsi="Calibri" w:cs="Calibri"/>
          <w:lang w:val="en-GB"/>
        </w:rPr>
        <w:t xml:space="preserve">, 2 in Wuhu, There were 2 cases of </w:t>
      </w:r>
      <w:proofErr w:type="spellStart"/>
      <w:r w:rsidRPr="00616B70">
        <w:rPr>
          <w:rStyle w:val="normaltextrun"/>
          <w:rFonts w:ascii="Calibri" w:hAnsi="Calibri" w:cs="Calibri"/>
          <w:lang w:val="en-GB"/>
        </w:rPr>
        <w:t>Tongling</w:t>
      </w:r>
      <w:proofErr w:type="spellEnd"/>
      <w:r w:rsidRPr="00616B70">
        <w:rPr>
          <w:rStyle w:val="normaltextrun"/>
          <w:rFonts w:ascii="Calibri" w:hAnsi="Calibri" w:cs="Calibri"/>
          <w:lang w:val="en-GB"/>
        </w:rPr>
        <w:t xml:space="preserve">, 26 cases of </w:t>
      </w:r>
      <w:proofErr w:type="spellStart"/>
      <w:r w:rsidRPr="00616B70">
        <w:rPr>
          <w:rStyle w:val="normaltextrun"/>
          <w:rFonts w:ascii="Calibri" w:hAnsi="Calibri" w:cs="Calibri"/>
          <w:lang w:val="en-GB"/>
        </w:rPr>
        <w:t>Anqing</w:t>
      </w:r>
      <w:proofErr w:type="spellEnd"/>
      <w:r w:rsidRPr="00616B70">
        <w:rPr>
          <w:rStyle w:val="normaltextrun"/>
          <w:rFonts w:ascii="Calibri" w:hAnsi="Calibri" w:cs="Calibri"/>
          <w:lang w:val="en-GB"/>
        </w:rPr>
        <w:t xml:space="preserve"> and 4 cases of </w:t>
      </w:r>
      <w:proofErr w:type="spellStart"/>
      <w:r w:rsidRPr="00616B70">
        <w:rPr>
          <w:rStyle w:val="normaltextrun"/>
          <w:rFonts w:ascii="Calibri" w:hAnsi="Calibri" w:cs="Calibri"/>
          <w:lang w:val="en-GB"/>
        </w:rPr>
        <w:t>Susong</w:t>
      </w:r>
      <w:proofErr w:type="spellEnd"/>
      <w:r w:rsidRPr="00616B70">
        <w:rPr>
          <w:rStyle w:val="normaltextrun"/>
          <w:rFonts w:ascii="Calibri" w:hAnsi="Calibri" w:cs="Calibri"/>
          <w:lang w:val="en-GB"/>
        </w:rPr>
        <w:t>.</w:t>
      </w:r>
      <w:r w:rsidRPr="00616B70">
        <w:rPr>
          <w:rStyle w:val="eop"/>
          <w:rFonts w:ascii="Calibri" w:hAnsi="Calibri" w:cs="Calibri"/>
        </w:rPr>
        <w:t> </w:t>
      </w:r>
    </w:p>
    <w:p w:rsidR="00616B70" w:rsidRDefault="00616B70" w:rsidP="00616B70">
      <w:pPr>
        <w:pStyle w:val="paragraph"/>
        <w:adjustRightInd w:val="0"/>
        <w:snapToGrid w:val="0"/>
        <w:spacing w:before="0" w:beforeAutospacing="0" w:after="0" w:afterAutospacing="0"/>
        <w:textAlignment w:val="baseline"/>
        <w:rPr>
          <w:rStyle w:val="eop"/>
          <w:rFonts w:ascii="Calibri" w:hAnsi="Calibri" w:cs="Calibri"/>
        </w:rPr>
      </w:pPr>
    </w:p>
    <w:p w:rsidR="00616B70" w:rsidRPr="00616B70" w:rsidRDefault="00616B70" w:rsidP="00616B70">
      <w:pPr>
        <w:pStyle w:val="paragraph"/>
        <w:adjustRightInd w:val="0"/>
        <w:snapToGrid w:val="0"/>
        <w:textAlignment w:val="baseline"/>
        <w:rPr>
          <w:rStyle w:val="eop"/>
          <w:rFonts w:ascii="Calibri" w:hAnsi="Calibri" w:cs="Calibri" w:hint="eastAsia"/>
        </w:rPr>
      </w:pPr>
      <w:r w:rsidRPr="00616B70">
        <w:rPr>
          <w:rStyle w:val="eop"/>
          <w:rFonts w:ascii="Calibri" w:hAnsi="Calibri" w:cs="Calibri"/>
        </w:rPr>
        <w:t>All cases were treated in designated hospitals, except for severe cases, the condition was stable.</w:t>
      </w:r>
    </w:p>
    <w:p w:rsidR="00616B70" w:rsidRPr="00616B70" w:rsidRDefault="00616B70" w:rsidP="00616B70">
      <w:pPr>
        <w:pStyle w:val="paragraph"/>
        <w:adjustRightInd w:val="0"/>
        <w:snapToGrid w:val="0"/>
        <w:textAlignment w:val="baseline"/>
        <w:rPr>
          <w:rStyle w:val="eop"/>
          <w:rFonts w:ascii="Calibri" w:hAnsi="Calibri" w:cs="Calibri" w:hint="eastAsia"/>
        </w:rPr>
      </w:pPr>
      <w:r w:rsidRPr="00616B70">
        <w:rPr>
          <w:rStyle w:val="eop"/>
          <w:rFonts w:ascii="Calibri" w:hAnsi="Calibri" w:cs="Calibri"/>
        </w:rPr>
        <w:t xml:space="preserve">        As of 24</w:t>
      </w:r>
      <w:r>
        <w:rPr>
          <w:rStyle w:val="eop"/>
          <w:rFonts w:ascii="Calibri" w:hAnsi="Calibri" w:cs="Calibri"/>
        </w:rPr>
        <w:t>:00</w:t>
      </w:r>
      <w:r w:rsidRPr="00616B70">
        <w:rPr>
          <w:rStyle w:val="eop"/>
          <w:rFonts w:ascii="Calibri" w:hAnsi="Calibri" w:cs="Calibri"/>
        </w:rPr>
        <w:t xml:space="preserve"> on January 30, the province has reported a total of 237 confirmed cases of pneumonitis with new coronavirus infection, 3 severe cases, 3 discharged patients, and no deaths.</w:t>
      </w:r>
    </w:p>
    <w:p w:rsidR="00616B70" w:rsidRPr="00616B70" w:rsidRDefault="00616B70" w:rsidP="00616B70">
      <w:pPr>
        <w:pStyle w:val="paragraph"/>
        <w:adjustRightInd w:val="0"/>
        <w:snapToGrid w:val="0"/>
        <w:textAlignment w:val="baseline"/>
        <w:rPr>
          <w:rStyle w:val="eop"/>
          <w:rFonts w:ascii="Calibri" w:hAnsi="Calibri" w:cs="Calibri" w:hint="eastAsia"/>
        </w:rPr>
      </w:pPr>
      <w:r w:rsidRPr="00616B70">
        <w:rPr>
          <w:rStyle w:val="eop"/>
          <w:rFonts w:ascii="Calibri" w:hAnsi="Calibri" w:cs="Calibri"/>
        </w:rPr>
        <w:t xml:space="preserve">        Of the confirmed cases, 50 were in Hefei, 2 in Huaibei, 20 in </w:t>
      </w:r>
      <w:proofErr w:type="spellStart"/>
      <w:r w:rsidRPr="00616B70">
        <w:rPr>
          <w:rStyle w:val="eop"/>
          <w:rFonts w:ascii="Calibri" w:hAnsi="Calibri" w:cs="Calibri"/>
        </w:rPr>
        <w:t>Luzhou</w:t>
      </w:r>
      <w:proofErr w:type="spellEnd"/>
      <w:r w:rsidRPr="00616B70">
        <w:rPr>
          <w:rStyle w:val="eop"/>
          <w:rFonts w:ascii="Calibri" w:hAnsi="Calibri" w:cs="Calibri"/>
        </w:rPr>
        <w:t xml:space="preserve">, 10 in Suzhou, 15 in Bengbu, 38 in </w:t>
      </w:r>
      <w:proofErr w:type="spellStart"/>
      <w:r w:rsidRPr="00616B70">
        <w:rPr>
          <w:rStyle w:val="eop"/>
          <w:rFonts w:ascii="Calibri" w:hAnsi="Calibri" w:cs="Calibri"/>
        </w:rPr>
        <w:t>Fuyang</w:t>
      </w:r>
      <w:proofErr w:type="spellEnd"/>
      <w:r w:rsidRPr="00616B70">
        <w:rPr>
          <w:rStyle w:val="eop"/>
          <w:rFonts w:ascii="Calibri" w:hAnsi="Calibri" w:cs="Calibri"/>
        </w:rPr>
        <w:t xml:space="preserve">, 6 in Huainan, 4 in </w:t>
      </w:r>
      <w:proofErr w:type="spellStart"/>
      <w:r w:rsidRPr="00616B70">
        <w:rPr>
          <w:rStyle w:val="eop"/>
          <w:rFonts w:ascii="Calibri" w:hAnsi="Calibri" w:cs="Calibri"/>
        </w:rPr>
        <w:t>Luzhou</w:t>
      </w:r>
      <w:proofErr w:type="spellEnd"/>
      <w:r w:rsidRPr="00616B70">
        <w:rPr>
          <w:rStyle w:val="eop"/>
          <w:rFonts w:ascii="Calibri" w:hAnsi="Calibri" w:cs="Calibri"/>
        </w:rPr>
        <w:t xml:space="preserve">, 9 in </w:t>
      </w:r>
      <w:proofErr w:type="spellStart"/>
      <w:r w:rsidRPr="00616B70">
        <w:rPr>
          <w:rStyle w:val="eop"/>
          <w:rFonts w:ascii="Calibri" w:hAnsi="Calibri" w:cs="Calibri"/>
        </w:rPr>
        <w:t>Lu'an</w:t>
      </w:r>
      <w:proofErr w:type="spellEnd"/>
      <w:r w:rsidRPr="00616B70">
        <w:rPr>
          <w:rStyle w:val="eop"/>
          <w:rFonts w:ascii="Calibri" w:hAnsi="Calibri" w:cs="Calibri"/>
        </w:rPr>
        <w:t xml:space="preserve">, 14 in </w:t>
      </w:r>
      <w:proofErr w:type="spellStart"/>
      <w:r w:rsidRPr="00616B70">
        <w:rPr>
          <w:rStyle w:val="eop"/>
          <w:rFonts w:ascii="Calibri" w:hAnsi="Calibri" w:cs="Calibri"/>
        </w:rPr>
        <w:t>Maanshan</w:t>
      </w:r>
      <w:proofErr w:type="spellEnd"/>
      <w:r w:rsidRPr="00616B70">
        <w:rPr>
          <w:rStyle w:val="eop"/>
          <w:rFonts w:ascii="Calibri" w:hAnsi="Calibri" w:cs="Calibri"/>
        </w:rPr>
        <w:t xml:space="preserve">, 14 in Wuhu, and Xuan There were 4 cases in the city, 14 in </w:t>
      </w:r>
      <w:proofErr w:type="spellStart"/>
      <w:r w:rsidRPr="00616B70">
        <w:rPr>
          <w:rStyle w:val="eop"/>
          <w:rFonts w:ascii="Calibri" w:hAnsi="Calibri" w:cs="Calibri"/>
        </w:rPr>
        <w:t>Tongling</w:t>
      </w:r>
      <w:proofErr w:type="spellEnd"/>
      <w:r w:rsidRPr="00616B70">
        <w:rPr>
          <w:rStyle w:val="eop"/>
          <w:rFonts w:ascii="Calibri" w:hAnsi="Calibri" w:cs="Calibri"/>
        </w:rPr>
        <w:t xml:space="preserve">, 4 in </w:t>
      </w:r>
      <w:proofErr w:type="spellStart"/>
      <w:r w:rsidRPr="00616B70">
        <w:rPr>
          <w:rStyle w:val="eop"/>
          <w:rFonts w:ascii="Calibri" w:hAnsi="Calibri" w:cs="Calibri"/>
        </w:rPr>
        <w:t>Chizhou</w:t>
      </w:r>
      <w:proofErr w:type="spellEnd"/>
      <w:r w:rsidRPr="00616B70">
        <w:rPr>
          <w:rStyle w:val="eop"/>
          <w:rFonts w:ascii="Calibri" w:hAnsi="Calibri" w:cs="Calibri"/>
        </w:rPr>
        <w:t xml:space="preserve">, 18 in </w:t>
      </w:r>
      <w:proofErr w:type="spellStart"/>
      <w:r w:rsidRPr="00616B70">
        <w:rPr>
          <w:rStyle w:val="eop"/>
          <w:rFonts w:ascii="Calibri" w:hAnsi="Calibri" w:cs="Calibri"/>
        </w:rPr>
        <w:t>Anqing</w:t>
      </w:r>
      <w:proofErr w:type="spellEnd"/>
      <w:r w:rsidRPr="00616B70">
        <w:rPr>
          <w:rStyle w:val="eop"/>
          <w:rFonts w:ascii="Calibri" w:hAnsi="Calibri" w:cs="Calibri"/>
        </w:rPr>
        <w:t xml:space="preserve">, 9 in Huangshan, and 6 in </w:t>
      </w:r>
      <w:proofErr w:type="spellStart"/>
      <w:r w:rsidRPr="00616B70">
        <w:rPr>
          <w:rStyle w:val="eop"/>
          <w:rFonts w:ascii="Calibri" w:hAnsi="Calibri" w:cs="Calibri"/>
        </w:rPr>
        <w:t>Susong</w:t>
      </w:r>
      <w:proofErr w:type="spellEnd"/>
      <w:r w:rsidRPr="00616B70">
        <w:rPr>
          <w:rStyle w:val="eop"/>
          <w:rFonts w:ascii="Calibri" w:hAnsi="Calibri" w:cs="Calibri"/>
        </w:rPr>
        <w:t>.</w:t>
      </w:r>
    </w:p>
    <w:p w:rsidR="00616B70" w:rsidRPr="00616B70" w:rsidRDefault="00616B70" w:rsidP="00616B70">
      <w:pPr>
        <w:pStyle w:val="paragraph"/>
        <w:adjustRightInd w:val="0"/>
        <w:snapToGrid w:val="0"/>
        <w:textAlignment w:val="baseline"/>
        <w:rPr>
          <w:rStyle w:val="eop"/>
          <w:rFonts w:ascii="Calibri" w:hAnsi="Calibri" w:cs="Calibri" w:hint="eastAsia"/>
        </w:rPr>
      </w:pPr>
      <w:r w:rsidRPr="00616B70">
        <w:rPr>
          <w:rStyle w:val="eop"/>
          <w:rFonts w:ascii="Calibri" w:hAnsi="Calibri" w:cs="Calibri"/>
        </w:rPr>
        <w:t xml:space="preserve">        A total of 4,997 close medical contacts were made.</w:t>
      </w:r>
    </w:p>
    <w:p w:rsidR="00616B70" w:rsidRDefault="00616B70" w:rsidP="00616B70">
      <w:pPr>
        <w:pStyle w:val="paragraph"/>
        <w:adjustRightInd w:val="0"/>
        <w:snapToGrid w:val="0"/>
        <w:spacing w:before="0" w:beforeAutospacing="0" w:after="0" w:afterAutospacing="0"/>
        <w:textAlignment w:val="baseline"/>
        <w:rPr>
          <w:rStyle w:val="eop"/>
          <w:rFonts w:ascii="Calibri" w:hAnsi="Calibri" w:cs="Calibri"/>
        </w:rPr>
      </w:pPr>
      <w:r w:rsidRPr="00616B70">
        <w:rPr>
          <w:rStyle w:val="eop"/>
          <w:rFonts w:ascii="Calibri" w:hAnsi="Calibri" w:cs="Calibri"/>
        </w:rPr>
        <w:t xml:space="preserve">        Kind reminder: The current epidemic prevention and control is in a critical period. Although the weather is fine, it is recommended that you reduce your outings. Protect your home well and ventilate properly. Pay attention to personal hygiene, exercise properly, work regularly, face the epidemic information rationally, and maintain a calm mind.</w:t>
      </w:r>
    </w:p>
    <w:p w:rsidR="00616B70" w:rsidRPr="00616B70" w:rsidRDefault="00616B70" w:rsidP="00616B70">
      <w:pPr>
        <w:pStyle w:val="paragraph"/>
        <w:adjustRightInd w:val="0"/>
        <w:snapToGrid w:val="0"/>
        <w:spacing w:before="0" w:beforeAutospacing="0" w:after="0" w:afterAutospacing="0"/>
        <w:textAlignment w:val="baseline"/>
        <w:rPr>
          <w:rFonts w:ascii="Segoe UI" w:hAnsi="Segoe UI" w:cs="Segoe UI" w:hint="eastAsia"/>
        </w:rPr>
      </w:pPr>
    </w:p>
    <w:p w:rsidR="00616B70" w:rsidRPr="00616B70" w:rsidRDefault="00616B70" w:rsidP="00616B70">
      <w:pPr>
        <w:pStyle w:val="paragraph"/>
        <w:adjustRightInd w:val="0"/>
        <w:snapToGrid w:val="0"/>
        <w:spacing w:before="0" w:beforeAutospacing="0" w:after="0" w:afterAutospacing="0"/>
        <w:textAlignment w:val="baseline"/>
        <w:rPr>
          <w:rFonts w:ascii="Segoe UI" w:hAnsi="Segoe UI" w:cs="Segoe UI"/>
        </w:rPr>
      </w:pPr>
      <w:r w:rsidRPr="00616B70">
        <w:rPr>
          <w:rStyle w:val="eop"/>
          <w:rFonts w:ascii="Calibri" w:hAnsi="Calibri" w:cs="Calibri"/>
        </w:rPr>
        <w:t> </w:t>
      </w:r>
    </w:p>
    <w:p w:rsidR="00616B70" w:rsidRDefault="00616B70">
      <w:pPr>
        <w:widowControl/>
        <w:rPr>
          <w:rStyle w:val="normaltextrun"/>
          <w:rFonts w:ascii="Microsoft YaHei" w:eastAsia="Microsoft YaHei" w:hAnsi="Microsoft YaHei" w:cs="Segoe UI"/>
          <w:color w:val="444444"/>
          <w:kern w:val="0"/>
          <w:szCs w:val="24"/>
          <w:lang w:val="en-GB"/>
        </w:rPr>
      </w:pPr>
      <w:r>
        <w:rPr>
          <w:rStyle w:val="normaltextrun"/>
          <w:rFonts w:ascii="Microsoft YaHei" w:eastAsia="Microsoft YaHei" w:hAnsi="Microsoft YaHei" w:cs="Segoe UI"/>
          <w:color w:val="444444"/>
          <w:lang w:val="en-GB"/>
        </w:rPr>
        <w:br w:type="page"/>
      </w:r>
    </w:p>
    <w:p w:rsidR="00616B70" w:rsidRPr="00616B70" w:rsidRDefault="00616B70" w:rsidP="00616B70">
      <w:pPr>
        <w:pStyle w:val="paragraph"/>
        <w:adjustRightInd w:val="0"/>
        <w:snapToGrid w:val="0"/>
        <w:spacing w:before="0" w:beforeAutospacing="0" w:after="0" w:afterAutospacing="0"/>
        <w:jc w:val="center"/>
        <w:textAlignment w:val="baseline"/>
        <w:rPr>
          <w:rFonts w:ascii="Segoe UI" w:hAnsi="Segoe UI" w:cs="Segoe UI"/>
        </w:rPr>
      </w:pPr>
      <w:r w:rsidRPr="00616B70">
        <w:rPr>
          <w:rStyle w:val="normaltextrun"/>
          <w:rFonts w:ascii="Microsoft YaHei" w:eastAsia="Microsoft YaHei" w:hAnsi="Microsoft YaHei" w:cs="Segoe UI" w:hint="eastAsia"/>
          <w:color w:val="444444"/>
          <w:lang w:val="en-GB"/>
        </w:rPr>
        <w:lastRenderedPageBreak/>
        <w:t>1月3</w:t>
      </w:r>
      <w:r>
        <w:rPr>
          <w:rStyle w:val="normaltextrun"/>
          <w:rFonts w:ascii="Microsoft YaHei" w:eastAsia="Microsoft YaHei" w:hAnsi="Microsoft YaHei" w:cs="Segoe UI"/>
          <w:color w:val="444444"/>
          <w:lang w:val="en-GB"/>
        </w:rPr>
        <w:t>1</w:t>
      </w:r>
      <w:r w:rsidRPr="00616B70">
        <w:rPr>
          <w:rStyle w:val="normaltextrun"/>
          <w:rFonts w:ascii="Microsoft YaHei" w:eastAsia="Microsoft YaHei" w:hAnsi="Microsoft YaHei" w:cs="Segoe UI" w:hint="eastAsia"/>
          <w:color w:val="444444"/>
          <w:lang w:val="en-GB"/>
        </w:rPr>
        <w:t>日安徽省报告新型冠状病毒感染的肺炎疫情情况</w:t>
      </w:r>
      <w:r w:rsidRPr="00616B70">
        <w:rPr>
          <w:rStyle w:val="eop"/>
          <w:rFonts w:ascii="Microsoft YaHei" w:eastAsia="Microsoft YaHei" w:hAnsi="Microsoft YaHei" w:cs="Segoe UI" w:hint="eastAsia"/>
        </w:rPr>
        <w:t> </w:t>
      </w:r>
    </w:p>
    <w:p w:rsidR="00616B70" w:rsidRPr="00616B70" w:rsidRDefault="00616B70" w:rsidP="00616B70">
      <w:pPr>
        <w:pStyle w:val="paragraph"/>
        <w:numPr>
          <w:ilvl w:val="0"/>
          <w:numId w:val="1"/>
        </w:numPr>
        <w:adjustRightInd w:val="0"/>
        <w:snapToGrid w:val="0"/>
        <w:spacing w:before="0" w:beforeAutospacing="0" w:after="0" w:afterAutospacing="0"/>
        <w:ind w:left="-360" w:firstLine="0"/>
        <w:jc w:val="center"/>
        <w:textAlignment w:val="baseline"/>
        <w:rPr>
          <w:rFonts w:ascii="Microsoft YaHei" w:eastAsia="Microsoft YaHei" w:hAnsi="Microsoft YaHei" w:cs="Segoe UI"/>
        </w:rPr>
      </w:pPr>
      <w:r w:rsidRPr="00616B70">
        <w:rPr>
          <w:rStyle w:val="normaltextrun"/>
          <w:rFonts w:ascii="Microsoft YaHei" w:eastAsia="Microsoft YaHei" w:hAnsi="Microsoft YaHei" w:cs="Segoe UI" w:hint="eastAsia"/>
          <w:color w:val="444444"/>
          <w:lang w:eastAsia="zh-CN"/>
        </w:rPr>
        <w:t>日期：</w:t>
      </w:r>
      <w:r w:rsidRPr="00616B70">
        <w:rPr>
          <w:rStyle w:val="normaltextrun"/>
          <w:rFonts w:ascii="Microsoft YaHei" w:eastAsia="Microsoft YaHei" w:hAnsi="Microsoft YaHei" w:cs="Segoe UI"/>
          <w:color w:val="444444"/>
          <w:lang w:eastAsia="zh-CN"/>
        </w:rPr>
        <w:t>2020-01-31 08:35</w:t>
      </w:r>
    </w:p>
    <w:p w:rsidR="00616B70" w:rsidRPr="00616B70" w:rsidRDefault="00616B70" w:rsidP="00616B70">
      <w:pPr>
        <w:pStyle w:val="paragraph"/>
        <w:numPr>
          <w:ilvl w:val="0"/>
          <w:numId w:val="1"/>
        </w:numPr>
        <w:adjustRightInd w:val="0"/>
        <w:snapToGrid w:val="0"/>
        <w:spacing w:before="0" w:beforeAutospacing="0" w:after="0" w:afterAutospacing="0"/>
        <w:ind w:left="-360" w:firstLine="0"/>
        <w:jc w:val="center"/>
        <w:textAlignment w:val="baseline"/>
        <w:rPr>
          <w:rFonts w:ascii="Microsoft YaHei" w:eastAsia="Microsoft YaHei" w:hAnsi="Microsoft YaHei" w:cs="Segoe UI" w:hint="eastAsia"/>
        </w:rPr>
      </w:pPr>
      <w:r w:rsidRPr="00616B70">
        <w:rPr>
          <w:rStyle w:val="normaltextrun"/>
          <w:rFonts w:ascii="Microsoft YaHei" w:eastAsia="Microsoft YaHei" w:hAnsi="Microsoft YaHei" w:cs="Segoe UI" w:hint="eastAsia"/>
          <w:color w:val="444444"/>
          <w:lang w:eastAsia="zh-CN"/>
        </w:rPr>
        <w:t>信息来源：安徽省卫健委</w:t>
      </w:r>
      <w:r w:rsidRPr="00616B70">
        <w:rPr>
          <w:rStyle w:val="eop"/>
          <w:rFonts w:ascii="Microsoft YaHei" w:eastAsia="Microsoft YaHei" w:hAnsi="Microsoft YaHei" w:cs="Segoe UI" w:hint="eastAsia"/>
        </w:rPr>
        <w:t> </w:t>
      </w:r>
    </w:p>
    <w:p w:rsidR="00616B70" w:rsidRDefault="00616B70" w:rsidP="00616B70">
      <w:pPr>
        <w:pStyle w:val="paragraph"/>
        <w:adjustRightInd w:val="0"/>
        <w:snapToGrid w:val="0"/>
        <w:spacing w:before="0" w:beforeAutospacing="0" w:after="0" w:afterAutospacing="0"/>
        <w:textAlignment w:val="baseline"/>
        <w:rPr>
          <w:rStyle w:val="normaltextrun"/>
          <w:rFonts w:ascii="Microsoft YaHei" w:eastAsia="Microsoft YaHei" w:hAnsi="Microsoft YaHei" w:cs="Segoe UI"/>
          <w:color w:val="444444"/>
          <w:lang w:eastAsia="zh-CN"/>
        </w:rPr>
      </w:pPr>
    </w:p>
    <w:p w:rsidR="00616B70" w:rsidRPr="00616B70" w:rsidRDefault="00616B70" w:rsidP="00616B70">
      <w:pPr>
        <w:pStyle w:val="paragraph"/>
        <w:adjustRightInd w:val="0"/>
        <w:snapToGrid w:val="0"/>
        <w:textAlignment w:val="baseline"/>
        <w:rPr>
          <w:rStyle w:val="normaltextrun"/>
          <w:rFonts w:ascii="Arial" w:eastAsiaTheme="minorEastAsia" w:hAnsi="Arial" w:cs="Arial" w:hint="eastAsia"/>
          <w:color w:val="333333"/>
          <w:lang w:val="en-GB"/>
        </w:rPr>
      </w:pPr>
      <w:r w:rsidRPr="00616B70">
        <w:rPr>
          <w:rStyle w:val="normaltextrun"/>
          <w:rFonts w:ascii="Arial" w:eastAsia="Microsoft YaHei" w:hAnsi="Arial" w:cs="Arial"/>
          <w:color w:val="333333"/>
          <w:lang w:val="en-GB"/>
        </w:rPr>
        <w:t>   2020</w:t>
      </w:r>
      <w:r w:rsidRPr="00616B70">
        <w:rPr>
          <w:rStyle w:val="normaltextrun"/>
          <w:rFonts w:ascii="Arial" w:eastAsia="Microsoft YaHei" w:hAnsi="Arial" w:cs="Arial" w:hint="eastAsia"/>
          <w:color w:val="333333"/>
          <w:lang w:val="en-GB"/>
        </w:rPr>
        <w:t>年</w:t>
      </w:r>
      <w:r w:rsidRPr="00616B70">
        <w:rPr>
          <w:rStyle w:val="normaltextrun"/>
          <w:rFonts w:ascii="Arial" w:eastAsia="Microsoft YaHei" w:hAnsi="Arial" w:cs="Arial"/>
          <w:color w:val="333333"/>
          <w:lang w:val="en-GB"/>
        </w:rPr>
        <w:t>1</w:t>
      </w:r>
      <w:r w:rsidRPr="00616B70">
        <w:rPr>
          <w:rStyle w:val="normaltextrun"/>
          <w:rFonts w:ascii="Arial" w:eastAsia="Microsoft YaHei" w:hAnsi="Arial" w:cs="Arial" w:hint="eastAsia"/>
          <w:color w:val="333333"/>
          <w:lang w:val="en-GB"/>
        </w:rPr>
        <w:t>月</w:t>
      </w:r>
      <w:r w:rsidRPr="00616B70">
        <w:rPr>
          <w:rStyle w:val="normaltextrun"/>
          <w:rFonts w:ascii="Arial" w:eastAsia="Microsoft YaHei" w:hAnsi="Arial" w:cs="Arial"/>
          <w:color w:val="333333"/>
          <w:lang w:val="en-GB"/>
        </w:rPr>
        <w:t>30</w:t>
      </w:r>
      <w:r w:rsidRPr="00616B70">
        <w:rPr>
          <w:rStyle w:val="normaltextrun"/>
          <w:rFonts w:ascii="Arial" w:eastAsia="Microsoft YaHei" w:hAnsi="Arial" w:cs="Arial" w:hint="eastAsia"/>
          <w:color w:val="333333"/>
          <w:lang w:val="en-GB"/>
        </w:rPr>
        <w:t>日</w:t>
      </w:r>
      <w:r w:rsidRPr="00616B70">
        <w:rPr>
          <w:rStyle w:val="normaltextrun"/>
          <w:rFonts w:ascii="Arial" w:eastAsia="Microsoft YaHei" w:hAnsi="Arial" w:cs="Arial"/>
          <w:color w:val="333333"/>
          <w:lang w:val="en-GB"/>
        </w:rPr>
        <w:t>0-24</w:t>
      </w:r>
      <w:r w:rsidRPr="00616B70">
        <w:rPr>
          <w:rStyle w:val="normaltextrun"/>
          <w:rFonts w:ascii="Arial" w:eastAsia="Microsoft YaHei" w:hAnsi="Arial" w:cs="Arial" w:hint="eastAsia"/>
          <w:color w:val="333333"/>
          <w:lang w:val="en-GB"/>
        </w:rPr>
        <w:t>时</w:t>
      </w:r>
      <w:r w:rsidRPr="00616B70">
        <w:rPr>
          <w:rStyle w:val="normaltextrun"/>
          <w:rFonts w:ascii="Arial" w:eastAsia="Microsoft YaHei" w:hAnsi="Arial" w:cs="Arial"/>
          <w:color w:val="333333"/>
          <w:lang w:val="en-GB"/>
        </w:rPr>
        <w:t>,</w:t>
      </w:r>
      <w:r w:rsidRPr="00616B70">
        <w:rPr>
          <w:rStyle w:val="normaltextrun"/>
          <w:rFonts w:ascii="Arial" w:eastAsia="Microsoft YaHei" w:hAnsi="Arial" w:cs="Arial" w:hint="eastAsia"/>
          <w:color w:val="333333"/>
          <w:lang w:val="en-GB"/>
        </w:rPr>
        <w:t>安徽省新型冠状病毒感染的肺炎新增确诊病例</w:t>
      </w:r>
      <w:r w:rsidRPr="00616B70">
        <w:rPr>
          <w:rStyle w:val="normaltextrun"/>
          <w:rFonts w:ascii="Arial" w:eastAsia="Microsoft YaHei" w:hAnsi="Arial" w:cs="Arial"/>
          <w:color w:val="333333"/>
          <w:lang w:val="en-GB"/>
        </w:rPr>
        <w:t>37</w:t>
      </w:r>
      <w:r w:rsidRPr="00616B70">
        <w:rPr>
          <w:rStyle w:val="normaltextrun"/>
          <w:rFonts w:ascii="Arial" w:eastAsia="Microsoft YaHei" w:hAnsi="Arial" w:cs="Arial" w:hint="eastAsia"/>
          <w:color w:val="333333"/>
          <w:lang w:val="en-GB"/>
        </w:rPr>
        <w:t>例，其中：合肥</w:t>
      </w:r>
      <w:r w:rsidRPr="00616B70">
        <w:rPr>
          <w:rStyle w:val="normaltextrun"/>
          <w:rFonts w:ascii="Arial" w:eastAsia="Microsoft YaHei" w:hAnsi="Arial" w:cs="Arial"/>
          <w:color w:val="333333"/>
          <w:lang w:val="en-GB"/>
        </w:rPr>
        <w:t>11</w:t>
      </w:r>
      <w:r w:rsidRPr="00616B70">
        <w:rPr>
          <w:rStyle w:val="normaltextrun"/>
          <w:rFonts w:ascii="Arial" w:eastAsia="Microsoft YaHei" w:hAnsi="Arial" w:cs="Arial" w:hint="eastAsia"/>
          <w:color w:val="333333"/>
          <w:lang w:val="en-GB"/>
        </w:rPr>
        <w:t>例、蚌埠</w:t>
      </w:r>
      <w:r w:rsidRPr="00616B70">
        <w:rPr>
          <w:rStyle w:val="normaltextrun"/>
          <w:rFonts w:ascii="Arial" w:eastAsia="Microsoft YaHei" w:hAnsi="Arial" w:cs="Arial"/>
          <w:color w:val="333333"/>
          <w:lang w:val="en-GB"/>
        </w:rPr>
        <w:t>7</w:t>
      </w:r>
      <w:r w:rsidRPr="00616B70">
        <w:rPr>
          <w:rStyle w:val="normaltextrun"/>
          <w:rFonts w:ascii="Arial" w:eastAsia="Microsoft YaHei" w:hAnsi="Arial" w:cs="Arial" w:hint="eastAsia"/>
          <w:color w:val="333333"/>
          <w:lang w:val="en-GB"/>
        </w:rPr>
        <w:t>例、</w:t>
      </w:r>
      <w:proofErr w:type="gramStart"/>
      <w:r w:rsidRPr="00616B70">
        <w:rPr>
          <w:rStyle w:val="normaltextrun"/>
          <w:rFonts w:ascii="Arial" w:eastAsia="Microsoft YaHei" w:hAnsi="Arial" w:cs="Arial" w:hint="eastAsia"/>
          <w:color w:val="333333"/>
          <w:lang w:val="en-GB"/>
        </w:rPr>
        <w:t>阜</w:t>
      </w:r>
      <w:proofErr w:type="gramEnd"/>
      <w:r w:rsidRPr="00616B70">
        <w:rPr>
          <w:rStyle w:val="normaltextrun"/>
          <w:rFonts w:ascii="Arial" w:eastAsia="Microsoft YaHei" w:hAnsi="Arial" w:cs="Arial" w:hint="eastAsia"/>
          <w:color w:val="333333"/>
          <w:lang w:val="en-GB"/>
        </w:rPr>
        <w:t>阳</w:t>
      </w:r>
      <w:r w:rsidRPr="00616B70">
        <w:rPr>
          <w:rStyle w:val="normaltextrun"/>
          <w:rFonts w:ascii="Arial" w:eastAsia="Microsoft YaHei" w:hAnsi="Arial" w:cs="Arial"/>
          <w:color w:val="333333"/>
          <w:lang w:val="en-GB"/>
        </w:rPr>
        <w:t>10</w:t>
      </w:r>
      <w:r w:rsidRPr="00616B70">
        <w:rPr>
          <w:rStyle w:val="normaltextrun"/>
          <w:rFonts w:ascii="Arial" w:eastAsia="Microsoft YaHei" w:hAnsi="Arial" w:cs="Arial" w:hint="eastAsia"/>
          <w:color w:val="333333"/>
          <w:lang w:val="en-GB"/>
        </w:rPr>
        <w:t>例、六安</w:t>
      </w:r>
      <w:r w:rsidRPr="00616B70">
        <w:rPr>
          <w:rStyle w:val="normaltextrun"/>
          <w:rFonts w:ascii="Arial" w:eastAsia="Microsoft YaHei" w:hAnsi="Arial" w:cs="Arial"/>
          <w:color w:val="333333"/>
          <w:lang w:val="en-GB"/>
        </w:rPr>
        <w:t>1</w:t>
      </w:r>
      <w:r w:rsidRPr="00616B70">
        <w:rPr>
          <w:rStyle w:val="normaltextrun"/>
          <w:rFonts w:ascii="Arial" w:eastAsia="Microsoft YaHei" w:hAnsi="Arial" w:cs="Arial" w:hint="eastAsia"/>
          <w:color w:val="333333"/>
          <w:lang w:val="en-GB"/>
        </w:rPr>
        <w:t>例、铜陵</w:t>
      </w:r>
      <w:r w:rsidRPr="00616B70">
        <w:rPr>
          <w:rStyle w:val="normaltextrun"/>
          <w:rFonts w:ascii="Arial" w:eastAsia="Microsoft YaHei" w:hAnsi="Arial" w:cs="Arial"/>
          <w:color w:val="333333"/>
          <w:lang w:val="en-GB"/>
        </w:rPr>
        <w:t>4</w:t>
      </w:r>
      <w:r w:rsidRPr="00616B70">
        <w:rPr>
          <w:rStyle w:val="normaltextrun"/>
          <w:rFonts w:ascii="Arial" w:eastAsia="Microsoft YaHei" w:hAnsi="Arial" w:cs="Arial" w:hint="eastAsia"/>
          <w:color w:val="333333"/>
          <w:lang w:val="en-GB"/>
        </w:rPr>
        <w:t>例、池州</w:t>
      </w:r>
      <w:r w:rsidRPr="00616B70">
        <w:rPr>
          <w:rStyle w:val="normaltextrun"/>
          <w:rFonts w:ascii="Arial" w:eastAsia="Microsoft YaHei" w:hAnsi="Arial" w:cs="Arial"/>
          <w:color w:val="333333"/>
          <w:lang w:val="en-GB"/>
        </w:rPr>
        <w:t>2</w:t>
      </w:r>
      <w:r w:rsidRPr="00616B70">
        <w:rPr>
          <w:rStyle w:val="normaltextrun"/>
          <w:rFonts w:ascii="Arial" w:eastAsia="Microsoft YaHei" w:hAnsi="Arial" w:cs="Arial" w:hint="eastAsia"/>
          <w:color w:val="333333"/>
          <w:lang w:val="en-GB"/>
        </w:rPr>
        <w:t>例、黄山</w:t>
      </w:r>
      <w:r w:rsidRPr="00616B70">
        <w:rPr>
          <w:rStyle w:val="normaltextrun"/>
          <w:rFonts w:ascii="Arial" w:eastAsia="Microsoft YaHei" w:hAnsi="Arial" w:cs="Arial"/>
          <w:color w:val="333333"/>
          <w:lang w:val="en-GB"/>
        </w:rPr>
        <w:t>2</w:t>
      </w:r>
      <w:r w:rsidRPr="00616B70">
        <w:rPr>
          <w:rStyle w:val="normaltextrun"/>
          <w:rFonts w:ascii="Arial" w:eastAsia="Microsoft YaHei" w:hAnsi="Arial" w:cs="Arial" w:hint="eastAsia"/>
          <w:color w:val="333333"/>
          <w:lang w:val="en-GB"/>
        </w:rPr>
        <w:t>例。</w:t>
      </w:r>
    </w:p>
    <w:p w:rsidR="00616B70" w:rsidRPr="00616B70" w:rsidRDefault="00616B70" w:rsidP="00616B70">
      <w:pPr>
        <w:pStyle w:val="paragraph"/>
        <w:adjustRightInd w:val="0"/>
        <w:snapToGrid w:val="0"/>
        <w:textAlignment w:val="baseline"/>
        <w:rPr>
          <w:rStyle w:val="normaltextrun"/>
          <w:rFonts w:ascii="Arial" w:eastAsiaTheme="minorEastAsia" w:hAnsi="Arial" w:cs="Arial" w:hint="eastAsia"/>
          <w:color w:val="333333"/>
          <w:lang w:val="en-GB"/>
        </w:rPr>
      </w:pPr>
      <w:r w:rsidRPr="00616B70">
        <w:rPr>
          <w:rStyle w:val="normaltextrun"/>
          <w:rFonts w:ascii="Arial" w:eastAsia="Microsoft YaHei" w:hAnsi="Arial" w:cs="Arial"/>
          <w:color w:val="333333"/>
          <w:lang w:val="en-GB"/>
        </w:rPr>
        <w:t xml:space="preserve">        </w:t>
      </w:r>
      <w:r w:rsidRPr="00616B70">
        <w:rPr>
          <w:rStyle w:val="normaltextrun"/>
          <w:rFonts w:ascii="Arial" w:eastAsia="Microsoft YaHei" w:hAnsi="Arial" w:cs="Arial" w:hint="eastAsia"/>
          <w:color w:val="333333"/>
          <w:lang w:val="en-GB"/>
        </w:rPr>
        <w:t>新增重症病例</w:t>
      </w:r>
      <w:r w:rsidRPr="00616B70">
        <w:rPr>
          <w:rStyle w:val="normaltextrun"/>
          <w:rFonts w:ascii="Arial" w:eastAsia="Microsoft YaHei" w:hAnsi="Arial" w:cs="Arial"/>
          <w:color w:val="333333"/>
          <w:lang w:val="en-GB"/>
        </w:rPr>
        <w:t>3</w:t>
      </w:r>
      <w:r w:rsidRPr="00616B70">
        <w:rPr>
          <w:rStyle w:val="normaltextrun"/>
          <w:rFonts w:ascii="Arial" w:eastAsia="Microsoft YaHei" w:hAnsi="Arial" w:cs="Arial" w:hint="eastAsia"/>
          <w:color w:val="333333"/>
          <w:lang w:val="en-GB"/>
        </w:rPr>
        <w:t>例，其中：蚌埠</w:t>
      </w:r>
      <w:r w:rsidRPr="00616B70">
        <w:rPr>
          <w:rStyle w:val="normaltextrun"/>
          <w:rFonts w:ascii="Arial" w:eastAsia="Microsoft YaHei" w:hAnsi="Arial" w:cs="Arial"/>
          <w:color w:val="333333"/>
          <w:lang w:val="en-GB"/>
        </w:rPr>
        <w:t>2</w:t>
      </w:r>
      <w:r w:rsidRPr="00616B70">
        <w:rPr>
          <w:rStyle w:val="normaltextrun"/>
          <w:rFonts w:ascii="Arial" w:eastAsia="Microsoft YaHei" w:hAnsi="Arial" w:cs="Arial" w:hint="eastAsia"/>
          <w:color w:val="333333"/>
          <w:lang w:val="en-GB"/>
        </w:rPr>
        <w:t>例、</w:t>
      </w:r>
      <w:proofErr w:type="gramStart"/>
      <w:r w:rsidRPr="00616B70">
        <w:rPr>
          <w:rStyle w:val="normaltextrun"/>
          <w:rFonts w:ascii="Arial" w:eastAsia="Microsoft YaHei" w:hAnsi="Arial" w:cs="Arial" w:hint="eastAsia"/>
          <w:color w:val="333333"/>
          <w:lang w:val="en-GB"/>
        </w:rPr>
        <w:t>阜</w:t>
      </w:r>
      <w:proofErr w:type="gramEnd"/>
      <w:r w:rsidRPr="00616B70">
        <w:rPr>
          <w:rStyle w:val="normaltextrun"/>
          <w:rFonts w:ascii="Arial" w:eastAsia="Microsoft YaHei" w:hAnsi="Arial" w:cs="Arial" w:hint="eastAsia"/>
          <w:color w:val="333333"/>
          <w:lang w:val="en-GB"/>
        </w:rPr>
        <w:t>阳</w:t>
      </w:r>
      <w:r w:rsidRPr="00616B70">
        <w:rPr>
          <w:rStyle w:val="normaltextrun"/>
          <w:rFonts w:ascii="Arial" w:eastAsia="Microsoft YaHei" w:hAnsi="Arial" w:cs="Arial"/>
          <w:color w:val="333333"/>
          <w:lang w:val="en-GB"/>
        </w:rPr>
        <w:t>1</w:t>
      </w:r>
      <w:r w:rsidRPr="00616B70">
        <w:rPr>
          <w:rStyle w:val="normaltextrun"/>
          <w:rFonts w:ascii="Arial" w:eastAsia="Microsoft YaHei" w:hAnsi="Arial" w:cs="Arial" w:hint="eastAsia"/>
          <w:color w:val="333333"/>
          <w:lang w:val="en-GB"/>
        </w:rPr>
        <w:t>例。</w:t>
      </w:r>
    </w:p>
    <w:p w:rsidR="00616B70" w:rsidRPr="00616B70" w:rsidRDefault="00616B70" w:rsidP="00616B70">
      <w:pPr>
        <w:pStyle w:val="paragraph"/>
        <w:adjustRightInd w:val="0"/>
        <w:snapToGrid w:val="0"/>
        <w:textAlignment w:val="baseline"/>
        <w:rPr>
          <w:rStyle w:val="normaltextrun"/>
          <w:rFonts w:ascii="Arial" w:eastAsiaTheme="minorEastAsia" w:hAnsi="Arial" w:cs="Arial"/>
          <w:color w:val="333333"/>
          <w:lang w:val="en-GB"/>
        </w:rPr>
      </w:pPr>
      <w:r w:rsidRPr="00616B70">
        <w:rPr>
          <w:rStyle w:val="normaltextrun"/>
          <w:rFonts w:ascii="Arial" w:eastAsia="Microsoft YaHei" w:hAnsi="Arial" w:cs="Arial" w:hint="eastAsia"/>
          <w:color w:val="333333"/>
          <w:lang w:val="en-GB"/>
        </w:rPr>
        <w:t xml:space="preserve">        </w:t>
      </w:r>
      <w:r w:rsidRPr="00616B70">
        <w:rPr>
          <w:rStyle w:val="normaltextrun"/>
          <w:rFonts w:ascii="Arial" w:eastAsia="Microsoft YaHei" w:hAnsi="Arial" w:cs="Arial" w:hint="eastAsia"/>
          <w:color w:val="333333"/>
          <w:lang w:val="en-GB"/>
        </w:rPr>
        <w:t>新增出院病例</w:t>
      </w:r>
      <w:r w:rsidRPr="00616B70">
        <w:rPr>
          <w:rStyle w:val="normaltextrun"/>
          <w:rFonts w:ascii="Arial" w:eastAsia="Microsoft YaHei" w:hAnsi="Arial" w:cs="Arial" w:hint="eastAsia"/>
          <w:color w:val="333333"/>
          <w:lang w:val="en-GB"/>
        </w:rPr>
        <w:t>1</w:t>
      </w:r>
      <w:r w:rsidRPr="00616B70">
        <w:rPr>
          <w:rStyle w:val="normaltextrun"/>
          <w:rFonts w:ascii="Arial" w:eastAsia="Microsoft YaHei" w:hAnsi="Arial" w:cs="Arial" w:hint="eastAsia"/>
          <w:color w:val="333333"/>
          <w:lang w:val="en-GB"/>
        </w:rPr>
        <w:t>例（六安）。</w:t>
      </w:r>
    </w:p>
    <w:p w:rsidR="00616B70" w:rsidRPr="00616B70" w:rsidRDefault="00616B70" w:rsidP="00616B70">
      <w:pPr>
        <w:pStyle w:val="paragraph"/>
        <w:adjustRightInd w:val="0"/>
        <w:snapToGrid w:val="0"/>
        <w:textAlignment w:val="baseline"/>
        <w:rPr>
          <w:rStyle w:val="normaltextrun"/>
          <w:rFonts w:ascii="Arial" w:eastAsiaTheme="minorEastAsia" w:hAnsi="Arial" w:cs="Arial" w:hint="eastAsia"/>
          <w:color w:val="333333"/>
          <w:lang w:val="en-GB"/>
        </w:rPr>
      </w:pPr>
      <w:r w:rsidRPr="00616B70">
        <w:rPr>
          <w:rStyle w:val="normaltextrun"/>
          <w:rFonts w:ascii="Arial" w:eastAsia="Microsoft YaHei" w:hAnsi="Arial" w:cs="Arial"/>
          <w:color w:val="333333"/>
          <w:lang w:val="en-GB"/>
        </w:rPr>
        <w:t xml:space="preserve">        </w:t>
      </w:r>
      <w:r w:rsidRPr="00616B70">
        <w:rPr>
          <w:rStyle w:val="normaltextrun"/>
          <w:rFonts w:ascii="Arial" w:eastAsia="Microsoft YaHei" w:hAnsi="Arial" w:cs="Arial" w:hint="eastAsia"/>
          <w:color w:val="333333"/>
          <w:lang w:val="en-GB"/>
        </w:rPr>
        <w:t>新增疑似病例</w:t>
      </w:r>
      <w:r w:rsidRPr="00616B70">
        <w:rPr>
          <w:rStyle w:val="normaltextrun"/>
          <w:rFonts w:ascii="Arial" w:eastAsia="Microsoft YaHei" w:hAnsi="Arial" w:cs="Arial"/>
          <w:color w:val="333333"/>
          <w:lang w:val="en-GB"/>
        </w:rPr>
        <w:t>70</w:t>
      </w:r>
      <w:r w:rsidRPr="00616B70">
        <w:rPr>
          <w:rStyle w:val="normaltextrun"/>
          <w:rFonts w:ascii="Arial" w:eastAsia="Microsoft YaHei" w:hAnsi="Arial" w:cs="Arial" w:hint="eastAsia"/>
          <w:color w:val="333333"/>
          <w:lang w:val="en-GB"/>
        </w:rPr>
        <w:t>例，其中：合肥</w:t>
      </w:r>
      <w:r w:rsidRPr="00616B70">
        <w:rPr>
          <w:rStyle w:val="normaltextrun"/>
          <w:rFonts w:ascii="Arial" w:eastAsia="Microsoft YaHei" w:hAnsi="Arial" w:cs="Arial"/>
          <w:color w:val="333333"/>
          <w:lang w:val="en-GB"/>
        </w:rPr>
        <w:t>4</w:t>
      </w:r>
      <w:r w:rsidRPr="00616B70">
        <w:rPr>
          <w:rStyle w:val="normaltextrun"/>
          <w:rFonts w:ascii="Arial" w:eastAsia="Microsoft YaHei" w:hAnsi="Arial" w:cs="Arial" w:hint="eastAsia"/>
          <w:color w:val="333333"/>
          <w:lang w:val="en-GB"/>
        </w:rPr>
        <w:t>例、淮北</w:t>
      </w:r>
      <w:r w:rsidRPr="00616B70">
        <w:rPr>
          <w:rStyle w:val="normaltextrun"/>
          <w:rFonts w:ascii="Arial" w:eastAsia="Microsoft YaHei" w:hAnsi="Arial" w:cs="Arial"/>
          <w:color w:val="333333"/>
          <w:lang w:val="en-GB"/>
        </w:rPr>
        <w:t>2</w:t>
      </w:r>
      <w:r w:rsidRPr="00616B70">
        <w:rPr>
          <w:rStyle w:val="normaltextrun"/>
          <w:rFonts w:ascii="Arial" w:eastAsia="Microsoft YaHei" w:hAnsi="Arial" w:cs="Arial" w:hint="eastAsia"/>
          <w:color w:val="333333"/>
          <w:lang w:val="en-GB"/>
        </w:rPr>
        <w:t>例、</w:t>
      </w:r>
      <w:proofErr w:type="gramStart"/>
      <w:r w:rsidRPr="00616B70">
        <w:rPr>
          <w:rStyle w:val="normaltextrun"/>
          <w:rFonts w:ascii="Arial" w:eastAsia="Microsoft YaHei" w:hAnsi="Arial" w:cs="Arial" w:hint="eastAsia"/>
          <w:color w:val="333333"/>
          <w:lang w:val="en-GB"/>
        </w:rPr>
        <w:t>亳</w:t>
      </w:r>
      <w:proofErr w:type="gramEnd"/>
      <w:r w:rsidRPr="00616B70">
        <w:rPr>
          <w:rStyle w:val="normaltextrun"/>
          <w:rFonts w:ascii="Arial" w:eastAsia="Microsoft YaHei" w:hAnsi="Arial" w:cs="Arial" w:hint="eastAsia"/>
          <w:color w:val="333333"/>
          <w:lang w:val="en-GB"/>
        </w:rPr>
        <w:t>州</w:t>
      </w:r>
      <w:r w:rsidRPr="00616B70">
        <w:rPr>
          <w:rStyle w:val="normaltextrun"/>
          <w:rFonts w:ascii="Arial" w:eastAsia="Microsoft YaHei" w:hAnsi="Arial" w:cs="Arial"/>
          <w:color w:val="333333"/>
          <w:lang w:val="en-GB"/>
        </w:rPr>
        <w:t>7</w:t>
      </w:r>
      <w:r w:rsidRPr="00616B70">
        <w:rPr>
          <w:rStyle w:val="normaltextrun"/>
          <w:rFonts w:ascii="Arial" w:eastAsia="Microsoft YaHei" w:hAnsi="Arial" w:cs="Arial" w:hint="eastAsia"/>
          <w:color w:val="333333"/>
          <w:lang w:val="en-GB"/>
        </w:rPr>
        <w:t>例、</w:t>
      </w:r>
      <w:proofErr w:type="gramStart"/>
      <w:r w:rsidRPr="00616B70">
        <w:rPr>
          <w:rStyle w:val="normaltextrun"/>
          <w:rFonts w:ascii="Arial" w:eastAsia="Microsoft YaHei" w:hAnsi="Arial" w:cs="Arial" w:hint="eastAsia"/>
          <w:color w:val="333333"/>
          <w:lang w:val="en-GB"/>
        </w:rPr>
        <w:t>宿州</w:t>
      </w:r>
      <w:proofErr w:type="gramEnd"/>
      <w:r w:rsidRPr="00616B70">
        <w:rPr>
          <w:rStyle w:val="normaltextrun"/>
          <w:rFonts w:ascii="Arial" w:eastAsia="Microsoft YaHei" w:hAnsi="Arial" w:cs="Arial"/>
          <w:color w:val="333333"/>
          <w:lang w:val="en-GB"/>
        </w:rPr>
        <w:t>2</w:t>
      </w:r>
      <w:r w:rsidRPr="00616B70">
        <w:rPr>
          <w:rStyle w:val="normaltextrun"/>
          <w:rFonts w:ascii="Arial" w:eastAsia="Microsoft YaHei" w:hAnsi="Arial" w:cs="Arial" w:hint="eastAsia"/>
          <w:color w:val="333333"/>
          <w:lang w:val="en-GB"/>
        </w:rPr>
        <w:t>例、蚌埠</w:t>
      </w:r>
      <w:r w:rsidRPr="00616B70">
        <w:rPr>
          <w:rStyle w:val="normaltextrun"/>
          <w:rFonts w:ascii="Arial" w:eastAsia="Microsoft YaHei" w:hAnsi="Arial" w:cs="Arial"/>
          <w:color w:val="333333"/>
          <w:lang w:val="en-GB"/>
        </w:rPr>
        <w:t>1</w:t>
      </w:r>
      <w:r w:rsidRPr="00616B70">
        <w:rPr>
          <w:rStyle w:val="normaltextrun"/>
          <w:rFonts w:ascii="Arial" w:eastAsia="Microsoft YaHei" w:hAnsi="Arial" w:cs="Arial" w:hint="eastAsia"/>
          <w:color w:val="333333"/>
          <w:lang w:val="en-GB"/>
        </w:rPr>
        <w:t>例、</w:t>
      </w:r>
      <w:proofErr w:type="gramStart"/>
      <w:r w:rsidRPr="00616B70">
        <w:rPr>
          <w:rStyle w:val="normaltextrun"/>
          <w:rFonts w:ascii="Arial" w:eastAsia="Microsoft YaHei" w:hAnsi="Arial" w:cs="Arial" w:hint="eastAsia"/>
          <w:color w:val="333333"/>
          <w:lang w:val="en-GB"/>
        </w:rPr>
        <w:t>阜</w:t>
      </w:r>
      <w:proofErr w:type="gramEnd"/>
      <w:r w:rsidRPr="00616B70">
        <w:rPr>
          <w:rStyle w:val="normaltextrun"/>
          <w:rFonts w:ascii="Arial" w:eastAsia="Microsoft YaHei" w:hAnsi="Arial" w:cs="Arial" w:hint="eastAsia"/>
          <w:color w:val="333333"/>
          <w:lang w:val="en-GB"/>
        </w:rPr>
        <w:t>阳</w:t>
      </w:r>
      <w:r w:rsidRPr="00616B70">
        <w:rPr>
          <w:rStyle w:val="normaltextrun"/>
          <w:rFonts w:ascii="Arial" w:eastAsia="Microsoft YaHei" w:hAnsi="Arial" w:cs="Arial"/>
          <w:color w:val="333333"/>
          <w:lang w:val="en-GB"/>
        </w:rPr>
        <w:t>1</w:t>
      </w:r>
      <w:r w:rsidRPr="00616B70">
        <w:rPr>
          <w:rStyle w:val="normaltextrun"/>
          <w:rFonts w:ascii="Arial" w:eastAsia="Microsoft YaHei" w:hAnsi="Arial" w:cs="Arial" w:hint="eastAsia"/>
          <w:color w:val="333333"/>
          <w:lang w:val="en-GB"/>
        </w:rPr>
        <w:t>例、滁州</w:t>
      </w:r>
      <w:r w:rsidRPr="00616B70">
        <w:rPr>
          <w:rStyle w:val="normaltextrun"/>
          <w:rFonts w:ascii="Arial" w:eastAsia="Microsoft YaHei" w:hAnsi="Arial" w:cs="Arial"/>
          <w:color w:val="333333"/>
          <w:lang w:val="en-GB"/>
        </w:rPr>
        <w:t>4</w:t>
      </w:r>
      <w:r w:rsidRPr="00616B70">
        <w:rPr>
          <w:rStyle w:val="normaltextrun"/>
          <w:rFonts w:ascii="Arial" w:eastAsia="Microsoft YaHei" w:hAnsi="Arial" w:cs="Arial" w:hint="eastAsia"/>
          <w:color w:val="333333"/>
          <w:lang w:val="en-GB"/>
        </w:rPr>
        <w:t>例、六安</w:t>
      </w:r>
      <w:r w:rsidRPr="00616B70">
        <w:rPr>
          <w:rStyle w:val="normaltextrun"/>
          <w:rFonts w:ascii="Arial" w:eastAsia="Microsoft YaHei" w:hAnsi="Arial" w:cs="Arial"/>
          <w:color w:val="333333"/>
          <w:lang w:val="en-GB"/>
        </w:rPr>
        <w:t>10</w:t>
      </w:r>
      <w:r w:rsidRPr="00616B70">
        <w:rPr>
          <w:rStyle w:val="normaltextrun"/>
          <w:rFonts w:ascii="Arial" w:eastAsia="Microsoft YaHei" w:hAnsi="Arial" w:cs="Arial" w:hint="eastAsia"/>
          <w:color w:val="333333"/>
          <w:lang w:val="en-GB"/>
        </w:rPr>
        <w:t>例、马鞍山</w:t>
      </w:r>
      <w:r w:rsidRPr="00616B70">
        <w:rPr>
          <w:rStyle w:val="normaltextrun"/>
          <w:rFonts w:ascii="Arial" w:eastAsia="Microsoft YaHei" w:hAnsi="Arial" w:cs="Arial"/>
          <w:color w:val="333333"/>
          <w:lang w:val="en-GB"/>
        </w:rPr>
        <w:t>5</w:t>
      </w:r>
      <w:r w:rsidRPr="00616B70">
        <w:rPr>
          <w:rStyle w:val="normaltextrun"/>
          <w:rFonts w:ascii="Arial" w:eastAsia="Microsoft YaHei" w:hAnsi="Arial" w:cs="Arial" w:hint="eastAsia"/>
          <w:color w:val="333333"/>
          <w:lang w:val="en-GB"/>
        </w:rPr>
        <w:t>例、芜湖</w:t>
      </w:r>
      <w:r w:rsidRPr="00616B70">
        <w:rPr>
          <w:rStyle w:val="normaltextrun"/>
          <w:rFonts w:ascii="Arial" w:eastAsia="Microsoft YaHei" w:hAnsi="Arial" w:cs="Arial"/>
          <w:color w:val="333333"/>
          <w:lang w:val="en-GB"/>
        </w:rPr>
        <w:t>2</w:t>
      </w:r>
      <w:r w:rsidRPr="00616B70">
        <w:rPr>
          <w:rStyle w:val="normaltextrun"/>
          <w:rFonts w:ascii="Arial" w:eastAsia="Microsoft YaHei" w:hAnsi="Arial" w:cs="Arial" w:hint="eastAsia"/>
          <w:color w:val="333333"/>
          <w:lang w:val="en-GB"/>
        </w:rPr>
        <w:t>例、铜陵</w:t>
      </w:r>
      <w:r w:rsidRPr="00616B70">
        <w:rPr>
          <w:rStyle w:val="normaltextrun"/>
          <w:rFonts w:ascii="Arial" w:eastAsia="Microsoft YaHei" w:hAnsi="Arial" w:cs="Arial"/>
          <w:color w:val="333333"/>
          <w:lang w:val="en-GB"/>
        </w:rPr>
        <w:t>2</w:t>
      </w:r>
      <w:r w:rsidRPr="00616B70">
        <w:rPr>
          <w:rStyle w:val="normaltextrun"/>
          <w:rFonts w:ascii="Arial" w:eastAsia="Microsoft YaHei" w:hAnsi="Arial" w:cs="Arial" w:hint="eastAsia"/>
          <w:color w:val="333333"/>
          <w:lang w:val="en-GB"/>
        </w:rPr>
        <w:t>例、安庆</w:t>
      </w:r>
      <w:r w:rsidRPr="00616B70">
        <w:rPr>
          <w:rStyle w:val="normaltextrun"/>
          <w:rFonts w:ascii="Arial" w:eastAsia="Microsoft YaHei" w:hAnsi="Arial" w:cs="Arial"/>
          <w:color w:val="333333"/>
          <w:lang w:val="en-GB"/>
        </w:rPr>
        <w:t>26</w:t>
      </w:r>
      <w:r w:rsidRPr="00616B70">
        <w:rPr>
          <w:rStyle w:val="normaltextrun"/>
          <w:rFonts w:ascii="Arial" w:eastAsia="Microsoft YaHei" w:hAnsi="Arial" w:cs="Arial" w:hint="eastAsia"/>
          <w:color w:val="333333"/>
          <w:lang w:val="en-GB"/>
        </w:rPr>
        <w:t>例、宿松</w:t>
      </w:r>
      <w:r w:rsidRPr="00616B70">
        <w:rPr>
          <w:rStyle w:val="normaltextrun"/>
          <w:rFonts w:ascii="Arial" w:eastAsia="Microsoft YaHei" w:hAnsi="Arial" w:cs="Arial"/>
          <w:color w:val="333333"/>
          <w:lang w:val="en-GB"/>
        </w:rPr>
        <w:t>4</w:t>
      </w:r>
      <w:r w:rsidRPr="00616B70">
        <w:rPr>
          <w:rStyle w:val="normaltextrun"/>
          <w:rFonts w:ascii="Arial" w:eastAsia="Microsoft YaHei" w:hAnsi="Arial" w:cs="Arial" w:hint="eastAsia"/>
          <w:color w:val="333333"/>
          <w:lang w:val="en-GB"/>
        </w:rPr>
        <w:t>例。</w:t>
      </w:r>
    </w:p>
    <w:p w:rsidR="00616B70" w:rsidRPr="00616B70" w:rsidRDefault="00616B70" w:rsidP="00616B70">
      <w:pPr>
        <w:pStyle w:val="paragraph"/>
        <w:adjustRightInd w:val="0"/>
        <w:snapToGrid w:val="0"/>
        <w:textAlignment w:val="baseline"/>
        <w:rPr>
          <w:rStyle w:val="normaltextrun"/>
          <w:rFonts w:ascii="Arial" w:eastAsiaTheme="minorEastAsia" w:hAnsi="Arial" w:cs="Arial" w:hint="eastAsia"/>
          <w:color w:val="333333"/>
          <w:lang w:val="en-GB"/>
        </w:rPr>
      </w:pPr>
      <w:r w:rsidRPr="00616B70">
        <w:rPr>
          <w:rStyle w:val="normaltextrun"/>
          <w:rFonts w:ascii="Arial" w:eastAsia="Microsoft YaHei" w:hAnsi="Arial" w:cs="Arial"/>
          <w:color w:val="333333"/>
          <w:lang w:val="en-GB"/>
        </w:rPr>
        <w:t xml:space="preserve">        </w:t>
      </w:r>
      <w:r w:rsidRPr="00616B70">
        <w:rPr>
          <w:rStyle w:val="normaltextrun"/>
          <w:rFonts w:ascii="Arial" w:eastAsia="Microsoft YaHei" w:hAnsi="Arial" w:cs="Arial" w:hint="eastAsia"/>
          <w:color w:val="333333"/>
          <w:lang w:val="en-GB"/>
        </w:rPr>
        <w:t>所有</w:t>
      </w:r>
      <w:proofErr w:type="gramStart"/>
      <w:r w:rsidRPr="00616B70">
        <w:rPr>
          <w:rStyle w:val="normaltextrun"/>
          <w:rFonts w:ascii="Arial" w:eastAsia="Microsoft YaHei" w:hAnsi="Arial" w:cs="Arial" w:hint="eastAsia"/>
          <w:color w:val="333333"/>
          <w:lang w:val="en-GB"/>
        </w:rPr>
        <w:t>病例均在定</w:t>
      </w:r>
      <w:proofErr w:type="gramEnd"/>
      <w:r w:rsidRPr="00616B70">
        <w:rPr>
          <w:rStyle w:val="normaltextrun"/>
          <w:rFonts w:ascii="Arial" w:eastAsia="Microsoft YaHei" w:hAnsi="Arial" w:cs="Arial" w:hint="eastAsia"/>
          <w:color w:val="333333"/>
          <w:lang w:val="en-GB"/>
        </w:rPr>
        <w:t>点医院接受治疗，除重症病例外，病情平稳。</w:t>
      </w:r>
    </w:p>
    <w:p w:rsidR="00616B70" w:rsidRPr="00616B70" w:rsidRDefault="00616B70" w:rsidP="00616B70">
      <w:pPr>
        <w:pStyle w:val="paragraph"/>
        <w:adjustRightInd w:val="0"/>
        <w:snapToGrid w:val="0"/>
        <w:textAlignment w:val="baseline"/>
        <w:rPr>
          <w:rStyle w:val="normaltextrun"/>
          <w:rFonts w:ascii="Arial" w:eastAsiaTheme="minorEastAsia" w:hAnsi="Arial" w:cs="Arial" w:hint="eastAsia"/>
          <w:color w:val="333333"/>
          <w:lang w:val="en-GB"/>
        </w:rPr>
      </w:pPr>
      <w:r w:rsidRPr="00616B70">
        <w:rPr>
          <w:rStyle w:val="normaltextrun"/>
          <w:rFonts w:ascii="Arial" w:eastAsia="Microsoft YaHei" w:hAnsi="Arial" w:cs="Arial"/>
          <w:color w:val="333333"/>
          <w:lang w:val="en-GB"/>
        </w:rPr>
        <w:t xml:space="preserve">        </w:t>
      </w:r>
      <w:r w:rsidRPr="00616B70">
        <w:rPr>
          <w:rStyle w:val="normaltextrun"/>
          <w:rFonts w:ascii="Arial" w:eastAsia="Microsoft YaHei" w:hAnsi="Arial" w:cs="Arial" w:hint="eastAsia"/>
          <w:color w:val="333333"/>
          <w:lang w:val="en-GB"/>
        </w:rPr>
        <w:t>截至</w:t>
      </w:r>
      <w:r w:rsidRPr="00616B70">
        <w:rPr>
          <w:rStyle w:val="normaltextrun"/>
          <w:rFonts w:ascii="Arial" w:eastAsia="Microsoft YaHei" w:hAnsi="Arial" w:cs="Arial"/>
          <w:color w:val="333333"/>
          <w:lang w:val="en-GB"/>
        </w:rPr>
        <w:t>1</w:t>
      </w:r>
      <w:r w:rsidRPr="00616B70">
        <w:rPr>
          <w:rStyle w:val="normaltextrun"/>
          <w:rFonts w:ascii="Arial" w:eastAsia="Microsoft YaHei" w:hAnsi="Arial" w:cs="Arial" w:hint="eastAsia"/>
          <w:color w:val="333333"/>
          <w:lang w:val="en-GB"/>
        </w:rPr>
        <w:t>月</w:t>
      </w:r>
      <w:r w:rsidRPr="00616B70">
        <w:rPr>
          <w:rStyle w:val="normaltextrun"/>
          <w:rFonts w:ascii="Arial" w:eastAsia="Microsoft YaHei" w:hAnsi="Arial" w:cs="Arial"/>
          <w:color w:val="333333"/>
          <w:lang w:val="en-GB"/>
        </w:rPr>
        <w:t>30</w:t>
      </w:r>
      <w:r w:rsidRPr="00616B70">
        <w:rPr>
          <w:rStyle w:val="normaltextrun"/>
          <w:rFonts w:ascii="Arial" w:eastAsia="Microsoft YaHei" w:hAnsi="Arial" w:cs="Arial" w:hint="eastAsia"/>
          <w:color w:val="333333"/>
          <w:lang w:val="en-GB"/>
        </w:rPr>
        <w:t>日</w:t>
      </w:r>
      <w:r w:rsidRPr="00616B70">
        <w:rPr>
          <w:rStyle w:val="normaltextrun"/>
          <w:rFonts w:ascii="Arial" w:eastAsia="Microsoft YaHei" w:hAnsi="Arial" w:cs="Arial"/>
          <w:color w:val="333333"/>
          <w:lang w:val="en-GB"/>
        </w:rPr>
        <w:t>24</w:t>
      </w:r>
      <w:r w:rsidRPr="00616B70">
        <w:rPr>
          <w:rStyle w:val="normaltextrun"/>
          <w:rFonts w:ascii="Arial" w:eastAsia="Microsoft YaHei" w:hAnsi="Arial" w:cs="Arial" w:hint="eastAsia"/>
          <w:color w:val="333333"/>
          <w:lang w:val="en-GB"/>
        </w:rPr>
        <w:t>时</w:t>
      </w:r>
      <w:r w:rsidRPr="00616B70">
        <w:rPr>
          <w:rStyle w:val="normaltextrun"/>
          <w:rFonts w:ascii="Arial" w:eastAsia="Microsoft YaHei" w:hAnsi="Arial" w:cs="Arial"/>
          <w:color w:val="333333"/>
          <w:lang w:val="en-GB"/>
        </w:rPr>
        <w:t>,</w:t>
      </w:r>
      <w:r w:rsidRPr="00616B70">
        <w:rPr>
          <w:rStyle w:val="normaltextrun"/>
          <w:rFonts w:ascii="Arial" w:eastAsia="Microsoft YaHei" w:hAnsi="Arial" w:cs="Arial" w:hint="eastAsia"/>
          <w:color w:val="333333"/>
          <w:lang w:val="en-GB"/>
        </w:rPr>
        <w:t>全省累计报告新型冠状病毒感染的肺炎确诊病例</w:t>
      </w:r>
      <w:r w:rsidRPr="00616B70">
        <w:rPr>
          <w:rStyle w:val="normaltextrun"/>
          <w:rFonts w:ascii="Arial" w:eastAsia="Microsoft YaHei" w:hAnsi="Arial" w:cs="Arial"/>
          <w:color w:val="333333"/>
          <w:lang w:val="en-GB"/>
        </w:rPr>
        <w:t>237</w:t>
      </w:r>
      <w:r w:rsidRPr="00616B70">
        <w:rPr>
          <w:rStyle w:val="normaltextrun"/>
          <w:rFonts w:ascii="Arial" w:eastAsia="Microsoft YaHei" w:hAnsi="Arial" w:cs="Arial" w:hint="eastAsia"/>
          <w:color w:val="333333"/>
          <w:lang w:val="en-GB"/>
        </w:rPr>
        <w:t>例，重症病例</w:t>
      </w:r>
      <w:r w:rsidRPr="00616B70">
        <w:rPr>
          <w:rStyle w:val="normaltextrun"/>
          <w:rFonts w:ascii="Arial" w:eastAsia="Microsoft YaHei" w:hAnsi="Arial" w:cs="Arial"/>
          <w:color w:val="333333"/>
          <w:lang w:val="en-GB"/>
        </w:rPr>
        <w:t>3</w:t>
      </w:r>
      <w:r w:rsidRPr="00616B70">
        <w:rPr>
          <w:rStyle w:val="normaltextrun"/>
          <w:rFonts w:ascii="Arial" w:eastAsia="Microsoft YaHei" w:hAnsi="Arial" w:cs="Arial" w:hint="eastAsia"/>
          <w:color w:val="333333"/>
          <w:lang w:val="en-GB"/>
        </w:rPr>
        <w:t>例，出院病例</w:t>
      </w:r>
      <w:r w:rsidRPr="00616B70">
        <w:rPr>
          <w:rStyle w:val="normaltextrun"/>
          <w:rFonts w:ascii="Arial" w:eastAsia="Microsoft YaHei" w:hAnsi="Arial" w:cs="Arial"/>
          <w:color w:val="333333"/>
          <w:lang w:val="en-GB"/>
        </w:rPr>
        <w:t>3</w:t>
      </w:r>
      <w:r w:rsidRPr="00616B70">
        <w:rPr>
          <w:rStyle w:val="normaltextrun"/>
          <w:rFonts w:ascii="Arial" w:eastAsia="Microsoft YaHei" w:hAnsi="Arial" w:cs="Arial" w:hint="eastAsia"/>
          <w:color w:val="333333"/>
          <w:lang w:val="en-GB"/>
        </w:rPr>
        <w:t>例，无死亡病例。</w:t>
      </w:r>
      <w:bookmarkStart w:id="0" w:name="_GoBack"/>
      <w:bookmarkEnd w:id="0"/>
    </w:p>
    <w:p w:rsidR="00616B70" w:rsidRPr="00616B70" w:rsidRDefault="00616B70" w:rsidP="00616B70">
      <w:pPr>
        <w:pStyle w:val="paragraph"/>
        <w:adjustRightInd w:val="0"/>
        <w:snapToGrid w:val="0"/>
        <w:textAlignment w:val="baseline"/>
        <w:rPr>
          <w:rStyle w:val="normaltextrun"/>
          <w:rFonts w:ascii="Arial" w:eastAsiaTheme="minorEastAsia" w:hAnsi="Arial" w:cs="Arial" w:hint="eastAsia"/>
          <w:color w:val="333333"/>
          <w:lang w:val="en-GB"/>
        </w:rPr>
      </w:pPr>
      <w:r w:rsidRPr="00616B70">
        <w:rPr>
          <w:rStyle w:val="normaltextrun"/>
          <w:rFonts w:ascii="Arial" w:eastAsia="Microsoft YaHei" w:hAnsi="Arial" w:cs="Arial"/>
          <w:color w:val="333333"/>
          <w:lang w:val="en-GB"/>
        </w:rPr>
        <w:t xml:space="preserve">        </w:t>
      </w:r>
      <w:proofErr w:type="gramStart"/>
      <w:r w:rsidRPr="00616B70">
        <w:rPr>
          <w:rStyle w:val="normaltextrun"/>
          <w:rFonts w:ascii="Arial" w:eastAsia="Microsoft YaHei" w:hAnsi="Arial" w:cs="Arial" w:hint="eastAsia"/>
          <w:color w:val="333333"/>
          <w:lang w:val="en-GB"/>
        </w:rPr>
        <w:t>确</w:t>
      </w:r>
      <w:proofErr w:type="gramEnd"/>
      <w:r w:rsidRPr="00616B70">
        <w:rPr>
          <w:rStyle w:val="normaltextrun"/>
          <w:rFonts w:ascii="Arial" w:eastAsia="Microsoft YaHei" w:hAnsi="Arial" w:cs="Arial" w:hint="eastAsia"/>
          <w:color w:val="333333"/>
          <w:lang w:val="en-GB"/>
        </w:rPr>
        <w:t>诊病例中，合肥</w:t>
      </w:r>
      <w:r w:rsidRPr="00616B70">
        <w:rPr>
          <w:rStyle w:val="normaltextrun"/>
          <w:rFonts w:ascii="Arial" w:eastAsia="Microsoft YaHei" w:hAnsi="Arial" w:cs="Arial"/>
          <w:color w:val="333333"/>
          <w:lang w:val="en-GB"/>
        </w:rPr>
        <w:t>50</w:t>
      </w:r>
      <w:r w:rsidRPr="00616B70">
        <w:rPr>
          <w:rStyle w:val="normaltextrun"/>
          <w:rFonts w:ascii="Arial" w:eastAsia="Microsoft YaHei" w:hAnsi="Arial" w:cs="Arial" w:hint="eastAsia"/>
          <w:color w:val="333333"/>
          <w:lang w:val="en-GB"/>
        </w:rPr>
        <w:t>例、淮北</w:t>
      </w:r>
      <w:r w:rsidRPr="00616B70">
        <w:rPr>
          <w:rStyle w:val="normaltextrun"/>
          <w:rFonts w:ascii="Arial" w:eastAsia="Microsoft YaHei" w:hAnsi="Arial" w:cs="Arial"/>
          <w:color w:val="333333"/>
          <w:lang w:val="en-GB"/>
        </w:rPr>
        <w:t>2</w:t>
      </w:r>
      <w:r w:rsidRPr="00616B70">
        <w:rPr>
          <w:rStyle w:val="normaltextrun"/>
          <w:rFonts w:ascii="Arial" w:eastAsia="Microsoft YaHei" w:hAnsi="Arial" w:cs="Arial" w:hint="eastAsia"/>
          <w:color w:val="333333"/>
          <w:lang w:val="en-GB"/>
        </w:rPr>
        <w:t>例、亳州</w:t>
      </w:r>
      <w:r w:rsidRPr="00616B70">
        <w:rPr>
          <w:rStyle w:val="normaltextrun"/>
          <w:rFonts w:ascii="Arial" w:eastAsia="Microsoft YaHei" w:hAnsi="Arial" w:cs="Arial"/>
          <w:color w:val="333333"/>
          <w:lang w:val="en-GB"/>
        </w:rPr>
        <w:t>20</w:t>
      </w:r>
      <w:r w:rsidRPr="00616B70">
        <w:rPr>
          <w:rStyle w:val="normaltextrun"/>
          <w:rFonts w:ascii="Arial" w:eastAsia="Microsoft YaHei" w:hAnsi="Arial" w:cs="Arial" w:hint="eastAsia"/>
          <w:color w:val="333333"/>
          <w:lang w:val="en-GB"/>
        </w:rPr>
        <w:t>例、宿州</w:t>
      </w:r>
      <w:r w:rsidRPr="00616B70">
        <w:rPr>
          <w:rStyle w:val="normaltextrun"/>
          <w:rFonts w:ascii="Arial" w:eastAsia="Microsoft YaHei" w:hAnsi="Arial" w:cs="Arial"/>
          <w:color w:val="333333"/>
          <w:lang w:val="en-GB"/>
        </w:rPr>
        <w:t>10</w:t>
      </w:r>
      <w:r w:rsidRPr="00616B70">
        <w:rPr>
          <w:rStyle w:val="normaltextrun"/>
          <w:rFonts w:ascii="Arial" w:eastAsia="Microsoft YaHei" w:hAnsi="Arial" w:cs="Arial" w:hint="eastAsia"/>
          <w:color w:val="333333"/>
          <w:lang w:val="en-GB"/>
        </w:rPr>
        <w:t>例、蚌埠</w:t>
      </w:r>
      <w:r w:rsidRPr="00616B70">
        <w:rPr>
          <w:rStyle w:val="normaltextrun"/>
          <w:rFonts w:ascii="Arial" w:eastAsia="Microsoft YaHei" w:hAnsi="Arial" w:cs="Arial"/>
          <w:color w:val="333333"/>
          <w:lang w:val="en-GB"/>
        </w:rPr>
        <w:t>15</w:t>
      </w:r>
      <w:r w:rsidRPr="00616B70">
        <w:rPr>
          <w:rStyle w:val="normaltextrun"/>
          <w:rFonts w:ascii="Arial" w:eastAsia="Microsoft YaHei" w:hAnsi="Arial" w:cs="Arial" w:hint="eastAsia"/>
          <w:color w:val="333333"/>
          <w:lang w:val="en-GB"/>
        </w:rPr>
        <w:t>例、阜阳</w:t>
      </w:r>
      <w:r w:rsidRPr="00616B70">
        <w:rPr>
          <w:rStyle w:val="normaltextrun"/>
          <w:rFonts w:ascii="Arial" w:eastAsia="Microsoft YaHei" w:hAnsi="Arial" w:cs="Arial"/>
          <w:color w:val="333333"/>
          <w:lang w:val="en-GB"/>
        </w:rPr>
        <w:t>38</w:t>
      </w:r>
      <w:r w:rsidRPr="00616B70">
        <w:rPr>
          <w:rStyle w:val="normaltextrun"/>
          <w:rFonts w:ascii="Arial" w:eastAsia="Microsoft YaHei" w:hAnsi="Arial" w:cs="Arial" w:hint="eastAsia"/>
          <w:color w:val="333333"/>
          <w:lang w:val="en-GB"/>
        </w:rPr>
        <w:t>例、淮南</w:t>
      </w:r>
      <w:r w:rsidRPr="00616B70">
        <w:rPr>
          <w:rStyle w:val="normaltextrun"/>
          <w:rFonts w:ascii="Arial" w:eastAsia="Microsoft YaHei" w:hAnsi="Arial" w:cs="Arial"/>
          <w:color w:val="333333"/>
          <w:lang w:val="en-GB"/>
        </w:rPr>
        <w:t>6</w:t>
      </w:r>
      <w:r w:rsidRPr="00616B70">
        <w:rPr>
          <w:rStyle w:val="normaltextrun"/>
          <w:rFonts w:ascii="Arial" w:eastAsia="Microsoft YaHei" w:hAnsi="Arial" w:cs="Arial" w:hint="eastAsia"/>
          <w:color w:val="333333"/>
          <w:lang w:val="en-GB"/>
        </w:rPr>
        <w:t>例、滁州</w:t>
      </w:r>
      <w:r w:rsidRPr="00616B70">
        <w:rPr>
          <w:rStyle w:val="normaltextrun"/>
          <w:rFonts w:ascii="Arial" w:eastAsia="Microsoft YaHei" w:hAnsi="Arial" w:cs="Arial"/>
          <w:color w:val="333333"/>
          <w:lang w:val="en-GB"/>
        </w:rPr>
        <w:t>4</w:t>
      </w:r>
      <w:r w:rsidRPr="00616B70">
        <w:rPr>
          <w:rStyle w:val="normaltextrun"/>
          <w:rFonts w:ascii="Arial" w:eastAsia="Microsoft YaHei" w:hAnsi="Arial" w:cs="Arial" w:hint="eastAsia"/>
          <w:color w:val="333333"/>
          <w:lang w:val="en-GB"/>
        </w:rPr>
        <w:t>例、六安</w:t>
      </w:r>
      <w:r w:rsidRPr="00616B70">
        <w:rPr>
          <w:rStyle w:val="normaltextrun"/>
          <w:rFonts w:ascii="Arial" w:eastAsia="Microsoft YaHei" w:hAnsi="Arial" w:cs="Arial"/>
          <w:color w:val="333333"/>
          <w:lang w:val="en-GB"/>
        </w:rPr>
        <w:t>9</w:t>
      </w:r>
      <w:r w:rsidRPr="00616B70">
        <w:rPr>
          <w:rStyle w:val="normaltextrun"/>
          <w:rFonts w:ascii="Arial" w:eastAsia="Microsoft YaHei" w:hAnsi="Arial" w:cs="Arial" w:hint="eastAsia"/>
          <w:color w:val="333333"/>
          <w:lang w:val="en-GB"/>
        </w:rPr>
        <w:t>例、马鞍山</w:t>
      </w:r>
      <w:r w:rsidRPr="00616B70">
        <w:rPr>
          <w:rStyle w:val="normaltextrun"/>
          <w:rFonts w:ascii="Arial" w:eastAsia="Microsoft YaHei" w:hAnsi="Arial" w:cs="Arial"/>
          <w:color w:val="333333"/>
          <w:lang w:val="en-GB"/>
        </w:rPr>
        <w:t>14</w:t>
      </w:r>
      <w:r w:rsidRPr="00616B70">
        <w:rPr>
          <w:rStyle w:val="normaltextrun"/>
          <w:rFonts w:ascii="Arial" w:eastAsia="Microsoft YaHei" w:hAnsi="Arial" w:cs="Arial" w:hint="eastAsia"/>
          <w:color w:val="333333"/>
          <w:lang w:val="en-GB"/>
        </w:rPr>
        <w:t>例、芜湖</w:t>
      </w:r>
      <w:r w:rsidRPr="00616B70">
        <w:rPr>
          <w:rStyle w:val="normaltextrun"/>
          <w:rFonts w:ascii="Arial" w:eastAsia="Microsoft YaHei" w:hAnsi="Arial" w:cs="Arial"/>
          <w:color w:val="333333"/>
          <w:lang w:val="en-GB"/>
        </w:rPr>
        <w:t>14</w:t>
      </w:r>
      <w:r w:rsidRPr="00616B70">
        <w:rPr>
          <w:rStyle w:val="normaltextrun"/>
          <w:rFonts w:ascii="Arial" w:eastAsia="Microsoft YaHei" w:hAnsi="Arial" w:cs="Arial" w:hint="eastAsia"/>
          <w:color w:val="333333"/>
          <w:lang w:val="en-GB"/>
        </w:rPr>
        <w:t>例、宣城</w:t>
      </w:r>
      <w:r w:rsidRPr="00616B70">
        <w:rPr>
          <w:rStyle w:val="normaltextrun"/>
          <w:rFonts w:ascii="Arial" w:eastAsia="Microsoft YaHei" w:hAnsi="Arial" w:cs="Arial"/>
          <w:color w:val="333333"/>
          <w:lang w:val="en-GB"/>
        </w:rPr>
        <w:t>4</w:t>
      </w:r>
      <w:r w:rsidRPr="00616B70">
        <w:rPr>
          <w:rStyle w:val="normaltextrun"/>
          <w:rFonts w:ascii="Arial" w:eastAsia="Microsoft YaHei" w:hAnsi="Arial" w:cs="Arial" w:hint="eastAsia"/>
          <w:color w:val="333333"/>
          <w:lang w:val="en-GB"/>
        </w:rPr>
        <w:t>例、铜陵</w:t>
      </w:r>
      <w:r w:rsidRPr="00616B70">
        <w:rPr>
          <w:rStyle w:val="normaltextrun"/>
          <w:rFonts w:ascii="Arial" w:eastAsia="Microsoft YaHei" w:hAnsi="Arial" w:cs="Arial"/>
          <w:color w:val="333333"/>
          <w:lang w:val="en-GB"/>
        </w:rPr>
        <w:t>14</w:t>
      </w:r>
      <w:r w:rsidRPr="00616B70">
        <w:rPr>
          <w:rStyle w:val="normaltextrun"/>
          <w:rFonts w:ascii="Arial" w:eastAsia="Microsoft YaHei" w:hAnsi="Arial" w:cs="Arial" w:hint="eastAsia"/>
          <w:color w:val="333333"/>
          <w:lang w:val="en-GB"/>
        </w:rPr>
        <w:t>例、池州</w:t>
      </w:r>
      <w:r w:rsidRPr="00616B70">
        <w:rPr>
          <w:rStyle w:val="normaltextrun"/>
          <w:rFonts w:ascii="Arial" w:eastAsia="Microsoft YaHei" w:hAnsi="Arial" w:cs="Arial"/>
          <w:color w:val="333333"/>
          <w:lang w:val="en-GB"/>
        </w:rPr>
        <w:t>4</w:t>
      </w:r>
      <w:r w:rsidRPr="00616B70">
        <w:rPr>
          <w:rStyle w:val="normaltextrun"/>
          <w:rFonts w:ascii="Arial" w:eastAsia="Microsoft YaHei" w:hAnsi="Arial" w:cs="Arial" w:hint="eastAsia"/>
          <w:color w:val="333333"/>
          <w:lang w:val="en-GB"/>
        </w:rPr>
        <w:t>例、安庆</w:t>
      </w:r>
      <w:r w:rsidRPr="00616B70">
        <w:rPr>
          <w:rStyle w:val="normaltextrun"/>
          <w:rFonts w:ascii="Arial" w:eastAsia="Microsoft YaHei" w:hAnsi="Arial" w:cs="Arial"/>
          <w:color w:val="333333"/>
          <w:lang w:val="en-GB"/>
        </w:rPr>
        <w:t>18</w:t>
      </w:r>
      <w:r w:rsidRPr="00616B70">
        <w:rPr>
          <w:rStyle w:val="normaltextrun"/>
          <w:rFonts w:ascii="Arial" w:eastAsia="Microsoft YaHei" w:hAnsi="Arial" w:cs="Arial" w:hint="eastAsia"/>
          <w:color w:val="333333"/>
          <w:lang w:val="en-GB"/>
        </w:rPr>
        <w:t>例、黄山</w:t>
      </w:r>
      <w:r w:rsidRPr="00616B70">
        <w:rPr>
          <w:rStyle w:val="normaltextrun"/>
          <w:rFonts w:ascii="Arial" w:eastAsia="Microsoft YaHei" w:hAnsi="Arial" w:cs="Arial"/>
          <w:color w:val="333333"/>
          <w:lang w:val="en-GB"/>
        </w:rPr>
        <w:t>9</w:t>
      </w:r>
      <w:r w:rsidRPr="00616B70">
        <w:rPr>
          <w:rStyle w:val="normaltextrun"/>
          <w:rFonts w:ascii="Arial" w:eastAsia="Microsoft YaHei" w:hAnsi="Arial" w:cs="Arial" w:hint="eastAsia"/>
          <w:color w:val="333333"/>
          <w:lang w:val="en-GB"/>
        </w:rPr>
        <w:t>例、宿松</w:t>
      </w:r>
      <w:r w:rsidRPr="00616B70">
        <w:rPr>
          <w:rStyle w:val="normaltextrun"/>
          <w:rFonts w:ascii="Arial" w:eastAsia="Microsoft YaHei" w:hAnsi="Arial" w:cs="Arial"/>
          <w:color w:val="333333"/>
          <w:lang w:val="en-GB"/>
        </w:rPr>
        <w:t>6</w:t>
      </w:r>
      <w:r w:rsidRPr="00616B70">
        <w:rPr>
          <w:rStyle w:val="normaltextrun"/>
          <w:rFonts w:ascii="Arial" w:eastAsia="Microsoft YaHei" w:hAnsi="Arial" w:cs="Arial" w:hint="eastAsia"/>
          <w:color w:val="333333"/>
          <w:lang w:val="en-GB"/>
        </w:rPr>
        <w:t>例。</w:t>
      </w:r>
    </w:p>
    <w:p w:rsidR="00616B70" w:rsidRPr="00616B70" w:rsidRDefault="00616B70" w:rsidP="00616B70">
      <w:pPr>
        <w:pStyle w:val="paragraph"/>
        <w:adjustRightInd w:val="0"/>
        <w:snapToGrid w:val="0"/>
        <w:textAlignment w:val="baseline"/>
        <w:rPr>
          <w:rStyle w:val="normaltextrun"/>
          <w:rFonts w:ascii="Arial" w:eastAsiaTheme="minorEastAsia" w:hAnsi="Arial" w:cs="Arial" w:hint="eastAsia"/>
          <w:color w:val="333333"/>
          <w:lang w:val="en-GB"/>
        </w:rPr>
      </w:pPr>
      <w:r w:rsidRPr="00616B70">
        <w:rPr>
          <w:rStyle w:val="normaltextrun"/>
          <w:rFonts w:ascii="Arial" w:eastAsia="Microsoft YaHei" w:hAnsi="Arial" w:cs="Arial"/>
          <w:color w:val="333333"/>
          <w:lang w:val="en-GB"/>
        </w:rPr>
        <w:t xml:space="preserve">        </w:t>
      </w:r>
      <w:r w:rsidRPr="00616B70">
        <w:rPr>
          <w:rStyle w:val="normaltextrun"/>
          <w:rFonts w:ascii="Arial" w:eastAsia="Microsoft YaHei" w:hAnsi="Arial" w:cs="Arial" w:hint="eastAsia"/>
          <w:color w:val="333333"/>
          <w:lang w:val="en-GB"/>
        </w:rPr>
        <w:t>累计医学观察密切接触者</w:t>
      </w:r>
      <w:r w:rsidRPr="00616B70">
        <w:rPr>
          <w:rStyle w:val="normaltextrun"/>
          <w:rFonts w:ascii="Arial" w:eastAsia="Microsoft YaHei" w:hAnsi="Arial" w:cs="Arial"/>
          <w:color w:val="333333"/>
          <w:lang w:val="en-GB"/>
        </w:rPr>
        <w:t>4997</w:t>
      </w:r>
      <w:r w:rsidRPr="00616B70">
        <w:rPr>
          <w:rStyle w:val="normaltextrun"/>
          <w:rFonts w:ascii="Arial" w:eastAsia="Microsoft YaHei" w:hAnsi="Arial" w:cs="Arial" w:hint="eastAsia"/>
          <w:color w:val="333333"/>
          <w:lang w:val="en-GB"/>
        </w:rPr>
        <w:t>人。</w:t>
      </w:r>
    </w:p>
    <w:p w:rsidR="00216441" w:rsidRPr="00616B70" w:rsidRDefault="00616B70" w:rsidP="00616B70">
      <w:pPr>
        <w:pStyle w:val="paragraph"/>
        <w:adjustRightInd w:val="0"/>
        <w:snapToGrid w:val="0"/>
        <w:spacing w:before="0" w:beforeAutospacing="0" w:after="0" w:afterAutospacing="0"/>
        <w:textAlignment w:val="baseline"/>
      </w:pPr>
      <w:r w:rsidRPr="00616B70">
        <w:rPr>
          <w:rStyle w:val="normaltextrun"/>
          <w:rFonts w:ascii="Arial" w:eastAsia="Microsoft YaHei" w:hAnsi="Arial" w:cs="Arial"/>
          <w:color w:val="333333"/>
          <w:lang w:val="en-GB"/>
        </w:rPr>
        <w:t xml:space="preserve">        </w:t>
      </w:r>
      <w:r w:rsidRPr="00616B70">
        <w:rPr>
          <w:rStyle w:val="normaltextrun"/>
          <w:rFonts w:ascii="Arial" w:eastAsia="Microsoft YaHei" w:hAnsi="Arial" w:cs="Arial" w:hint="eastAsia"/>
          <w:color w:val="333333"/>
          <w:lang w:val="en-GB"/>
        </w:rPr>
        <w:t>温馨提示：当前疫情防控正处于关键期，尽管天气晴好，仍建议您减少外出。做好居家防护，适当通风换气。注意个人卫生，适当锻炼，规律作息，理性面对疫情信息，保持平和心态。</w:t>
      </w:r>
    </w:p>
    <w:sectPr w:rsidR="00216441" w:rsidRPr="00616B7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229F"/>
    <w:multiLevelType w:val="multilevel"/>
    <w:tmpl w:val="B4C4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AD553C"/>
    <w:multiLevelType w:val="multilevel"/>
    <w:tmpl w:val="5ECE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B70"/>
    <w:rsid w:val="00216441"/>
    <w:rsid w:val="00616B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5D10"/>
  <w15:chartTrackingRefBased/>
  <w15:docId w15:val="{784E7215-E205-4253-9267-DF058227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616B70"/>
    <w:pPr>
      <w:widowControl/>
      <w:spacing w:before="100" w:beforeAutospacing="1" w:after="100" w:afterAutospacing="1"/>
    </w:pPr>
    <w:rPr>
      <w:rFonts w:ascii="新細明體" w:eastAsia="新細明體" w:hAnsi="新細明體" w:cs="新細明體"/>
      <w:kern w:val="0"/>
      <w:szCs w:val="24"/>
    </w:rPr>
  </w:style>
  <w:style w:type="character" w:customStyle="1" w:styleId="normaltextrun">
    <w:name w:val="normaltextrun"/>
    <w:basedOn w:val="a0"/>
    <w:rsid w:val="00616B70"/>
  </w:style>
  <w:style w:type="character" w:customStyle="1" w:styleId="eop">
    <w:name w:val="eop"/>
    <w:basedOn w:val="a0"/>
    <w:rsid w:val="00616B70"/>
  </w:style>
  <w:style w:type="character" w:customStyle="1" w:styleId="spellingerror">
    <w:name w:val="spellingerror"/>
    <w:basedOn w:val="a0"/>
    <w:rsid w:val="00616B70"/>
  </w:style>
  <w:style w:type="character" w:styleId="a3">
    <w:name w:val="Hyperlink"/>
    <w:basedOn w:val="a0"/>
    <w:uiPriority w:val="99"/>
    <w:unhideWhenUsed/>
    <w:rsid w:val="00616B70"/>
    <w:rPr>
      <w:color w:val="0563C1" w:themeColor="hyperlink"/>
      <w:u w:val="single"/>
    </w:rPr>
  </w:style>
  <w:style w:type="character" w:styleId="a4">
    <w:name w:val="Unresolved Mention"/>
    <w:basedOn w:val="a0"/>
    <w:uiPriority w:val="99"/>
    <w:semiHidden/>
    <w:unhideWhenUsed/>
    <w:rsid w:val="00616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95913">
      <w:bodyDiv w:val="1"/>
      <w:marLeft w:val="0"/>
      <w:marRight w:val="0"/>
      <w:marTop w:val="0"/>
      <w:marBottom w:val="0"/>
      <w:divBdr>
        <w:top w:val="none" w:sz="0" w:space="0" w:color="auto"/>
        <w:left w:val="none" w:sz="0" w:space="0" w:color="auto"/>
        <w:bottom w:val="none" w:sz="0" w:space="0" w:color="auto"/>
        <w:right w:val="none" w:sz="0" w:space="0" w:color="auto"/>
      </w:divBdr>
      <w:divsChild>
        <w:div w:id="792479765">
          <w:marLeft w:val="0"/>
          <w:marRight w:val="0"/>
          <w:marTop w:val="0"/>
          <w:marBottom w:val="0"/>
          <w:divBdr>
            <w:top w:val="none" w:sz="0" w:space="0" w:color="auto"/>
            <w:left w:val="none" w:sz="0" w:space="0" w:color="auto"/>
            <w:bottom w:val="none" w:sz="0" w:space="0" w:color="auto"/>
            <w:right w:val="none" w:sz="0" w:space="0" w:color="auto"/>
          </w:divBdr>
        </w:div>
        <w:div w:id="2070037150">
          <w:marLeft w:val="0"/>
          <w:marRight w:val="0"/>
          <w:marTop w:val="0"/>
          <w:marBottom w:val="0"/>
          <w:divBdr>
            <w:top w:val="none" w:sz="0" w:space="0" w:color="auto"/>
            <w:left w:val="none" w:sz="0" w:space="0" w:color="auto"/>
            <w:bottom w:val="none" w:sz="0" w:space="0" w:color="auto"/>
            <w:right w:val="none" w:sz="0" w:space="0" w:color="auto"/>
          </w:divBdr>
        </w:div>
        <w:div w:id="1124156024">
          <w:marLeft w:val="0"/>
          <w:marRight w:val="0"/>
          <w:marTop w:val="0"/>
          <w:marBottom w:val="0"/>
          <w:divBdr>
            <w:top w:val="none" w:sz="0" w:space="0" w:color="auto"/>
            <w:left w:val="none" w:sz="0" w:space="0" w:color="auto"/>
            <w:bottom w:val="none" w:sz="0" w:space="0" w:color="auto"/>
            <w:right w:val="none" w:sz="0" w:space="0" w:color="auto"/>
          </w:divBdr>
        </w:div>
        <w:div w:id="362556913">
          <w:marLeft w:val="0"/>
          <w:marRight w:val="0"/>
          <w:marTop w:val="0"/>
          <w:marBottom w:val="0"/>
          <w:divBdr>
            <w:top w:val="none" w:sz="0" w:space="0" w:color="auto"/>
            <w:left w:val="none" w:sz="0" w:space="0" w:color="auto"/>
            <w:bottom w:val="none" w:sz="0" w:space="0" w:color="auto"/>
            <w:right w:val="none" w:sz="0" w:space="0" w:color="auto"/>
          </w:divBdr>
        </w:div>
        <w:div w:id="519318665">
          <w:marLeft w:val="0"/>
          <w:marRight w:val="0"/>
          <w:marTop w:val="0"/>
          <w:marBottom w:val="0"/>
          <w:divBdr>
            <w:top w:val="none" w:sz="0" w:space="0" w:color="auto"/>
            <w:left w:val="none" w:sz="0" w:space="0" w:color="auto"/>
            <w:bottom w:val="none" w:sz="0" w:space="0" w:color="auto"/>
            <w:right w:val="none" w:sz="0" w:space="0" w:color="auto"/>
          </w:divBdr>
        </w:div>
        <w:div w:id="486937838">
          <w:marLeft w:val="0"/>
          <w:marRight w:val="0"/>
          <w:marTop w:val="0"/>
          <w:marBottom w:val="0"/>
          <w:divBdr>
            <w:top w:val="none" w:sz="0" w:space="0" w:color="auto"/>
            <w:left w:val="none" w:sz="0" w:space="0" w:color="auto"/>
            <w:bottom w:val="none" w:sz="0" w:space="0" w:color="auto"/>
            <w:right w:val="none" w:sz="0" w:space="0" w:color="auto"/>
          </w:divBdr>
        </w:div>
        <w:div w:id="56174001">
          <w:marLeft w:val="0"/>
          <w:marRight w:val="0"/>
          <w:marTop w:val="0"/>
          <w:marBottom w:val="0"/>
          <w:divBdr>
            <w:top w:val="none" w:sz="0" w:space="0" w:color="auto"/>
            <w:left w:val="none" w:sz="0" w:space="0" w:color="auto"/>
            <w:bottom w:val="none" w:sz="0" w:space="0" w:color="auto"/>
            <w:right w:val="none" w:sz="0" w:space="0" w:color="auto"/>
          </w:divBdr>
        </w:div>
        <w:div w:id="2078745993">
          <w:marLeft w:val="0"/>
          <w:marRight w:val="0"/>
          <w:marTop w:val="0"/>
          <w:marBottom w:val="0"/>
          <w:divBdr>
            <w:top w:val="none" w:sz="0" w:space="0" w:color="auto"/>
            <w:left w:val="none" w:sz="0" w:space="0" w:color="auto"/>
            <w:bottom w:val="none" w:sz="0" w:space="0" w:color="auto"/>
            <w:right w:val="none" w:sz="0" w:space="0" w:color="auto"/>
          </w:divBdr>
        </w:div>
        <w:div w:id="2086142576">
          <w:marLeft w:val="0"/>
          <w:marRight w:val="0"/>
          <w:marTop w:val="0"/>
          <w:marBottom w:val="0"/>
          <w:divBdr>
            <w:top w:val="none" w:sz="0" w:space="0" w:color="auto"/>
            <w:left w:val="none" w:sz="0" w:space="0" w:color="auto"/>
            <w:bottom w:val="none" w:sz="0" w:space="0" w:color="auto"/>
            <w:right w:val="none" w:sz="0" w:space="0" w:color="auto"/>
          </w:divBdr>
        </w:div>
        <w:div w:id="428937378">
          <w:marLeft w:val="0"/>
          <w:marRight w:val="0"/>
          <w:marTop w:val="0"/>
          <w:marBottom w:val="0"/>
          <w:divBdr>
            <w:top w:val="none" w:sz="0" w:space="0" w:color="auto"/>
            <w:left w:val="none" w:sz="0" w:space="0" w:color="auto"/>
            <w:bottom w:val="none" w:sz="0" w:space="0" w:color="auto"/>
            <w:right w:val="none" w:sz="0" w:space="0" w:color="auto"/>
          </w:divBdr>
        </w:div>
        <w:div w:id="689456506">
          <w:marLeft w:val="0"/>
          <w:marRight w:val="0"/>
          <w:marTop w:val="0"/>
          <w:marBottom w:val="0"/>
          <w:divBdr>
            <w:top w:val="none" w:sz="0" w:space="0" w:color="auto"/>
            <w:left w:val="none" w:sz="0" w:space="0" w:color="auto"/>
            <w:bottom w:val="none" w:sz="0" w:space="0" w:color="auto"/>
            <w:right w:val="none" w:sz="0" w:space="0" w:color="auto"/>
          </w:divBdr>
        </w:div>
        <w:div w:id="1692296533">
          <w:marLeft w:val="0"/>
          <w:marRight w:val="0"/>
          <w:marTop w:val="0"/>
          <w:marBottom w:val="0"/>
          <w:divBdr>
            <w:top w:val="none" w:sz="0" w:space="0" w:color="auto"/>
            <w:left w:val="none" w:sz="0" w:space="0" w:color="auto"/>
            <w:bottom w:val="none" w:sz="0" w:space="0" w:color="auto"/>
            <w:right w:val="none" w:sz="0" w:space="0" w:color="auto"/>
          </w:divBdr>
        </w:div>
        <w:div w:id="458844208">
          <w:marLeft w:val="0"/>
          <w:marRight w:val="0"/>
          <w:marTop w:val="0"/>
          <w:marBottom w:val="0"/>
          <w:divBdr>
            <w:top w:val="none" w:sz="0" w:space="0" w:color="auto"/>
            <w:left w:val="none" w:sz="0" w:space="0" w:color="auto"/>
            <w:bottom w:val="none" w:sz="0" w:space="0" w:color="auto"/>
            <w:right w:val="none" w:sz="0" w:space="0" w:color="auto"/>
          </w:divBdr>
        </w:div>
        <w:div w:id="426778372">
          <w:marLeft w:val="0"/>
          <w:marRight w:val="0"/>
          <w:marTop w:val="0"/>
          <w:marBottom w:val="0"/>
          <w:divBdr>
            <w:top w:val="none" w:sz="0" w:space="0" w:color="auto"/>
            <w:left w:val="none" w:sz="0" w:space="0" w:color="auto"/>
            <w:bottom w:val="none" w:sz="0" w:space="0" w:color="auto"/>
            <w:right w:val="none" w:sz="0" w:space="0" w:color="auto"/>
          </w:divBdr>
        </w:div>
        <w:div w:id="2120488927">
          <w:marLeft w:val="0"/>
          <w:marRight w:val="0"/>
          <w:marTop w:val="0"/>
          <w:marBottom w:val="0"/>
          <w:divBdr>
            <w:top w:val="none" w:sz="0" w:space="0" w:color="auto"/>
            <w:left w:val="none" w:sz="0" w:space="0" w:color="auto"/>
            <w:bottom w:val="none" w:sz="0" w:space="0" w:color="auto"/>
            <w:right w:val="none" w:sz="0" w:space="0" w:color="auto"/>
          </w:divBdr>
        </w:div>
        <w:div w:id="2087022828">
          <w:marLeft w:val="0"/>
          <w:marRight w:val="0"/>
          <w:marTop w:val="0"/>
          <w:marBottom w:val="0"/>
          <w:divBdr>
            <w:top w:val="none" w:sz="0" w:space="0" w:color="auto"/>
            <w:left w:val="none" w:sz="0" w:space="0" w:color="auto"/>
            <w:bottom w:val="none" w:sz="0" w:space="0" w:color="auto"/>
            <w:right w:val="none" w:sz="0" w:space="0" w:color="auto"/>
          </w:divBdr>
          <w:divsChild>
            <w:div w:id="1581065701">
              <w:marLeft w:val="0"/>
              <w:marRight w:val="0"/>
              <w:marTop w:val="0"/>
              <w:marBottom w:val="0"/>
              <w:divBdr>
                <w:top w:val="none" w:sz="0" w:space="0" w:color="auto"/>
                <w:left w:val="none" w:sz="0" w:space="0" w:color="auto"/>
                <w:bottom w:val="none" w:sz="0" w:space="0" w:color="auto"/>
                <w:right w:val="none" w:sz="0" w:space="0" w:color="auto"/>
              </w:divBdr>
            </w:div>
            <w:div w:id="1626958519">
              <w:marLeft w:val="0"/>
              <w:marRight w:val="0"/>
              <w:marTop w:val="0"/>
              <w:marBottom w:val="0"/>
              <w:divBdr>
                <w:top w:val="none" w:sz="0" w:space="0" w:color="auto"/>
                <w:left w:val="none" w:sz="0" w:space="0" w:color="auto"/>
                <w:bottom w:val="none" w:sz="0" w:space="0" w:color="auto"/>
                <w:right w:val="none" w:sz="0" w:space="0" w:color="auto"/>
              </w:divBdr>
            </w:div>
            <w:div w:id="245724615">
              <w:marLeft w:val="0"/>
              <w:marRight w:val="0"/>
              <w:marTop w:val="0"/>
              <w:marBottom w:val="0"/>
              <w:divBdr>
                <w:top w:val="none" w:sz="0" w:space="0" w:color="auto"/>
                <w:left w:val="none" w:sz="0" w:space="0" w:color="auto"/>
                <w:bottom w:val="none" w:sz="0" w:space="0" w:color="auto"/>
                <w:right w:val="none" w:sz="0" w:space="0" w:color="auto"/>
              </w:divBdr>
            </w:div>
            <w:div w:id="538320054">
              <w:marLeft w:val="0"/>
              <w:marRight w:val="0"/>
              <w:marTop w:val="0"/>
              <w:marBottom w:val="0"/>
              <w:divBdr>
                <w:top w:val="none" w:sz="0" w:space="0" w:color="auto"/>
                <w:left w:val="none" w:sz="0" w:space="0" w:color="auto"/>
                <w:bottom w:val="none" w:sz="0" w:space="0" w:color="auto"/>
                <w:right w:val="none" w:sz="0" w:space="0" w:color="auto"/>
              </w:divBdr>
            </w:div>
          </w:divsChild>
        </w:div>
        <w:div w:id="1501501955">
          <w:marLeft w:val="0"/>
          <w:marRight w:val="0"/>
          <w:marTop w:val="0"/>
          <w:marBottom w:val="0"/>
          <w:divBdr>
            <w:top w:val="none" w:sz="0" w:space="0" w:color="auto"/>
            <w:left w:val="none" w:sz="0" w:space="0" w:color="auto"/>
            <w:bottom w:val="none" w:sz="0" w:space="0" w:color="auto"/>
            <w:right w:val="none" w:sz="0" w:space="0" w:color="auto"/>
          </w:divBdr>
          <w:divsChild>
            <w:div w:id="1768966281">
              <w:marLeft w:val="0"/>
              <w:marRight w:val="0"/>
              <w:marTop w:val="0"/>
              <w:marBottom w:val="0"/>
              <w:divBdr>
                <w:top w:val="none" w:sz="0" w:space="0" w:color="auto"/>
                <w:left w:val="none" w:sz="0" w:space="0" w:color="auto"/>
                <w:bottom w:val="none" w:sz="0" w:space="0" w:color="auto"/>
                <w:right w:val="none" w:sz="0" w:space="0" w:color="auto"/>
              </w:divBdr>
            </w:div>
            <w:div w:id="980504981">
              <w:marLeft w:val="0"/>
              <w:marRight w:val="0"/>
              <w:marTop w:val="0"/>
              <w:marBottom w:val="0"/>
              <w:divBdr>
                <w:top w:val="none" w:sz="0" w:space="0" w:color="auto"/>
                <w:left w:val="none" w:sz="0" w:space="0" w:color="auto"/>
                <w:bottom w:val="none" w:sz="0" w:space="0" w:color="auto"/>
                <w:right w:val="none" w:sz="0" w:space="0" w:color="auto"/>
              </w:divBdr>
            </w:div>
          </w:divsChild>
        </w:div>
        <w:div w:id="1651012450">
          <w:marLeft w:val="0"/>
          <w:marRight w:val="0"/>
          <w:marTop w:val="0"/>
          <w:marBottom w:val="0"/>
          <w:divBdr>
            <w:top w:val="none" w:sz="0" w:space="0" w:color="auto"/>
            <w:left w:val="none" w:sz="0" w:space="0" w:color="auto"/>
            <w:bottom w:val="none" w:sz="0" w:space="0" w:color="auto"/>
            <w:right w:val="none" w:sz="0" w:space="0" w:color="auto"/>
          </w:divBdr>
        </w:div>
        <w:div w:id="418259719">
          <w:marLeft w:val="0"/>
          <w:marRight w:val="0"/>
          <w:marTop w:val="0"/>
          <w:marBottom w:val="0"/>
          <w:divBdr>
            <w:top w:val="none" w:sz="0" w:space="0" w:color="auto"/>
            <w:left w:val="none" w:sz="0" w:space="0" w:color="auto"/>
            <w:bottom w:val="none" w:sz="0" w:space="0" w:color="auto"/>
            <w:right w:val="none" w:sz="0" w:space="0" w:color="auto"/>
          </w:divBdr>
        </w:div>
        <w:div w:id="1761178678">
          <w:marLeft w:val="0"/>
          <w:marRight w:val="0"/>
          <w:marTop w:val="0"/>
          <w:marBottom w:val="0"/>
          <w:divBdr>
            <w:top w:val="none" w:sz="0" w:space="0" w:color="auto"/>
            <w:left w:val="none" w:sz="0" w:space="0" w:color="auto"/>
            <w:bottom w:val="none" w:sz="0" w:space="0" w:color="auto"/>
            <w:right w:val="none" w:sz="0" w:space="0" w:color="auto"/>
          </w:divBdr>
        </w:div>
        <w:div w:id="1683896671">
          <w:marLeft w:val="0"/>
          <w:marRight w:val="0"/>
          <w:marTop w:val="0"/>
          <w:marBottom w:val="0"/>
          <w:divBdr>
            <w:top w:val="none" w:sz="0" w:space="0" w:color="auto"/>
            <w:left w:val="none" w:sz="0" w:space="0" w:color="auto"/>
            <w:bottom w:val="none" w:sz="0" w:space="0" w:color="auto"/>
            <w:right w:val="none" w:sz="0" w:space="0" w:color="auto"/>
          </w:divBdr>
        </w:div>
        <w:div w:id="2084717251">
          <w:marLeft w:val="0"/>
          <w:marRight w:val="0"/>
          <w:marTop w:val="0"/>
          <w:marBottom w:val="0"/>
          <w:divBdr>
            <w:top w:val="none" w:sz="0" w:space="0" w:color="auto"/>
            <w:left w:val="none" w:sz="0" w:space="0" w:color="auto"/>
            <w:bottom w:val="none" w:sz="0" w:space="0" w:color="auto"/>
            <w:right w:val="none" w:sz="0" w:space="0" w:color="auto"/>
          </w:divBdr>
        </w:div>
        <w:div w:id="1007368635">
          <w:marLeft w:val="0"/>
          <w:marRight w:val="0"/>
          <w:marTop w:val="0"/>
          <w:marBottom w:val="0"/>
          <w:divBdr>
            <w:top w:val="none" w:sz="0" w:space="0" w:color="auto"/>
            <w:left w:val="none" w:sz="0" w:space="0" w:color="auto"/>
            <w:bottom w:val="none" w:sz="0" w:space="0" w:color="auto"/>
            <w:right w:val="none" w:sz="0" w:space="0" w:color="auto"/>
          </w:divBdr>
        </w:div>
        <w:div w:id="1716082359">
          <w:marLeft w:val="0"/>
          <w:marRight w:val="0"/>
          <w:marTop w:val="0"/>
          <w:marBottom w:val="0"/>
          <w:divBdr>
            <w:top w:val="none" w:sz="0" w:space="0" w:color="auto"/>
            <w:left w:val="none" w:sz="0" w:space="0" w:color="auto"/>
            <w:bottom w:val="none" w:sz="0" w:space="0" w:color="auto"/>
            <w:right w:val="none" w:sz="0" w:space="0" w:color="auto"/>
          </w:divBdr>
        </w:div>
        <w:div w:id="1027176760">
          <w:marLeft w:val="0"/>
          <w:marRight w:val="0"/>
          <w:marTop w:val="0"/>
          <w:marBottom w:val="0"/>
          <w:divBdr>
            <w:top w:val="none" w:sz="0" w:space="0" w:color="auto"/>
            <w:left w:val="none" w:sz="0" w:space="0" w:color="auto"/>
            <w:bottom w:val="none" w:sz="0" w:space="0" w:color="auto"/>
            <w:right w:val="none" w:sz="0" w:space="0" w:color="auto"/>
          </w:divBdr>
        </w:div>
        <w:div w:id="204571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jw.ah.gov.cn/news_details_54250.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E2C46EC-3FA6-4FC9-B560-15DD98E3F04D}"/>
</file>

<file path=customXml/itemProps2.xml><?xml version="1.0" encoding="utf-8"?>
<ds:datastoreItem xmlns:ds="http://schemas.openxmlformats.org/officeDocument/2006/customXml" ds:itemID="{328A15F4-227D-4E0D-BAA9-0836473EE247}"/>
</file>

<file path=customXml/itemProps3.xml><?xml version="1.0" encoding="utf-8"?>
<ds:datastoreItem xmlns:ds="http://schemas.openxmlformats.org/officeDocument/2006/customXml" ds:itemID="{42D2CF70-F1A5-449F-9CF0-6651CE3FD1E8}"/>
</file>

<file path=docProps/app.xml><?xml version="1.0" encoding="utf-8"?>
<Properties xmlns="http://schemas.openxmlformats.org/officeDocument/2006/extended-properties" xmlns:vt="http://schemas.openxmlformats.org/officeDocument/2006/docPropsVTypes">
  <Template>Normal</Template>
  <TotalTime>5</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1</cp:revision>
  <dcterms:created xsi:type="dcterms:W3CDTF">2020-01-31T22:39:00Z</dcterms:created>
  <dcterms:modified xsi:type="dcterms:W3CDTF">2020-01-31T22:44:00Z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