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71F4A6AE" w14:textId="77777777" w:rsidR="00D712F6" w:rsidRDefault="00D712F6" w:rsidP="000F10FE">
      <w:pPr>
        <w:spacing w:after="0" w:line="750" w:lineRule="atLeast"/>
        <w:jc w:val="center"/>
      </w:pPr>
      <w:hyperlink r:id="rId6" w:history="1">
        <w:r>
          <w:rPr>
            <w:rStyle w:val="Hyperlink"/>
          </w:rPr>
          <w:t>http://wjw.beijing.gov.cn/wjwh/ztzl/xxgzbd/gzbdyqtb/202003/t20200327_1740404.html</w:t>
        </w:r>
      </w:hyperlink>
    </w:p>
    <w:p w14:paraId="35A467C2" w14:textId="77777777" w:rsidR="00D712F6" w:rsidRPr="00D712F6" w:rsidRDefault="00D712F6" w:rsidP="00D712F6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71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There are no newly reported confirmed cases in Beijing from March 0 to 02:00</w:t>
      </w:r>
    </w:p>
    <w:p w14:paraId="7F2D3FDC" w14:textId="77777777" w:rsidR="00D712F6" w:rsidRPr="00D712F6" w:rsidRDefault="00D712F6" w:rsidP="00D712F6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D712F6">
        <w:rPr>
          <w:rFonts w:ascii="Times New Roman" w:eastAsia="Times New Roman" w:hAnsi="Times New Roman" w:cs="Times New Roman"/>
          <w:color w:val="999999"/>
          <w:sz w:val="18"/>
          <w:szCs w:val="18"/>
        </w:rPr>
        <w:t>Date: 2020-03-27 Source: Beijing Municipal Health Commission</w:t>
      </w:r>
    </w:p>
    <w:p w14:paraId="05F7D895" w14:textId="77777777" w:rsidR="00D712F6" w:rsidRPr="00D712F6" w:rsidRDefault="00D712F6" w:rsidP="00D712F6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03C70C6" w14:textId="77777777" w:rsidR="00D712F6" w:rsidRPr="00D712F6" w:rsidRDefault="00D712F6" w:rsidP="00D712F6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From 0:00 to 12:00 on March 27, there were no new reports of confirmed cases of imported new coronary pneumonia. 2 cases were cured and discharged. As of 12:00 on March 27, a total of 153 confirmed cases imported from abroad were reported, and 14 discharged cases were cured.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From 0:00 to 12:00 on March 27, there were no new reports of locally confirmed cases. As of 12:00 on March 27, a total of 416 local confirmed cases were reported, 394 cases were cured and discharged, and the rate of cure and discharge was 94.7%.</w:t>
      </w:r>
    </w:p>
    <w:p w14:paraId="4EE66391" w14:textId="77777777" w:rsidR="005067FC" w:rsidRDefault="005067FC" w:rsidP="001D50E0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</w:p>
    <w:p w14:paraId="2DD3BFC3" w14:textId="77777777" w:rsidR="00D712F6" w:rsidRPr="00D712F6" w:rsidRDefault="00D712F6" w:rsidP="00D712F6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712F6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北京</w:t>
      </w:r>
      <w:r w:rsidRPr="00D71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D712F6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月</w:t>
      </w:r>
      <w:r w:rsidRPr="00D71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</w:t>
      </w:r>
      <w:r w:rsidRPr="00D712F6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日</w:t>
      </w:r>
      <w:r w:rsidRPr="00D71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</w:t>
      </w:r>
      <w:r w:rsidRPr="00D712F6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时至</w:t>
      </w:r>
      <w:r w:rsidRPr="00D71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</w:t>
      </w:r>
      <w:r w:rsidRPr="00D712F6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时无新增报告确诊病例</w:t>
      </w:r>
      <w:r w:rsidRPr="00D71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D712F6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治愈出院</w:t>
      </w:r>
      <w:r w:rsidRPr="00D71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 w:rsidRPr="00D712F6">
        <w:rPr>
          <w:rFonts w:ascii="SimSun" w:eastAsia="SimSun" w:hAnsi="SimSun" w:cs="SimSun"/>
          <w:b/>
          <w:bCs/>
          <w:color w:val="000000"/>
          <w:sz w:val="27"/>
          <w:szCs w:val="27"/>
        </w:rPr>
        <w:t>例</w:t>
      </w:r>
    </w:p>
    <w:p w14:paraId="2F706CEA" w14:textId="77777777" w:rsidR="00D712F6" w:rsidRPr="00D712F6" w:rsidRDefault="00D712F6" w:rsidP="00D712F6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D712F6">
        <w:rPr>
          <w:rFonts w:ascii="SimSun" w:eastAsia="SimSun" w:hAnsi="SimSun" w:cs="SimSun" w:hint="eastAsia"/>
          <w:color w:val="999999"/>
          <w:sz w:val="18"/>
          <w:szCs w:val="18"/>
        </w:rPr>
        <w:t>日期：</w:t>
      </w:r>
      <w:r w:rsidRPr="00D712F6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2020-03-27 </w:t>
      </w:r>
      <w:r w:rsidRPr="00D712F6">
        <w:rPr>
          <w:rFonts w:ascii="SimSun" w:eastAsia="SimSun" w:hAnsi="SimSun" w:cs="SimSun" w:hint="eastAsia"/>
          <w:color w:val="999999"/>
          <w:sz w:val="18"/>
          <w:szCs w:val="18"/>
        </w:rPr>
        <w:t>来源：北京市卫生健康</w:t>
      </w:r>
      <w:r w:rsidRPr="00D712F6">
        <w:rPr>
          <w:rFonts w:ascii="SimSun" w:eastAsia="SimSun" w:hAnsi="SimSun" w:cs="SimSun"/>
          <w:color w:val="999999"/>
          <w:sz w:val="18"/>
          <w:szCs w:val="18"/>
        </w:rPr>
        <w:t>委</w:t>
      </w:r>
    </w:p>
    <w:p w14:paraId="070F1505" w14:textId="77777777" w:rsidR="00D712F6" w:rsidRPr="00D712F6" w:rsidRDefault="00D712F6" w:rsidP="00D712F6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8A60348" w14:textId="77777777" w:rsidR="00D712F6" w:rsidRPr="00D712F6" w:rsidRDefault="00D712F6" w:rsidP="00D712F6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3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27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时，无新增报告境外输入新冠肺炎确诊病例。治愈出院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例。截至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27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时，累计报告境外输入确诊病例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153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14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例。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3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27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时，无新增报告本地确诊病例。截至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27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时，累计报告本地确诊病例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416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394</w:t>
      </w:r>
      <w:r w:rsidRPr="00D712F6">
        <w:rPr>
          <w:rFonts w:ascii="SimSun" w:eastAsia="SimSun" w:hAnsi="SimSun" w:cs="SimSun" w:hint="eastAsia"/>
          <w:color w:val="000000"/>
          <w:sz w:val="21"/>
          <w:szCs w:val="21"/>
        </w:rPr>
        <w:t>例，治愈出院率</w:t>
      </w:r>
      <w:r w:rsidRPr="00D712F6">
        <w:rPr>
          <w:rFonts w:ascii="Times New Roman" w:eastAsia="Times New Roman" w:hAnsi="Times New Roman" w:cs="Times New Roman"/>
          <w:color w:val="000000"/>
          <w:sz w:val="21"/>
          <w:szCs w:val="21"/>
        </w:rPr>
        <w:t>94.7%</w:t>
      </w:r>
      <w:r w:rsidRPr="00D712F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14:paraId="11C33AF2" w14:textId="5AAAD269" w:rsidR="00396F25" w:rsidRDefault="00396F25" w:rsidP="00D712F6">
      <w:pPr>
        <w:spacing w:after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10FE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067FC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A3559"/>
    <w:rsid w:val="00CA42B9"/>
    <w:rsid w:val="00CF1DB7"/>
    <w:rsid w:val="00D34A2B"/>
    <w:rsid w:val="00D34B36"/>
    <w:rsid w:val="00D37834"/>
    <w:rsid w:val="00D712F6"/>
    <w:rsid w:val="00DE5FC6"/>
    <w:rsid w:val="00E064CC"/>
    <w:rsid w:val="00E1375C"/>
    <w:rsid w:val="00E60BA2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3/t20200327_1740404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C56E936-5EB3-49F5-83E9-AC6DA6C1DBB8}"/>
</file>

<file path=customXml/itemProps2.xml><?xml version="1.0" encoding="utf-8"?>
<ds:datastoreItem xmlns:ds="http://schemas.openxmlformats.org/officeDocument/2006/customXml" ds:itemID="{5759425D-592B-4842-9C2B-0583D97F88A7}"/>
</file>

<file path=customXml/itemProps3.xml><?xml version="1.0" encoding="utf-8"?>
<ds:datastoreItem xmlns:ds="http://schemas.openxmlformats.org/officeDocument/2006/customXml" ds:itemID="{8B6D5CBA-4A1D-4694-AC57-762BA03F4A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2020-05-01T21:53:00Z</dcterms:created>
  <dcterms:modified xsi:type="dcterms:W3CDTF">2020-05-01T21:53:00Z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