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F15" w:rsidRDefault="00345456">
      <w:r>
        <w:t>2020-01-30</w:t>
      </w:r>
    </w:p>
    <w:p w:rsidR="004A7A79" w:rsidRDefault="00AA41D7" w:rsidP="00345456">
      <w:hyperlink r:id="rId6" w:history="1">
        <w:r>
          <w:rPr>
            <w:rStyle w:val="Hyperlink"/>
          </w:rPr>
          <w:t>http://wsjkw.cq.gov.cn/tzgg/20200129/250364.html</w:t>
        </w:r>
      </w:hyperlink>
    </w:p>
    <w:p w:rsidR="00AA41D7" w:rsidRDefault="00AA41D7" w:rsidP="00345456">
      <w:bookmarkStart w:id="0" w:name="_GoBack"/>
      <w:bookmarkEnd w:id="0"/>
    </w:p>
    <w:p w:rsidR="00AA41D7" w:rsidRDefault="00AA41D7" w:rsidP="004A7A79">
      <w:r w:rsidRPr="00AA41D7">
        <w:t xml:space="preserve">The first confirmed case of </w:t>
      </w:r>
      <w:r>
        <w:t>novel</w:t>
      </w:r>
      <w:r w:rsidRPr="00AA41D7">
        <w:t xml:space="preserve"> coronavirus infection in Chongqing was cured and discharged</w:t>
      </w:r>
      <w:r w:rsidRPr="00AA41D7">
        <w:t xml:space="preserve"> </w:t>
      </w:r>
    </w:p>
    <w:p w:rsidR="00AA41D7" w:rsidRDefault="00AA41D7" w:rsidP="00AA41D7">
      <w:r>
        <w:t>The Municipal Health and Health Committee thoroughly studied and implemented the important speech of General Secretary Xi Jinping and the Standing Committee of the Political Bureau of the Central Committee. In accordance with the unified deployment of the Party Central Committee and the State Council, under the strong leadership of the Municipal Party Committee and Municipal Government, the National Health and Health Commission's epidemic prevention and control work requirements were implemented, People's lives and physical health are top priority, and patient care is actively carried out.</w:t>
      </w:r>
    </w:p>
    <w:p w:rsidR="00AA41D7" w:rsidRDefault="00AA41D7" w:rsidP="00AA41D7"/>
    <w:p w:rsidR="00AA41D7" w:rsidRDefault="00AA41D7" w:rsidP="00AA41D7">
      <w:r>
        <w:t xml:space="preserve">Jiang, the first case of pneumonia infected by a new type of coronavirus, was carefully diagnosed and treated by medical staff after admission. The condition gradually improved, and respiratory symptoms improved significantly. The new type of coronavirus nucleic acid test was negative twice. After Chongqing and district medical treatment, </w:t>
      </w:r>
      <w:proofErr w:type="gramStart"/>
      <w:r>
        <w:t>The</w:t>
      </w:r>
      <w:proofErr w:type="gramEnd"/>
      <w:r>
        <w:t xml:space="preserve"> consultation expert team agreed that the patient had reached the target of de-isolation and clinical cure and was discharged from hospital this morning. This case is the first confirmed case in our city and the first discharged case in our city.</w:t>
      </w:r>
    </w:p>
    <w:p w:rsidR="00AA41D7" w:rsidRDefault="00AA41D7" w:rsidP="00AA41D7"/>
    <w:p w:rsidR="00345456" w:rsidRDefault="00AA41D7" w:rsidP="00AA41D7">
      <w:r>
        <w:t>In the next step, the Chongqing Municipal Commission of Health and Health will, as always, prioritize patient care and follow the principle of “concentrating patients, experts, resources, and treatment” to fight against time, scientific treatment, and continuously improve the effectiveness of treatment.</w:t>
      </w:r>
    </w:p>
    <w:p w:rsidR="004A7A79" w:rsidRDefault="004A7A79" w:rsidP="00345456"/>
    <w:p w:rsidR="004A7A79" w:rsidRDefault="004A7A79" w:rsidP="00345456"/>
    <w:p w:rsidR="00345456" w:rsidRDefault="00345456" w:rsidP="00345456"/>
    <w:p w:rsidR="00345456" w:rsidRDefault="00345456" w:rsidP="00345456"/>
    <w:p w:rsidR="00345456" w:rsidRDefault="00345456">
      <w:r>
        <w:br w:type="page"/>
      </w:r>
    </w:p>
    <w:p w:rsidR="00AA41D7" w:rsidRDefault="00AA41D7" w:rsidP="00AA41D7">
      <w:r>
        <w:rPr>
          <w:rFonts w:hint="eastAsia"/>
        </w:rPr>
        <w:lastRenderedPageBreak/>
        <w:t>重庆市首例新型冠状病毒感染的肺炎确诊病例治愈出院</w:t>
      </w:r>
    </w:p>
    <w:p w:rsidR="00345456" w:rsidRDefault="00AA41D7" w:rsidP="00AA41D7">
      <w:r>
        <w:rPr>
          <w:rFonts w:hint="eastAsia"/>
        </w:rPr>
        <w:t>发布时间：</w:t>
      </w:r>
      <w:r>
        <w:t>2020-01-29</w:t>
      </w:r>
    </w:p>
    <w:p w:rsidR="00AA41D7" w:rsidRDefault="00AA41D7" w:rsidP="00AA41D7">
      <w:r>
        <w:rPr>
          <w:rFonts w:hint="eastAsia"/>
        </w:rPr>
        <w:t>市卫生健康委深入学习贯彻习近平总书记重要讲话和中央政治局常务委员会会议精神，按照党中央、国务院统一部署，在市委市政府坚强领导下，落实国家卫生健康委疫情防控工作要求，坚持把人民群众生命安全和身体健康放在第一位，积极开展患者救治工作。</w:t>
      </w:r>
    </w:p>
    <w:p w:rsidR="00AA41D7" w:rsidRDefault="00AA41D7" w:rsidP="00AA41D7"/>
    <w:p w:rsidR="00AA41D7" w:rsidRDefault="00AA41D7" w:rsidP="00AA41D7">
      <w:r>
        <w:rPr>
          <w:rFonts w:hint="eastAsia"/>
        </w:rPr>
        <w:t>重庆市首例新型冠状病毒感染的肺炎病例蒋某，入院后经医护人员精心诊治和护理，病情逐步改善，呼吸道症状明显好转，两次新型冠状病毒核酸检测阴性，经重庆市、区两级医疗救治专家组会诊一致认为，患者达到解除隔离、临床治愈出院指标，已于今日上午治愈出院。该病例既是我市首例确诊病例，也是我市首例出院病例。</w:t>
      </w:r>
    </w:p>
    <w:p w:rsidR="00AA41D7" w:rsidRDefault="00AA41D7" w:rsidP="00AA41D7"/>
    <w:p w:rsidR="00345456" w:rsidRDefault="00AA41D7" w:rsidP="00AA41D7">
      <w:r>
        <w:rPr>
          <w:rFonts w:hint="eastAsia"/>
        </w:rPr>
        <w:t>下一步，重庆市卫生健康委将一如既往的把患者救治作为工作重中之重，按照“集中患者、集中专家、集中资源、集中救治”的原则，争分夺秒、科学施治，不断提高救治效果。</w:t>
      </w:r>
    </w:p>
    <w:sectPr w:rsidR="003454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13C" w:rsidRDefault="0023013C" w:rsidP="004A7A79">
      <w:pPr>
        <w:spacing w:after="0" w:line="240" w:lineRule="auto"/>
      </w:pPr>
      <w:r>
        <w:separator/>
      </w:r>
    </w:p>
  </w:endnote>
  <w:endnote w:type="continuationSeparator" w:id="0">
    <w:p w:rsidR="0023013C" w:rsidRDefault="0023013C" w:rsidP="004A7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13C" w:rsidRDefault="0023013C" w:rsidP="004A7A79">
      <w:pPr>
        <w:spacing w:after="0" w:line="240" w:lineRule="auto"/>
      </w:pPr>
      <w:r>
        <w:separator/>
      </w:r>
    </w:p>
  </w:footnote>
  <w:footnote w:type="continuationSeparator" w:id="0">
    <w:p w:rsidR="0023013C" w:rsidRDefault="0023013C" w:rsidP="004A7A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56"/>
    <w:rsid w:val="0006523B"/>
    <w:rsid w:val="0007576D"/>
    <w:rsid w:val="000B3D91"/>
    <w:rsid w:val="0023013C"/>
    <w:rsid w:val="002C7C22"/>
    <w:rsid w:val="00345456"/>
    <w:rsid w:val="00400946"/>
    <w:rsid w:val="004664A4"/>
    <w:rsid w:val="004A7A79"/>
    <w:rsid w:val="00554DB6"/>
    <w:rsid w:val="00605851"/>
    <w:rsid w:val="006A677D"/>
    <w:rsid w:val="0073239B"/>
    <w:rsid w:val="00740173"/>
    <w:rsid w:val="008D22B4"/>
    <w:rsid w:val="00932DDB"/>
    <w:rsid w:val="009E48E1"/>
    <w:rsid w:val="00AA41D7"/>
    <w:rsid w:val="00B11578"/>
    <w:rsid w:val="00B41540"/>
    <w:rsid w:val="00C2461A"/>
    <w:rsid w:val="00CD7E37"/>
    <w:rsid w:val="00E61152"/>
    <w:rsid w:val="00FC40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6F9D8"/>
  <w15:chartTrackingRefBased/>
  <w15:docId w15:val="{86574B17-0A97-47E1-8C8F-847E352FC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45456"/>
  </w:style>
  <w:style w:type="character" w:customStyle="1" w:styleId="DateChar">
    <w:name w:val="Date Char"/>
    <w:basedOn w:val="DefaultParagraphFont"/>
    <w:link w:val="Date"/>
    <w:uiPriority w:val="99"/>
    <w:semiHidden/>
    <w:rsid w:val="00345456"/>
  </w:style>
  <w:style w:type="character" w:styleId="Hyperlink">
    <w:name w:val="Hyperlink"/>
    <w:basedOn w:val="DefaultParagraphFont"/>
    <w:uiPriority w:val="99"/>
    <w:semiHidden/>
    <w:unhideWhenUsed/>
    <w:rsid w:val="00345456"/>
    <w:rPr>
      <w:color w:val="0000FF"/>
      <w:u w:val="single"/>
    </w:rPr>
  </w:style>
  <w:style w:type="paragraph" w:styleId="Header">
    <w:name w:val="header"/>
    <w:basedOn w:val="Normal"/>
    <w:link w:val="HeaderChar"/>
    <w:uiPriority w:val="99"/>
    <w:unhideWhenUsed/>
    <w:rsid w:val="004A7A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A79"/>
  </w:style>
  <w:style w:type="paragraph" w:styleId="Footer">
    <w:name w:val="footer"/>
    <w:basedOn w:val="Normal"/>
    <w:link w:val="FooterChar"/>
    <w:uiPriority w:val="99"/>
    <w:unhideWhenUsed/>
    <w:rsid w:val="004A7A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073043">
      <w:bodyDiv w:val="1"/>
      <w:marLeft w:val="0"/>
      <w:marRight w:val="0"/>
      <w:marTop w:val="0"/>
      <w:marBottom w:val="0"/>
      <w:divBdr>
        <w:top w:val="none" w:sz="0" w:space="0" w:color="auto"/>
        <w:left w:val="none" w:sz="0" w:space="0" w:color="auto"/>
        <w:bottom w:val="none" w:sz="0" w:space="0" w:color="auto"/>
        <w:right w:val="none" w:sz="0" w:space="0" w:color="auto"/>
      </w:divBdr>
      <w:divsChild>
        <w:div w:id="995959690">
          <w:marLeft w:val="0"/>
          <w:marRight w:val="0"/>
          <w:marTop w:val="0"/>
          <w:marBottom w:val="0"/>
          <w:divBdr>
            <w:top w:val="none" w:sz="0" w:space="0" w:color="auto"/>
            <w:left w:val="none" w:sz="0" w:space="0" w:color="auto"/>
            <w:bottom w:val="none" w:sz="0" w:space="0" w:color="auto"/>
            <w:right w:val="none" w:sz="0" w:space="0" w:color="auto"/>
          </w:divBdr>
          <w:divsChild>
            <w:div w:id="1713312200">
              <w:marLeft w:val="0"/>
              <w:marRight w:val="0"/>
              <w:marTop w:val="0"/>
              <w:marBottom w:val="0"/>
              <w:divBdr>
                <w:top w:val="none" w:sz="0" w:space="0" w:color="auto"/>
                <w:left w:val="none" w:sz="0" w:space="0" w:color="auto"/>
                <w:bottom w:val="none" w:sz="0" w:space="0" w:color="auto"/>
                <w:right w:val="none" w:sz="0" w:space="0" w:color="auto"/>
              </w:divBdr>
              <w:divsChild>
                <w:div w:id="1693453032">
                  <w:marLeft w:val="-240"/>
                  <w:marRight w:val="-240"/>
                  <w:marTop w:val="0"/>
                  <w:marBottom w:val="0"/>
                  <w:divBdr>
                    <w:top w:val="none" w:sz="0" w:space="0" w:color="auto"/>
                    <w:left w:val="none" w:sz="0" w:space="0" w:color="auto"/>
                    <w:bottom w:val="none" w:sz="0" w:space="0" w:color="auto"/>
                    <w:right w:val="none" w:sz="0" w:space="0" w:color="auto"/>
                  </w:divBdr>
                  <w:divsChild>
                    <w:div w:id="117375736">
                      <w:marLeft w:val="0"/>
                      <w:marRight w:val="0"/>
                      <w:marTop w:val="0"/>
                      <w:marBottom w:val="0"/>
                      <w:divBdr>
                        <w:top w:val="none" w:sz="0" w:space="0" w:color="auto"/>
                        <w:left w:val="none" w:sz="0" w:space="0" w:color="auto"/>
                        <w:bottom w:val="none" w:sz="0" w:space="0" w:color="auto"/>
                        <w:right w:val="none" w:sz="0" w:space="0" w:color="auto"/>
                      </w:divBdr>
                      <w:divsChild>
                        <w:div w:id="11986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cq.gov.cn/tzgg/20200129/250364.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0800F65-5B5E-495E-A29C-7EC0DEC23AAF}"/>
</file>

<file path=customXml/itemProps2.xml><?xml version="1.0" encoding="utf-8"?>
<ds:datastoreItem xmlns:ds="http://schemas.openxmlformats.org/officeDocument/2006/customXml" ds:itemID="{61FB25D1-FB44-4EBB-87FD-C83112E72132}"/>
</file>

<file path=customXml/itemProps3.xml><?xml version="1.0" encoding="utf-8"?>
<ds:datastoreItem xmlns:ds="http://schemas.openxmlformats.org/officeDocument/2006/customXml" ds:itemID="{F79583F2-0019-4A7C-83F8-782085E30BF3}"/>
</file>

<file path=docProps/app.xml><?xml version="1.0" encoding="utf-8"?>
<Properties xmlns="http://schemas.openxmlformats.org/officeDocument/2006/extended-properties" xmlns:vt="http://schemas.openxmlformats.org/officeDocument/2006/docPropsVTypes">
  <Template>Normal</Template>
  <TotalTime>1</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2020-01-30T19:00:00Z</dcterms:created>
  <dcterms:modified xsi:type="dcterms:W3CDTF">2020-01-30T19:00:00Z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