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F6" w:rsidRPr="00340EF6" w:rsidRDefault="00340EF6">
      <w:pPr>
        <w:rPr>
          <w:rFonts w:ascii="inherit" w:eastAsia="細明體" w:hAnsi="inherit" w:cs="細明體"/>
          <w:color w:val="222222"/>
          <w:kern w:val="0"/>
          <w:sz w:val="42"/>
          <w:szCs w:val="42"/>
        </w:rPr>
      </w:pPr>
      <w:r w:rsidRPr="00340EF6">
        <w:rPr>
          <w:rFonts w:ascii="inherit" w:eastAsia="細明體" w:hAnsi="inherit" w:cs="細明體"/>
          <w:b/>
          <w:color w:val="222222"/>
          <w:kern w:val="0"/>
          <w:sz w:val="42"/>
          <w:szCs w:val="42"/>
          <w:lang w:val="en"/>
        </w:rPr>
        <w:t>Fujian reports pneumonia outbreak of new coronavirus infection</w:t>
      </w:r>
      <w:bookmarkStart w:id="0" w:name="_GoBack"/>
      <w:bookmarkEnd w:id="0"/>
    </w:p>
    <w:p w:rsidR="00151A10" w:rsidRDefault="00340EF6">
      <w:r w:rsidRPr="00340EF6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At 14:00 on January 24, 2020, Fujian Province reported 1 new confirmed case of pneumonia and 2 suspected cases of imported new coronavirus infection. Among them: 1 newly confirmed case in Fuzhou City and 1 suspected case in Zhangzhou City and </w:t>
      </w:r>
      <w:proofErr w:type="spellStart"/>
      <w:r w:rsidRPr="00340EF6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Sanming</w:t>
      </w:r>
      <w:proofErr w:type="spellEnd"/>
      <w:r w:rsidRPr="00340EF6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 City each. As of 14:00 on January 24th, Fujian Province has reported 10 confirmed cases of pneumonia and 4 suspected cases. Among them: 5 were confirmed cases in Fuzhou, 3 were confirmed cases in Xiamen and 2 were suspected cases, 1 was confirmed in Quanzhou, 1 was confirmed in </w:t>
      </w:r>
      <w:proofErr w:type="spellStart"/>
      <w:r w:rsidRPr="00340EF6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Ningde</w:t>
      </w:r>
      <w:proofErr w:type="spellEnd"/>
      <w:r w:rsidRPr="00340EF6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, and 1 was suspected in Zhangzhou and </w:t>
      </w:r>
      <w:proofErr w:type="spellStart"/>
      <w:r w:rsidRPr="00340EF6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Sanming</w:t>
      </w:r>
      <w:proofErr w:type="spellEnd"/>
      <w:r w:rsidRPr="00340EF6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. The new patients are all returning from Wuhan to Fujian. At present, the patient's condition is generally stable, and he is receiving isolation treatment. Close contacts are receiving </w:t>
      </w:r>
      <w:r w:rsidRPr="00340EF6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lastRenderedPageBreak/>
        <w:t>medical observation.</w:t>
      </w:r>
    </w:p>
    <w:sectPr w:rsidR="00151A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F6"/>
    <w:rsid w:val="00151A10"/>
    <w:rsid w:val="0034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2DB0"/>
  <w15:chartTrackingRefBased/>
  <w15:docId w15:val="{DEA371E1-AACB-4C68-AA54-68DF5C88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0E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EF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4DC7236-9919-4659-8FC8-667C7EA8C36F}"/>
</file>

<file path=customXml/itemProps2.xml><?xml version="1.0" encoding="utf-8"?>
<ds:datastoreItem xmlns:ds="http://schemas.openxmlformats.org/officeDocument/2006/customXml" ds:itemID="{1A045FAB-C043-4465-8DAA-4E00AF3D5A9D}"/>
</file>

<file path=customXml/itemProps3.xml><?xml version="1.0" encoding="utf-8"?>
<ds:datastoreItem xmlns:ds="http://schemas.openxmlformats.org/officeDocument/2006/customXml" ds:itemID="{4A29DE96-F484-4916-973F-21018748F4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2020-02-09T10:46:00Z</dcterms:created>
  <dcterms:modified xsi:type="dcterms:W3CDTF">2020-02-09T10:51:00Z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