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3A7" w:rsidRPr="005933A7" w:rsidRDefault="005933A7">
      <w:pPr>
        <w:rPr>
          <w:rFonts w:ascii="Times New Roman" w:hAnsi="Times New Roman" w:cs="Times New Roman"/>
          <w:b/>
          <w:color w:val="222222"/>
          <w:sz w:val="42"/>
          <w:szCs w:val="42"/>
          <w:shd w:val="clear" w:color="auto" w:fill="F8F9FA"/>
        </w:rPr>
      </w:pPr>
      <w:bookmarkStart w:id="0" w:name="_GoBack"/>
      <w:r w:rsidRPr="005933A7">
        <w:rPr>
          <w:rFonts w:ascii="Times New Roman" w:hAnsi="Times New Roman" w:cs="Times New Roman"/>
          <w:b/>
          <w:color w:val="222222"/>
          <w:sz w:val="42"/>
          <w:szCs w:val="42"/>
          <w:shd w:val="clear" w:color="auto" w:fill="F8F9FA"/>
        </w:rPr>
        <w:t>Epidemic situation of new coronavirus infection in Fujian</w:t>
      </w:r>
    </w:p>
    <w:bookmarkEnd w:id="0"/>
    <w:p w:rsidR="00D758F8" w:rsidRPr="005933A7" w:rsidRDefault="005933A7">
      <w:pPr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</w:pPr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 xml:space="preserve">At 10:00 on January 25-at 10:00 on January 26, our province reported 11 new cases of pneumonia diagnosed with imported new coronavirus infection. Among them: 4 cases in Fuzhou City (1 case in </w:t>
      </w:r>
      <w:proofErr w:type="spellStart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>Cangshan</w:t>
      </w:r>
      <w:proofErr w:type="spellEnd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 xml:space="preserve"> District, 1 case in </w:t>
      </w:r>
      <w:proofErr w:type="spellStart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>Minhou</w:t>
      </w:r>
      <w:proofErr w:type="spellEnd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 xml:space="preserve"> County, 1 case in </w:t>
      </w:r>
      <w:proofErr w:type="spellStart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>Minqing</w:t>
      </w:r>
      <w:proofErr w:type="spellEnd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 xml:space="preserve"> County, 1 case in </w:t>
      </w:r>
      <w:proofErr w:type="spellStart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>Yongtai</w:t>
      </w:r>
      <w:proofErr w:type="spellEnd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 xml:space="preserve"> County); 1 case in Xiamen City (1 case in Changsha City, Hunan Province); 1 case in Zhangzhou City (</w:t>
      </w:r>
      <w:proofErr w:type="spellStart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>Yunxiao</w:t>
      </w:r>
      <w:proofErr w:type="spellEnd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 xml:space="preserve"> County) 1 case); 1 case in </w:t>
      </w:r>
      <w:proofErr w:type="spellStart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>Luquan</w:t>
      </w:r>
      <w:proofErr w:type="spellEnd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 xml:space="preserve"> City (1 case in </w:t>
      </w:r>
      <w:proofErr w:type="spellStart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>Jinjiang</w:t>
      </w:r>
      <w:proofErr w:type="spellEnd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 xml:space="preserve"> City); 3 cases in </w:t>
      </w:r>
      <w:proofErr w:type="spellStart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>Sanming</w:t>
      </w:r>
      <w:proofErr w:type="spellEnd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 xml:space="preserve"> City (1 case in </w:t>
      </w:r>
      <w:proofErr w:type="spellStart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>Sanyuan</w:t>
      </w:r>
      <w:proofErr w:type="spellEnd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 xml:space="preserve"> District, 2 cases in </w:t>
      </w:r>
      <w:proofErr w:type="spellStart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>Yongan</w:t>
      </w:r>
      <w:proofErr w:type="spellEnd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 xml:space="preserve"> City); 1 case in </w:t>
      </w:r>
      <w:proofErr w:type="spellStart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>Suiningde</w:t>
      </w:r>
      <w:proofErr w:type="spellEnd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 xml:space="preserve"> City (1 case in </w:t>
      </w:r>
      <w:proofErr w:type="spellStart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>Xiapu</w:t>
      </w:r>
      <w:proofErr w:type="spellEnd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 xml:space="preserve"> County). Reported 30 new cases of pneumonia with imported new coronavirus infection. Among them: 12 cases in Fuzhou City (4 cases in </w:t>
      </w:r>
      <w:proofErr w:type="spellStart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>Cangshan</w:t>
      </w:r>
      <w:proofErr w:type="spellEnd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 xml:space="preserve"> District, 1 case in </w:t>
      </w:r>
      <w:proofErr w:type="spellStart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>Jin'an</w:t>
      </w:r>
      <w:proofErr w:type="spellEnd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 xml:space="preserve"> District, 1 </w:t>
      </w:r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lastRenderedPageBreak/>
        <w:t xml:space="preserve">case in </w:t>
      </w:r>
      <w:proofErr w:type="spellStart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>Changle</w:t>
      </w:r>
      <w:proofErr w:type="spellEnd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 xml:space="preserve"> District, 5 cases in </w:t>
      </w:r>
      <w:proofErr w:type="spellStart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>Fuqing</w:t>
      </w:r>
      <w:proofErr w:type="spellEnd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 xml:space="preserve"> City, and 1 case in </w:t>
      </w:r>
      <w:proofErr w:type="spellStart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>Lianjiang</w:t>
      </w:r>
      <w:proofErr w:type="spellEnd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 xml:space="preserve"> County); 1 case in Xiamen City (1 case in Wuhan City, Hubei Province); 3 cases (1 in </w:t>
      </w:r>
      <w:proofErr w:type="spellStart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>Jinjiang</w:t>
      </w:r>
      <w:proofErr w:type="spellEnd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 xml:space="preserve"> City, 2 in </w:t>
      </w:r>
      <w:proofErr w:type="spellStart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>Nan'an</w:t>
      </w:r>
      <w:proofErr w:type="spellEnd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 xml:space="preserve"> City); 2 in </w:t>
      </w:r>
      <w:proofErr w:type="spellStart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>Sanming</w:t>
      </w:r>
      <w:proofErr w:type="spellEnd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 xml:space="preserve"> City (1 in </w:t>
      </w:r>
      <w:proofErr w:type="spellStart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>Sha</w:t>
      </w:r>
      <w:proofErr w:type="spellEnd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 xml:space="preserve"> County, 1 in </w:t>
      </w:r>
      <w:proofErr w:type="spellStart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>Yongan</w:t>
      </w:r>
      <w:proofErr w:type="spellEnd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 xml:space="preserve"> City); 8 in </w:t>
      </w:r>
      <w:proofErr w:type="spellStart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>Putian</w:t>
      </w:r>
      <w:proofErr w:type="spellEnd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 xml:space="preserve"> City (2 in </w:t>
      </w:r>
      <w:proofErr w:type="spellStart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>Xiuyu</w:t>
      </w:r>
      <w:proofErr w:type="spellEnd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 xml:space="preserve"> District, 2 in </w:t>
      </w:r>
      <w:proofErr w:type="spellStart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>Chengxiang</w:t>
      </w:r>
      <w:proofErr w:type="spellEnd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 xml:space="preserve"> District, and 2 in </w:t>
      </w:r>
      <w:proofErr w:type="spellStart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>Hanjiang</w:t>
      </w:r>
      <w:proofErr w:type="spellEnd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 xml:space="preserve"> District) 1 in </w:t>
      </w:r>
      <w:proofErr w:type="spellStart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>Xianyou</w:t>
      </w:r>
      <w:proofErr w:type="spellEnd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 xml:space="preserve"> County and 1 in the northern shore of </w:t>
      </w:r>
      <w:proofErr w:type="spellStart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>Meizhou</w:t>
      </w:r>
      <w:proofErr w:type="spellEnd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 xml:space="preserve"> Island; 2 in </w:t>
      </w:r>
      <w:proofErr w:type="spellStart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>Nanping</w:t>
      </w:r>
      <w:proofErr w:type="spellEnd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 xml:space="preserve"> City (1 in </w:t>
      </w:r>
      <w:proofErr w:type="spellStart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>Yanping</w:t>
      </w:r>
      <w:proofErr w:type="spellEnd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 xml:space="preserve"> District and 1 in </w:t>
      </w:r>
      <w:proofErr w:type="spellStart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>Guangze</w:t>
      </w:r>
      <w:proofErr w:type="spellEnd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 xml:space="preserve"> County); 2 in </w:t>
      </w:r>
      <w:proofErr w:type="spellStart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>Yonglong</w:t>
      </w:r>
      <w:proofErr w:type="spellEnd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 xml:space="preserve"> City (2 in </w:t>
      </w:r>
      <w:proofErr w:type="spellStart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>Yongding</w:t>
      </w:r>
      <w:proofErr w:type="spellEnd"/>
      <w:r w:rsidRPr="005933A7"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  <w:t xml:space="preserve"> District). As of 10:00 on January 26, Fujian Province has reported a total of 29 confirmed cases of pneumonia due to imported new coronavirus infection (1 case of critical illness and 2 cases of severe illness).</w:t>
      </w:r>
    </w:p>
    <w:p w:rsidR="005933A7" w:rsidRPr="005933A7" w:rsidRDefault="005933A7">
      <w:pPr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</w:pPr>
    </w:p>
    <w:p w:rsidR="005933A7" w:rsidRPr="005933A7" w:rsidRDefault="005933A7">
      <w:pPr>
        <w:rPr>
          <w:rFonts w:ascii="Times New Roman" w:hAnsi="Times New Roman" w:cs="Times New Roman"/>
          <w:color w:val="222222"/>
          <w:sz w:val="42"/>
          <w:szCs w:val="42"/>
          <w:shd w:val="clear" w:color="auto" w:fill="F8F9FA"/>
        </w:rPr>
      </w:pPr>
    </w:p>
    <w:p w:rsidR="005933A7" w:rsidRPr="005933A7" w:rsidRDefault="005933A7" w:rsidP="005933A7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細明體" w:hAnsi="Times New Roman" w:cs="Times New Roman"/>
          <w:color w:val="222222"/>
          <w:kern w:val="0"/>
          <w:sz w:val="42"/>
          <w:szCs w:val="42"/>
        </w:rPr>
      </w:pPr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lastRenderedPageBreak/>
        <w:t xml:space="preserve">Among them: 10 cases in Fuzhou City (1 case in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Cangshan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District, 1 case in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Changle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District, 1 case in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Lianjiang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County, 1 case in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Minhou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County, 1 case in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Luoyuan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County, 2 cases in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Minqing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County, 2 cases in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Yongtai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County, and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Gutian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County in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Ningde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City 1 case); 4 cases in Xiamen City (1 case in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Shishi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City, Quanzhou City, 2 cases in Wuhan City, Hubei Province, 1 case in Changsha City, Hunan Province); 4 cases in Zhangzhou City (1 case in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Wucheng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District, 1 case in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Longwen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District, and 1 in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Lu'an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County) Cases, 1 case in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Yunxiao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County); 4 cases in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Luquan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City (1 case in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Luojiang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District, 1 case in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Anxi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County, 1 case in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Jinjiang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City, 1 case in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Shishi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City); 4 cases in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Sanming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City (2 cases in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Sanyuan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District, 2 cases in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Yongan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City) ); 3 cases in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Suiningde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City (2 cases in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Xiapu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County and 1 case in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Fuan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City). A total of 37 suspected pneumonia cases </w:t>
      </w:r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lastRenderedPageBreak/>
        <w:t xml:space="preserve">with imported new coronavirus infection have been reported. Among them: 16 cases in Fuzhou City (4 cases in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Cangshan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District, 1 case in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Jin'an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District, 1 case in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Changle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District, 6 cases in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Fuqing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City, 1 case in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Lianjiang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County, 1 case in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Yongtai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County, 1 case in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Minqing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County, and 1 in Wuhan City, Hubei Province. Example); 3 cases in Xiamen City (3 cases in Wuhan City, Hubei Province); 3 cases in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Jinquan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City (1 case in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Jinjiang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City, 2 cases in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Nan'an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City); 3 cases in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Sanming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City (1 case in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Sha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County, 1 case in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Ninghua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County, 1 case in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Yongan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City) Example); 8 cases in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Putian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City (2 cases in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Xiuyu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District, 2 cases in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Chengxiang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District, 2 cases in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Hanjiang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District, 1 case in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Xianyou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County, 1 case in the northern shore of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Meizhou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Island); 2 cases in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Nanping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City (1 case in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Yanping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District, gloss 1 case in counties); 2 cases in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Panlongyan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City (2 cases in </w:t>
      </w:r>
      <w:proofErr w:type="spellStart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>Yongding</w:t>
      </w:r>
      <w:proofErr w:type="spellEnd"/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t xml:space="preserve"> </w:t>
      </w:r>
      <w:r w:rsidRPr="005933A7">
        <w:rPr>
          <w:rFonts w:ascii="Times New Roman" w:eastAsia="細明體" w:hAnsi="Times New Roman" w:cs="Times New Roman"/>
          <w:color w:val="222222"/>
          <w:kern w:val="0"/>
          <w:sz w:val="42"/>
          <w:szCs w:val="42"/>
          <w:lang w:val="en"/>
        </w:rPr>
        <w:lastRenderedPageBreak/>
        <w:t>District). At present, 641 close contacts of confirmed and suspected cases are undergoing medical observation.</w:t>
      </w:r>
    </w:p>
    <w:p w:rsidR="005933A7" w:rsidRPr="005933A7" w:rsidRDefault="005933A7">
      <w:pPr>
        <w:rPr>
          <w:rFonts w:ascii="Times New Roman" w:hAnsi="Times New Roman" w:cs="Times New Roman"/>
        </w:rPr>
      </w:pPr>
    </w:p>
    <w:sectPr w:rsidR="005933A7" w:rsidRPr="005933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3A7"/>
    <w:rsid w:val="005933A7"/>
    <w:rsid w:val="00D7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90E7"/>
  <w15:chartTrackingRefBased/>
  <w15:docId w15:val="{073DEFC8-B641-4199-9710-92AA9544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933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933A7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191A964E-800D-4C29-B60A-5F769BEB2466}"/>
</file>

<file path=customXml/itemProps2.xml><?xml version="1.0" encoding="utf-8"?>
<ds:datastoreItem xmlns:ds="http://schemas.openxmlformats.org/officeDocument/2006/customXml" ds:itemID="{E1154C47-669C-4480-8D41-3B03719A7F67}"/>
</file>

<file path=customXml/itemProps3.xml><?xml version="1.0" encoding="utf-8"?>
<ds:datastoreItem xmlns:ds="http://schemas.openxmlformats.org/officeDocument/2006/customXml" ds:itemID="{6C3D7F55-A296-471E-B182-E64FA5B467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群 傅</dc:creator>
  <cp:keywords/>
  <dc:description/>
  <cp:lastModifiedBy>群 傅</cp:lastModifiedBy>
  <cp:revision>1</cp:revision>
  <dcterms:created xsi:type="dcterms:W3CDTF">2020-02-09T11:00:00Z</dcterms:created>
  <dcterms:modified xsi:type="dcterms:W3CDTF">2020-02-09T11:02:00Z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