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A3" w:rsidRPr="00E04862" w:rsidRDefault="00DB19A3" w:rsidP="00DB19A3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8F9FA"/>
        </w:rPr>
      </w:pPr>
      <w:r w:rsidRPr="00E0486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8F9FA"/>
        </w:rPr>
        <w:t>Epidemic situation of new coronavirus infection in Fujian</w:t>
      </w:r>
    </w:p>
    <w:p w:rsidR="00E04862" w:rsidRPr="00E04862" w:rsidRDefault="00E04862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</w:pPr>
      <w:bookmarkStart w:id="0" w:name="_GoBack"/>
      <w:bookmarkEnd w:id="0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8:00 on January 27th-15:00 on January 27th, our province reported 3 newly confirmed cases of pneumonia with new type of coronavirus infection (2 cases were imported diseases and 1 case was a family member of Wuhan imported cases). Among them: 1 in Fuzhou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Fuqing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); 1 in Zhangzhou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Yunxiao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County); 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Putian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Chengxiang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District). Seven new suspected cases of pneumonitis with new coronavirus infection were reported. Among them: 1 in Zhangzhou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Dongshan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County); 2 in Quanzhou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Fengze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District, 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Anxi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County); 3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Sanming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City (1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Sha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County, 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Mingxi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County, and 1 in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Yongan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City</w:t>
      </w:r>
      <w:proofErr w:type="gram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) ;</w:t>
      </w:r>
      <w:proofErr w:type="gram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At 15:00 on January 27 before </w:t>
      </w:r>
      <w:proofErr w:type="spellStart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>Nanping</w:t>
      </w:r>
      <w:proofErr w:type="spellEnd"/>
      <w:r w:rsidRPr="00E04862"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  <w:t xml:space="preserve"> City 1, Fujian Province continued to report 59 confirmed cases of pneumonitis with new coronavirus infection (1 critically ill, 3 severe, and no deaths).</w:t>
      </w:r>
    </w:p>
    <w:p w:rsidR="00E04862" w:rsidRPr="00E04862" w:rsidRDefault="00E04862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8F9FA"/>
        </w:rPr>
      </w:pPr>
    </w:p>
    <w:p w:rsidR="00E04862" w:rsidRPr="00E04862" w:rsidRDefault="00E04862">
      <w:pPr>
        <w:rPr>
          <w:rFonts w:ascii="Times New Roman" w:hAnsi="Times New Roman" w:cs="Times New Roman"/>
          <w:sz w:val="36"/>
          <w:szCs w:val="36"/>
        </w:rPr>
      </w:pPr>
      <w:r w:rsidRPr="00E04862">
        <w:rPr>
          <w:rFonts w:ascii="Times New Roman" w:hAnsi="Times New Roman" w:cs="Times New Roman"/>
          <w:sz w:val="36"/>
          <w:szCs w:val="36"/>
        </w:rPr>
        <w:lastRenderedPageBreak/>
        <w:t xml:space="preserve">Among them: 18 cases in Fuzhou City (5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Fuqing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3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Minqing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2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Cangshan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2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Yongtai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Changle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Minhou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Lianjiang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and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Luoyuan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County.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Gutian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Ningde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1 case in Wuhan City, Hubei Province); 4 cases in Xiamen City (1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Shishi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Quanzhou City, 2 cases in Wuhan City, Hubei Province, 1 case in Changsha City, Hunan Province); 5 cases in Zhangzhou City (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Yunxiao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 2 cases,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Wucheng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Longwen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Luan County; 10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Shequan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(5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Jinjiang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Nan'an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Luojiang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Anxi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and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Shishi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City) ); 4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Sanming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Sanyuan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Yongan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City); 10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Putian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(3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Chengxiang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Hanjiang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Xiuyu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the northern shore of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Meizhou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Bay, Hubei Province) 1 case in Wuhan City,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Ezhou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Hubei Province); 2 </w:t>
      </w:r>
      <w:r w:rsidRPr="00E04862">
        <w:rPr>
          <w:rFonts w:ascii="Times New Roman" w:hAnsi="Times New Roman" w:cs="Times New Roman"/>
          <w:sz w:val="36"/>
          <w:szCs w:val="36"/>
        </w:rPr>
        <w:lastRenderedPageBreak/>
        <w:t xml:space="preserve">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Junanping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Yanping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Guangze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County); 6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Juningde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(3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Jiaocheng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Xiapu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and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Fuan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City). A total of 46 suspected cases of pneumonia with new coronavirus infection have been reported. Among them: 19 cases in Fuzhou City (4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Cangshan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4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Changle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3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Fuqing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2 cases in Jinan District,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Lianjiang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Luoyuan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Mawei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and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Youxi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Sanming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City. 1 case, 1 case in Wuhan City, Hubei Province);</w:t>
      </w:r>
    </w:p>
    <w:p w:rsidR="00E04862" w:rsidRPr="00E04862" w:rsidRDefault="00E04862">
      <w:pPr>
        <w:rPr>
          <w:rFonts w:ascii="Times New Roman" w:hAnsi="Times New Roman" w:cs="Times New Roman"/>
          <w:sz w:val="36"/>
          <w:szCs w:val="36"/>
        </w:rPr>
      </w:pPr>
    </w:p>
    <w:p w:rsidR="00E04862" w:rsidRPr="00E04862" w:rsidRDefault="00E04862">
      <w:pPr>
        <w:rPr>
          <w:rFonts w:ascii="Times New Roman" w:hAnsi="Times New Roman" w:cs="Times New Roman"/>
          <w:sz w:val="36"/>
          <w:szCs w:val="36"/>
        </w:rPr>
      </w:pPr>
      <w:r w:rsidRPr="00E04862">
        <w:rPr>
          <w:rFonts w:ascii="Times New Roman" w:hAnsi="Times New Roman" w:cs="Times New Roman"/>
          <w:sz w:val="36"/>
          <w:szCs w:val="36"/>
        </w:rPr>
        <w:t xml:space="preserve">3 cases in Xiamen City (3 cases in Wuhan City, Hubei Province);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Zhangzhang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Dongshan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County); 6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Quanquan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Fengze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Licheng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Quangang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and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Anxi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Nan'an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City) 8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Sanming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(4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Sha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Yong'an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Mingxi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</w:t>
      </w:r>
      <w:r w:rsidRPr="00E04862">
        <w:rPr>
          <w:rFonts w:ascii="Times New Roman" w:hAnsi="Times New Roman" w:cs="Times New Roman"/>
          <w:sz w:val="36"/>
          <w:szCs w:val="36"/>
        </w:rPr>
        <w:lastRenderedPageBreak/>
        <w:t xml:space="preserve">County, 1 case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Ninghua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County); 3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Putian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Licheng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case in North Bank of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Meizhou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Bay) ); 2 cases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Junanping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Pucheng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County,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Shaowu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City); 3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Yonglong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(2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Yongding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District,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Wuping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County); 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Juningde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City (1 in </w:t>
      </w:r>
      <w:proofErr w:type="spellStart"/>
      <w:r w:rsidRPr="00E04862">
        <w:rPr>
          <w:rFonts w:ascii="Times New Roman" w:hAnsi="Times New Roman" w:cs="Times New Roman"/>
          <w:sz w:val="36"/>
          <w:szCs w:val="36"/>
        </w:rPr>
        <w:t>Gutian</w:t>
      </w:r>
      <w:proofErr w:type="spellEnd"/>
      <w:r w:rsidRPr="00E04862">
        <w:rPr>
          <w:rFonts w:ascii="Times New Roman" w:hAnsi="Times New Roman" w:cs="Times New Roman"/>
          <w:sz w:val="36"/>
          <w:szCs w:val="36"/>
        </w:rPr>
        <w:t xml:space="preserve"> County).</w:t>
      </w:r>
    </w:p>
    <w:p w:rsidR="00E04862" w:rsidRPr="00DB19A3" w:rsidRDefault="00E04862">
      <w:pPr>
        <w:rPr>
          <w:rFonts w:hint="eastAsia"/>
        </w:rPr>
      </w:pPr>
    </w:p>
    <w:sectPr w:rsidR="00E04862" w:rsidRPr="00DB1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A3"/>
    <w:rsid w:val="00D758F8"/>
    <w:rsid w:val="00DB19A3"/>
    <w:rsid w:val="00E0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25CD"/>
  <w15:chartTrackingRefBased/>
  <w15:docId w15:val="{5D8BA2F8-54EF-4B02-9E8A-2C942D6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9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A5C98E4-EC30-44C0-8944-4A7E87E50E99}"/>
</file>

<file path=customXml/itemProps2.xml><?xml version="1.0" encoding="utf-8"?>
<ds:datastoreItem xmlns:ds="http://schemas.openxmlformats.org/officeDocument/2006/customXml" ds:itemID="{F01A0DAC-1996-4A02-8EB6-5E72EFF5FC79}"/>
</file>

<file path=customXml/itemProps3.xml><?xml version="1.0" encoding="utf-8"?>
<ds:datastoreItem xmlns:ds="http://schemas.openxmlformats.org/officeDocument/2006/customXml" ds:itemID="{96BF87B4-B76F-4E6B-AE46-BB901697E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2020-02-09T11:03:00Z</dcterms:created>
  <dcterms:modified xsi:type="dcterms:W3CDTF">2020-02-09T11:43:00Z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