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4A" w:rsidRPr="0084734A" w:rsidRDefault="0084734A" w:rsidP="0084734A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bookmarkStart w:id="0" w:name="_GoBack"/>
      <w:r w:rsidRPr="0084734A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w:rsidR="00D758F8" w:rsidRPr="0084734A" w:rsidRDefault="00D758F8">
      <w:pPr>
        <w:rPr>
          <w:rFonts w:ascii="Times New Roman" w:hAnsi="Times New Roman" w:cs="Times New Roman"/>
          <w:sz w:val="44"/>
          <w:szCs w:val="44"/>
        </w:rPr>
      </w:pPr>
    </w:p>
    <w:p w:rsidR="0084734A" w:rsidRPr="0084734A" w:rsidRDefault="0084734A">
      <w:pPr>
        <w:rPr>
          <w:rFonts w:ascii="Times New Roman" w:hAnsi="Times New Roman" w:cs="Times New Roman"/>
          <w:sz w:val="44"/>
          <w:szCs w:val="44"/>
        </w:rPr>
      </w:pPr>
    </w:p>
    <w:p w:rsidR="0084734A" w:rsidRPr="0084734A" w:rsidRDefault="0084734A">
      <w:pPr>
        <w:rPr>
          <w:rFonts w:ascii="Times New Roman" w:hAnsi="Times New Roman" w:cs="Times New Roman"/>
          <w:sz w:val="44"/>
          <w:szCs w:val="44"/>
        </w:rPr>
      </w:pPr>
      <w:r w:rsidRPr="0084734A">
        <w:rPr>
          <w:rFonts w:ascii="Times New Roman" w:hAnsi="Times New Roman" w:cs="Times New Roman"/>
          <w:sz w:val="44"/>
          <w:szCs w:val="44"/>
        </w:rPr>
        <w:t xml:space="preserve">At 04:00 on February 3rd, Fujian Province reported 15 new cases of pneumonia confirmed by new coronavirus infection. Among them: 6 cases in Fuzhou City (2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cases in Jinan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City); 1 case in Xiamen City (1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District); 4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Shequan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Hui'an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County) Cases,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City);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District);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Yonglong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District). (1) One new cured case was discharged. Reported 32 new suspected cases of pneumonia with new coronavirus infection. Among them: 6 in </w:t>
      </w:r>
      <w:r w:rsidRPr="0084734A">
        <w:rPr>
          <w:rFonts w:ascii="Times New Roman" w:hAnsi="Times New Roman" w:cs="Times New Roman"/>
          <w:sz w:val="44"/>
          <w:szCs w:val="44"/>
        </w:rPr>
        <w:lastRenderedPageBreak/>
        <w:t xml:space="preserve">Fuzhou City (2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County); 8 in Xiamen City (3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Haicang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District) 3 cases); 1 case in Zhangzhou City (1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District); 5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Qiquan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(5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City); 4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County);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(Han 1 case in Jiang District and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District);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Liancheng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County); 5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 and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City).</w:t>
      </w:r>
    </w:p>
    <w:p w:rsidR="0084734A" w:rsidRPr="0084734A" w:rsidRDefault="0084734A">
      <w:pPr>
        <w:rPr>
          <w:rFonts w:ascii="Times New Roman" w:hAnsi="Times New Roman" w:cs="Times New Roman"/>
          <w:sz w:val="44"/>
          <w:szCs w:val="44"/>
        </w:rPr>
      </w:pPr>
    </w:p>
    <w:p w:rsidR="0084734A" w:rsidRPr="0084734A" w:rsidRDefault="0084734A">
      <w:pPr>
        <w:rPr>
          <w:rFonts w:ascii="Times New Roman" w:hAnsi="Times New Roman" w:cs="Times New Roman"/>
          <w:sz w:val="44"/>
          <w:szCs w:val="44"/>
        </w:rPr>
      </w:pPr>
      <w:r w:rsidRPr="0084734A">
        <w:rPr>
          <w:rFonts w:ascii="Times New Roman" w:hAnsi="Times New Roman" w:cs="Times New Roman"/>
          <w:sz w:val="44"/>
          <w:szCs w:val="44"/>
        </w:rPr>
        <w:t xml:space="preserve">As of 24:00 on February 3, Fujian Province had reported a total of 194 confirmed cases of pneumonia with new coronavirus infection (7 critical cases, 15 severe cases, and no death </w:t>
      </w:r>
      <w:r w:rsidRPr="0084734A">
        <w:rPr>
          <w:rFonts w:ascii="Times New Roman" w:hAnsi="Times New Roman" w:cs="Times New Roman"/>
          <w:sz w:val="44"/>
          <w:szCs w:val="44"/>
        </w:rPr>
        <w:lastRenderedPageBreak/>
        <w:t xml:space="preserve">cases). Among them: 53 cases in Fuzhou City (4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8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8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6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 15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2 cases in Wuhan City, Hubei Province; 20 cases in Xiamen City (7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Quanzhou City) 9 cases in Wuhan City, Hubei Province); 13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Jianzhang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(6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Zhaoan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Dongshan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City); Cases (1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3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Luojiang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Hui'an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15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lastRenderedPageBreak/>
        <w:t>Jinjiang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and 9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City); 11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City); 37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(18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Han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Jiangqu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4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5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3 cases in the northern shore of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Island, and 4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County; 11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Shunchang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Guangxian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County) ,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Songxi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Wuyi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Mountain 2 cases in Shenzhen City,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Xiaogan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Hubei Province);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District)</w:t>
      </w:r>
    </w:p>
    <w:p w:rsidR="0084734A" w:rsidRPr="0084734A" w:rsidRDefault="0084734A">
      <w:pPr>
        <w:rPr>
          <w:rFonts w:ascii="Times New Roman" w:hAnsi="Times New Roman" w:cs="Times New Roman"/>
          <w:sz w:val="44"/>
          <w:szCs w:val="44"/>
        </w:rPr>
      </w:pPr>
    </w:p>
    <w:p w:rsidR="0084734A" w:rsidRPr="0084734A" w:rsidRDefault="0084734A">
      <w:pPr>
        <w:rPr>
          <w:rFonts w:ascii="Times New Roman" w:hAnsi="Times New Roman" w:cs="Times New Roman"/>
          <w:sz w:val="44"/>
          <w:szCs w:val="44"/>
        </w:rPr>
      </w:pPr>
      <w:r w:rsidRPr="0084734A">
        <w:rPr>
          <w:rFonts w:ascii="Times New Roman" w:hAnsi="Times New Roman" w:cs="Times New Roman"/>
          <w:sz w:val="44"/>
          <w:szCs w:val="44"/>
        </w:rPr>
        <w:t xml:space="preserve">There were 12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(3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lastRenderedPageBreak/>
        <w:t>Jiaocheng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and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City). A total of 1 discharged patients were cured. A total of 87 suspected cases of pneumonia with new coronavirus infection have been reported. Among them: 18 cases in Fuzhou City (3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Mawei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3 cases in Jinan District, 6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and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 Example); 24 cases in Xiamen City (6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Haicang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6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5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Xiang'an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Zhangzhou City, and Hubei Province 1 case); 4 cases in Zhangzhou City (3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County);</w:t>
      </w:r>
    </w:p>
    <w:p w:rsidR="0084734A" w:rsidRPr="0084734A" w:rsidRDefault="0084734A">
      <w:pPr>
        <w:rPr>
          <w:rFonts w:ascii="Times New Roman" w:hAnsi="Times New Roman" w:cs="Times New Roman"/>
          <w:sz w:val="44"/>
          <w:szCs w:val="44"/>
        </w:rPr>
      </w:pPr>
    </w:p>
    <w:p w:rsidR="0084734A" w:rsidRPr="0084734A" w:rsidRDefault="0084734A">
      <w:pPr>
        <w:rPr>
          <w:rFonts w:ascii="Times New Roman" w:hAnsi="Times New Roman" w:cs="Times New Roman"/>
          <w:sz w:val="44"/>
          <w:szCs w:val="44"/>
        </w:rPr>
      </w:pPr>
      <w:r w:rsidRPr="0084734A">
        <w:rPr>
          <w:rFonts w:ascii="Times New Roman" w:hAnsi="Times New Roman" w:cs="Times New Roman"/>
          <w:sz w:val="44"/>
          <w:szCs w:val="44"/>
        </w:rPr>
        <w:t xml:space="preserve">10 cases in Quanzhou City (2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City, 8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City); 4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County); 14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(4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5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cases in the northern shore of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Island,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County; 3 cases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Guangze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Jianyang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City);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Longyan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Cases (1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Xinluo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1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Liancheng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County); 8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 (3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County, and 3 in </w:t>
      </w:r>
      <w:proofErr w:type="spellStart"/>
      <w:r w:rsidRPr="0084734A">
        <w:rPr>
          <w:rFonts w:ascii="Times New Roman" w:hAnsi="Times New Roman" w:cs="Times New Roman"/>
          <w:sz w:val="44"/>
          <w:szCs w:val="44"/>
        </w:rPr>
        <w:t>Fuan</w:t>
      </w:r>
      <w:proofErr w:type="spellEnd"/>
      <w:r w:rsidRPr="0084734A">
        <w:rPr>
          <w:rFonts w:ascii="Times New Roman" w:hAnsi="Times New Roman" w:cs="Times New Roman"/>
          <w:sz w:val="44"/>
          <w:szCs w:val="44"/>
        </w:rPr>
        <w:t xml:space="preserve"> City). At present, close contacts of confirmed and suspected cases have been released from medical observation, and 557 people are still under medical observation.</w:t>
      </w:r>
      <w:bookmarkEnd w:id="0"/>
    </w:p>
    <w:sectPr w:rsidR="0084734A" w:rsidRPr="008473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4A"/>
    <w:rsid w:val="0084734A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C8E88"/>
  <w15:chartTrackingRefBased/>
  <w15:docId w15:val="{A2A999AE-B33C-4E95-889A-726D11C5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34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5E3716D-92C0-4475-ACB3-5CDA1740EE15}"/>
</file>

<file path=customXml/itemProps2.xml><?xml version="1.0" encoding="utf-8"?>
<ds:datastoreItem xmlns:ds="http://schemas.openxmlformats.org/officeDocument/2006/customXml" ds:itemID="{BC5D597A-DA8F-447D-8375-9963F7BC2DC7}"/>
</file>

<file path=customXml/itemProps3.xml><?xml version="1.0" encoding="utf-8"?>
<ds:datastoreItem xmlns:ds="http://schemas.openxmlformats.org/officeDocument/2006/customXml" ds:itemID="{627BE1FD-17FB-4D09-95ED-DF8502395B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2020-02-09T11:59:00Z</dcterms:created>
  <dcterms:modified xsi:type="dcterms:W3CDTF">2020-02-09T12:05:00Z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