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48AD253E" w:rsidR="00396F25" w:rsidRDefault="00396F25" w:rsidP="00396F25">
      <w:r>
        <w:t>Date accessed: 2020-0</w:t>
      </w:r>
      <w:r w:rsidR="00534972">
        <w:t>5</w:t>
      </w:r>
      <w:r>
        <w:t>-</w:t>
      </w:r>
      <w:r w:rsidR="00E8768D">
        <w:t>10</w:t>
      </w:r>
    </w:p>
    <w:p w14:paraId="58B58CE5" w14:textId="77777777" w:rsidR="00497610" w:rsidRDefault="00497610" w:rsidP="00D351DD">
      <w:pPr>
        <w:pStyle w:val="Heading2"/>
        <w:spacing w:before="0"/>
        <w:jc w:val="center"/>
      </w:pPr>
      <w:hyperlink r:id="rId6" w:history="1">
        <w:r>
          <w:rPr>
            <w:rStyle w:val="Hyperlink"/>
          </w:rPr>
          <w:t>http://wsjk.gansu.gov.cn/single/11218/85035.html</w:t>
        </w:r>
      </w:hyperlink>
    </w:p>
    <w:p w14:paraId="7C26892C" w14:textId="77777777" w:rsidR="00497610" w:rsidRDefault="00497610" w:rsidP="00497610">
      <w:pPr>
        <w:pStyle w:val="Heading2"/>
        <w:spacing w:before="0"/>
        <w:jc w:val="center"/>
        <w:rPr>
          <w:color w:val="333333"/>
        </w:rPr>
      </w:pPr>
      <w:r>
        <w:rPr>
          <w:b/>
          <w:bCs/>
          <w:color w:val="333333"/>
        </w:rPr>
        <w:t>Gansu has no new confirmed imported cases of new coronary pneumonia</w:t>
      </w:r>
    </w:p>
    <w:p w14:paraId="6D694A01" w14:textId="77777777" w:rsidR="00497610" w:rsidRDefault="00497610" w:rsidP="00497610">
      <w:pPr>
        <w:jc w:val="center"/>
        <w:rPr>
          <w:color w:val="9C9C9C"/>
          <w:sz w:val="21"/>
          <w:szCs w:val="21"/>
        </w:rPr>
      </w:pPr>
      <w:r>
        <w:rPr>
          <w:color w:val="9C9C9C"/>
          <w:sz w:val="21"/>
          <w:szCs w:val="21"/>
        </w:rPr>
        <w:t>Release time: 2020-03-28 22:16:35 visits: </w:t>
      </w:r>
      <w:r>
        <w:rPr>
          <w:rStyle w:val="mvisitor"/>
          <w:color w:val="1866A8"/>
          <w:sz w:val="21"/>
          <w:szCs w:val="21"/>
        </w:rPr>
        <w:t>320</w:t>
      </w:r>
    </w:p>
    <w:p w14:paraId="7B48ED4A" w14:textId="77777777" w:rsidR="00497610" w:rsidRDefault="00497610" w:rsidP="00497610">
      <w:pPr>
        <w:pStyle w:val="NormalWeb"/>
        <w:shd w:val="clear" w:color="auto" w:fill="FFFFFF"/>
        <w:spacing w:before="0" w:beforeAutospacing="0" w:after="0" w:afterAutospacing="0"/>
        <w:ind w:firstLine="640"/>
        <w:jc w:val="both"/>
        <w:rPr>
          <w:rFonts w:ascii="SimSun" w:eastAsia="SimSun" w:hAnsi="SimSun"/>
          <w:color w:val="333333"/>
          <w:sz w:val="27"/>
          <w:szCs w:val="27"/>
        </w:rPr>
      </w:pP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Yue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27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Ri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am to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Yue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28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Ri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proofErr w:type="gramStart"/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color w:val="333333"/>
          <w:sz w:val="32"/>
          <w:szCs w:val="32"/>
        </w:rPr>
        <w:t xml:space="preserve"> the Iranian charter to Gan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311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people, the total confirmed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37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cases of a total cured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35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cases, the existing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an isolator in provincial hospitals for treatment.</w:t>
      </w:r>
    </w:p>
    <w:p w14:paraId="37C4237F" w14:textId="77777777" w:rsidR="00497610" w:rsidRDefault="00497610" w:rsidP="00497610">
      <w:pPr>
        <w:pStyle w:val="NormalWeb"/>
        <w:shd w:val="clear" w:color="auto" w:fill="FFFFFF"/>
        <w:spacing w:before="0" w:beforeAutospacing="0" w:after="0" w:afterAutospacing="0"/>
        <w:ind w:firstLine="640"/>
        <w:jc w:val="both"/>
        <w:rPr>
          <w:rFonts w:ascii="SimSun" w:eastAsia="SimSun" w:hAnsi="SimSun" w:hint="eastAsia"/>
          <w:color w:val="333333"/>
          <w:sz w:val="27"/>
          <w:szCs w:val="27"/>
        </w:rPr>
      </w:pP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Yue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27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Ri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am to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Yue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28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Ri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proofErr w:type="gramStart"/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color w:val="333333"/>
          <w:sz w:val="32"/>
          <w:szCs w:val="32"/>
        </w:rPr>
        <w:t xml:space="preserve"> the other flight home to New crown Gan staff, no new confirmed cases of pneumonia.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A total of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8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cases were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proofErr w:type="gramStart"/>
      <w:r>
        <w:rPr>
          <w:rFonts w:ascii="FangSong_GB2312" w:eastAsia="FangSong_GB2312" w:hAnsi="SimSun" w:hint="eastAsia"/>
          <w:color w:val="333333"/>
          <w:sz w:val="32"/>
          <w:szCs w:val="32"/>
        </w:rPr>
        <w:t>diagnosed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color w:val="333333"/>
          <w:sz w:val="32"/>
          <w:szCs w:val="32"/>
        </w:rPr>
        <w:t xml:space="preserve"> and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1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case was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cured and discharged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.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Currently,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4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 xml:space="preserve">cases have been hospitalized and isolated in </w:t>
      </w:r>
      <w:proofErr w:type="spellStart"/>
      <w:r>
        <w:rPr>
          <w:rFonts w:ascii="FangSong_GB2312" w:eastAsia="FangSong_GB2312" w:hAnsi="SimSun" w:hint="eastAsia"/>
          <w:color w:val="333333"/>
          <w:sz w:val="32"/>
          <w:szCs w:val="32"/>
        </w:rPr>
        <w:t>Linxia</w:t>
      </w:r>
      <w:proofErr w:type="spellEnd"/>
      <w:r>
        <w:rPr>
          <w:rFonts w:ascii="FangSong_GB2312" w:eastAsia="FangSong_GB2312" w:hAnsi="SimSun" w:hint="eastAsia"/>
          <w:color w:val="333333"/>
          <w:sz w:val="32"/>
          <w:szCs w:val="32"/>
        </w:rPr>
        <w:t xml:space="preserve"> Prefecture designated hospital, and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 xml:space="preserve">cases have been hospitalized and isolated in provincial designated </w:t>
      </w:r>
      <w:proofErr w:type="gramStart"/>
      <w:r>
        <w:rPr>
          <w:rFonts w:ascii="FangSong_GB2312" w:eastAsia="FangSong_GB2312" w:hAnsi="SimSun" w:hint="eastAsia"/>
          <w:color w:val="333333"/>
          <w:sz w:val="32"/>
          <w:szCs w:val="32"/>
        </w:rPr>
        <w:t>hospital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.</w:t>
      </w:r>
      <w:proofErr w:type="gramEnd"/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Cumulative traced to close contact with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326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proofErr w:type="gramStart"/>
      <w:r>
        <w:rPr>
          <w:rFonts w:ascii="FangSong_GB2312" w:eastAsia="FangSong_GB2312" w:hAnsi="SimSun" w:hint="eastAsia"/>
          <w:color w:val="333333"/>
          <w:sz w:val="32"/>
          <w:szCs w:val="32"/>
        </w:rPr>
        <w:t>people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has been released medical observation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139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people, and the remaining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187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medical observation people are receiving.</w:t>
      </w:r>
    </w:p>
    <w:p w14:paraId="7A92A376" w14:textId="77777777" w:rsidR="00497610" w:rsidRDefault="00497610" w:rsidP="00497610">
      <w:pPr>
        <w:pStyle w:val="NormalWeb"/>
        <w:shd w:val="clear" w:color="auto" w:fill="FFFFFF"/>
        <w:spacing w:before="0" w:beforeAutospacing="0" w:after="0" w:afterAutospacing="0"/>
        <w:ind w:firstLine="640"/>
        <w:jc w:val="both"/>
        <w:rPr>
          <w:rFonts w:ascii="SimSun" w:eastAsia="SimSun" w:hAnsi="SimSun" w:hint="eastAsia"/>
          <w:color w:val="333333"/>
          <w:sz w:val="27"/>
          <w:szCs w:val="27"/>
        </w:rPr>
      </w:pPr>
      <w:r>
        <w:rPr>
          <w:rFonts w:ascii="FangSong_GB2312" w:eastAsia="FangSong_GB2312" w:hAnsi="SimSun" w:hint="eastAsia"/>
          <w:color w:val="333333"/>
          <w:sz w:val="32"/>
          <w:szCs w:val="32"/>
        </w:rPr>
        <w:t>A total of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45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 xml:space="preserve">confirmed cases of new coronary pneumonia imported from abroad were received in </w:t>
      </w:r>
      <w:proofErr w:type="gramStart"/>
      <w:r>
        <w:rPr>
          <w:rFonts w:ascii="FangSong_GB2312" w:eastAsia="FangSong_GB2312" w:hAnsi="SimSun" w:hint="eastAsia"/>
          <w:color w:val="333333"/>
          <w:sz w:val="32"/>
          <w:szCs w:val="32"/>
        </w:rPr>
        <w:t>Gansu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color w:val="333333"/>
          <w:sz w:val="32"/>
          <w:szCs w:val="32"/>
        </w:rPr>
        <w:t xml:space="preserve"> and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36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cases were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cured and discharged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.</w:t>
      </w:r>
    </w:p>
    <w:p w14:paraId="6695EE62" w14:textId="77777777" w:rsidR="00497610" w:rsidRDefault="00497610" w:rsidP="00497610">
      <w:pPr>
        <w:shd w:val="clear" w:color="auto" w:fill="FFFFFF"/>
        <w:ind w:firstLine="640"/>
        <w:rPr>
          <w:rFonts w:ascii="SimSun" w:eastAsia="SimSun" w:hAnsi="SimSun" w:hint="eastAsia"/>
          <w:color w:val="333333"/>
          <w:sz w:val="27"/>
          <w:szCs w:val="27"/>
        </w:rPr>
      </w:pP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Yue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27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Ri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am to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Yue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28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Ri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proofErr w:type="gramStart"/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color w:val="333333"/>
          <w:sz w:val="32"/>
          <w:szCs w:val="32"/>
        </w:rPr>
        <w:t xml:space="preserve"> the new crown Gansu local no new disease diagnosed pneumonia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cases.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New suspected cases,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1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cases of the case on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1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Yue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14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days from the Lanzhou to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proofErr w:type="spellStart"/>
      <w:r>
        <w:rPr>
          <w:rFonts w:ascii="FangSong_GB2312" w:eastAsia="FangSong_GB2312" w:hAnsi="SimSun" w:hint="eastAsia"/>
          <w:color w:val="333333"/>
          <w:sz w:val="32"/>
          <w:szCs w:val="32"/>
        </w:rPr>
        <w:t>Xianning</w:t>
      </w:r>
      <w:proofErr w:type="spellEnd"/>
      <w:r>
        <w:rPr>
          <w:rFonts w:ascii="FangSong_GB2312" w:eastAsia="FangSong_GB2312" w:hAnsi="SimSun" w:hint="eastAsia"/>
          <w:color w:val="333333"/>
          <w:sz w:val="32"/>
          <w:szCs w:val="32"/>
        </w:rPr>
        <w:t xml:space="preserve"> City home,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Yue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22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 xml:space="preserve">day self-drive back to Portland from </w:t>
      </w:r>
      <w:proofErr w:type="spellStart"/>
      <w:r>
        <w:rPr>
          <w:rFonts w:ascii="FangSong_GB2312" w:eastAsia="FangSong_GB2312" w:hAnsi="SimSun" w:hint="eastAsia"/>
          <w:color w:val="333333"/>
          <w:sz w:val="32"/>
          <w:szCs w:val="32"/>
        </w:rPr>
        <w:t>Xianning</w:t>
      </w:r>
      <w:proofErr w:type="spellEnd"/>
      <w:r>
        <w:rPr>
          <w:rFonts w:ascii="FangSong_GB2312" w:eastAsia="FangSong_GB2312" w:hAnsi="SimSun" w:hint="eastAsia"/>
          <w:color w:val="333333"/>
          <w:sz w:val="32"/>
          <w:szCs w:val="32"/>
        </w:rPr>
        <w:t xml:space="preserve"> City,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Yue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to reach Lanzhou arrangements after seven days in the River District stay focused on medical quarantine point of view, do the relevant checks during quarantine,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Yue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28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Ri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CT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 xml:space="preserve">results showed: right 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lastRenderedPageBreak/>
        <w:t>middle lobe medial segment of the left lung and tongue Ye ground glass sheet oozing shadow.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According to the epidemiological history and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CT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changes, it was determined to be a suspected case. It is currently observed in medical isolation in provincial designated hospitals, and nucleic acid testing is being performed to further confirm the diagnosis.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Two new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people who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 xml:space="preserve">were in close contact with suspected cases were </w:t>
      </w:r>
      <w:proofErr w:type="gramStart"/>
      <w:r>
        <w:rPr>
          <w:rFonts w:ascii="FangSong_GB2312" w:eastAsia="FangSong_GB2312" w:hAnsi="SimSun" w:hint="eastAsia"/>
          <w:color w:val="333333"/>
          <w:sz w:val="32"/>
          <w:szCs w:val="32"/>
        </w:rPr>
        <w:t>added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color w:val="333333"/>
          <w:sz w:val="32"/>
          <w:szCs w:val="32"/>
        </w:rPr>
        <w:t xml:space="preserve"> all of which were quarantined.</w:t>
      </w:r>
    </w:p>
    <w:p w14:paraId="20E72402" w14:textId="77777777" w:rsidR="00497610" w:rsidRDefault="00497610" w:rsidP="00497610">
      <w:pPr>
        <w:pStyle w:val="NormalWeb"/>
        <w:shd w:val="clear" w:color="auto" w:fill="FFFFFF"/>
        <w:spacing w:before="0" w:beforeAutospacing="0" w:after="0" w:afterAutospacing="0"/>
        <w:ind w:firstLine="640"/>
        <w:jc w:val="both"/>
        <w:rPr>
          <w:rFonts w:ascii="SimSun" w:eastAsia="SimSun" w:hAnsi="SimSun" w:hint="eastAsia"/>
          <w:color w:val="333333"/>
          <w:sz w:val="27"/>
          <w:szCs w:val="27"/>
        </w:rPr>
      </w:pPr>
      <w:r>
        <w:rPr>
          <w:rFonts w:ascii="FangSong_GB2312" w:eastAsia="FangSong_GB2312" w:hAnsi="SimSun" w:hint="eastAsia"/>
          <w:color w:val="333333"/>
          <w:sz w:val="32"/>
          <w:szCs w:val="32"/>
        </w:rPr>
        <w:t>Up to now, there have been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no newly confirmed cases in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Gansu for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40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consecutive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days.</w:t>
      </w:r>
    </w:p>
    <w:p w14:paraId="0AE5E547" w14:textId="77777777" w:rsidR="00497610" w:rsidRDefault="00497610" w:rsidP="00497610">
      <w:pPr>
        <w:pStyle w:val="Heading2"/>
        <w:shd w:val="clear" w:color="auto" w:fill="FFFFFF"/>
        <w:spacing w:before="0"/>
        <w:jc w:val="center"/>
        <w:rPr>
          <w:rFonts w:ascii="Helvetica" w:hAnsi="Helvetica"/>
          <w:color w:val="333333"/>
        </w:rPr>
      </w:pPr>
      <w:r>
        <w:rPr>
          <w:rFonts w:ascii="Helvetica" w:hAnsi="Helvetica"/>
          <w:b/>
          <w:bCs/>
          <w:color w:val="333333"/>
        </w:rPr>
        <w:t>甘肃无新增境外输入新冠肺炎确诊病例</w:t>
      </w:r>
      <w:r>
        <w:rPr>
          <w:rFonts w:ascii="Helvetica" w:hAnsi="Helvetica"/>
          <w:b/>
          <w:bCs/>
          <w:color w:val="333333"/>
        </w:rPr>
        <w:t xml:space="preserve"> </w:t>
      </w:r>
      <w:r>
        <w:rPr>
          <w:rFonts w:ascii="Helvetica" w:hAnsi="Helvetica"/>
          <w:b/>
          <w:bCs/>
          <w:color w:val="333333"/>
        </w:rPr>
        <w:t>累计境外输入确诊病例</w:t>
      </w:r>
      <w:r>
        <w:rPr>
          <w:rFonts w:ascii="Helvetica" w:hAnsi="Helvetica"/>
          <w:b/>
          <w:bCs/>
          <w:color w:val="333333"/>
        </w:rPr>
        <w:t>45</w:t>
      </w:r>
      <w:r>
        <w:rPr>
          <w:rFonts w:ascii="Microsoft YaHei" w:eastAsia="Microsoft YaHei" w:hAnsi="Microsoft YaHei" w:cs="Microsoft YaHei" w:hint="eastAsia"/>
          <w:b/>
          <w:bCs/>
          <w:color w:val="333333"/>
        </w:rPr>
        <w:t>例</w:t>
      </w:r>
    </w:p>
    <w:p w14:paraId="3099899E" w14:textId="77777777" w:rsidR="00497610" w:rsidRDefault="00497610" w:rsidP="00497610">
      <w:pPr>
        <w:shd w:val="clear" w:color="auto" w:fill="FFFFFF"/>
        <w:jc w:val="center"/>
        <w:rPr>
          <w:rFonts w:ascii="Helvetica" w:hAnsi="Helvetica"/>
          <w:color w:val="9C9C9C"/>
          <w:sz w:val="21"/>
          <w:szCs w:val="21"/>
        </w:rPr>
      </w:pPr>
      <w:r>
        <w:rPr>
          <w:rFonts w:ascii="Helvetica" w:hAnsi="Helvetica"/>
          <w:color w:val="9C9C9C"/>
          <w:sz w:val="21"/>
          <w:szCs w:val="21"/>
        </w:rPr>
        <w:t>发布时间：</w:t>
      </w:r>
      <w:r>
        <w:rPr>
          <w:rFonts w:ascii="Helvetica" w:hAnsi="Helvetica"/>
          <w:color w:val="9C9C9C"/>
          <w:sz w:val="21"/>
          <w:szCs w:val="21"/>
        </w:rPr>
        <w:t>2020-03-28 22:16:35 </w:t>
      </w:r>
      <w:r>
        <w:rPr>
          <w:rFonts w:ascii="Helvetica" w:hAnsi="Helvetica"/>
          <w:color w:val="9C9C9C"/>
          <w:sz w:val="21"/>
          <w:szCs w:val="21"/>
        </w:rPr>
        <w:t>访问量：</w:t>
      </w:r>
      <w:r>
        <w:rPr>
          <w:rStyle w:val="mvisitor"/>
          <w:rFonts w:ascii="Helvetica" w:hAnsi="Helvetica"/>
          <w:color w:val="1866A8"/>
          <w:sz w:val="21"/>
          <w:szCs w:val="21"/>
        </w:rPr>
        <w:t>320</w:t>
      </w:r>
    </w:p>
    <w:p w14:paraId="0D414E6A" w14:textId="77777777" w:rsidR="00497610" w:rsidRDefault="00497610" w:rsidP="00497610">
      <w:pPr>
        <w:pStyle w:val="NormalWeb"/>
        <w:spacing w:before="0" w:beforeAutospacing="0" w:after="0" w:afterAutospacing="0"/>
        <w:ind w:firstLine="640"/>
        <w:jc w:val="both"/>
        <w:rPr>
          <w:rFonts w:ascii="SimSun" w:eastAsia="SimSun" w:hAnsi="SimSun"/>
          <w:sz w:val="27"/>
          <w:szCs w:val="27"/>
        </w:rPr>
      </w:pP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27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时至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28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时，伊朗包机来甘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311</w:t>
      </w:r>
      <w:r>
        <w:rPr>
          <w:rFonts w:ascii="FangSong_GB2312" w:eastAsia="FangSong_GB2312" w:hAnsi="SimSun" w:hint="eastAsia"/>
          <w:sz w:val="32"/>
          <w:szCs w:val="32"/>
        </w:rPr>
        <w:t>人中，共计确诊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37</w:t>
      </w:r>
      <w:r>
        <w:rPr>
          <w:rFonts w:ascii="FangSong_GB2312" w:eastAsia="FangSong_GB2312" w:hAnsi="SimSun" w:hint="eastAsia"/>
          <w:sz w:val="32"/>
          <w:szCs w:val="32"/>
        </w:rPr>
        <w:t>例，累计治愈出院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35</w:t>
      </w:r>
      <w:r>
        <w:rPr>
          <w:rFonts w:ascii="FangSong_GB2312" w:eastAsia="FangSong_GB2312" w:hAnsi="SimSun" w:hint="eastAsia"/>
          <w:sz w:val="32"/>
          <w:szCs w:val="32"/>
        </w:rPr>
        <w:t>例，现有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</w:t>
      </w:r>
      <w:r>
        <w:rPr>
          <w:rFonts w:ascii="FangSong_GB2312" w:eastAsia="FangSong_GB2312" w:hAnsi="SimSun" w:hint="eastAsia"/>
          <w:sz w:val="32"/>
          <w:szCs w:val="32"/>
        </w:rPr>
        <w:t>例在省级定点医院隔离治疗。</w:t>
      </w:r>
    </w:p>
    <w:p w14:paraId="1D69EE15" w14:textId="77777777" w:rsidR="00497610" w:rsidRDefault="00497610" w:rsidP="00497610">
      <w:pPr>
        <w:pStyle w:val="NormalWeb"/>
        <w:spacing w:before="0" w:beforeAutospacing="0" w:after="0" w:afterAutospacing="0"/>
        <w:ind w:firstLine="640"/>
        <w:jc w:val="both"/>
        <w:rPr>
          <w:rFonts w:ascii="SimSun" w:eastAsia="SimSun" w:hAnsi="SimSun" w:hint="eastAsia"/>
          <w:sz w:val="27"/>
          <w:szCs w:val="27"/>
        </w:rPr>
      </w:pP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27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时至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28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时，其他航班回国来甘人员无新增新冠肺炎确诊病例。累计确诊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8</w:t>
      </w:r>
      <w:r>
        <w:rPr>
          <w:rFonts w:ascii="FangSong_GB2312" w:eastAsia="FangSong_GB2312" w:hAnsi="SimSun" w:hint="eastAsia"/>
          <w:sz w:val="32"/>
          <w:szCs w:val="32"/>
        </w:rPr>
        <w:t>例，累计治愈出院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</w:t>
      </w:r>
      <w:r>
        <w:rPr>
          <w:rFonts w:ascii="FangSong_GB2312" w:eastAsia="FangSong_GB2312" w:hAnsi="SimSun" w:hint="eastAsia"/>
          <w:sz w:val="32"/>
          <w:szCs w:val="32"/>
        </w:rPr>
        <w:t>例，现有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4</w:t>
      </w:r>
      <w:r>
        <w:rPr>
          <w:rFonts w:ascii="FangSong_GB2312" w:eastAsia="FangSong_GB2312" w:hAnsi="SimSun" w:hint="eastAsia"/>
          <w:sz w:val="32"/>
          <w:szCs w:val="32"/>
        </w:rPr>
        <w:t>例在临夏州定点医院住院隔离治疗，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例在省级定点医院住院隔离治疗。累计追踪到密切接触者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326</w:t>
      </w:r>
      <w:r>
        <w:rPr>
          <w:rFonts w:ascii="FangSong_GB2312" w:eastAsia="FangSong_GB2312" w:hAnsi="SimSun" w:hint="eastAsia"/>
          <w:sz w:val="32"/>
          <w:szCs w:val="32"/>
        </w:rPr>
        <w:t>人，已解除医学观察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139</w:t>
      </w:r>
      <w:r>
        <w:rPr>
          <w:rFonts w:ascii="FangSong_GB2312" w:eastAsia="FangSong_GB2312" w:hAnsi="SimSun" w:hint="eastAsia"/>
          <w:sz w:val="32"/>
          <w:szCs w:val="32"/>
        </w:rPr>
        <w:t>人，其余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187</w:t>
      </w:r>
      <w:r>
        <w:rPr>
          <w:rFonts w:ascii="FangSong_GB2312" w:eastAsia="FangSong_GB2312" w:hAnsi="SimSun" w:hint="eastAsia"/>
          <w:sz w:val="32"/>
          <w:szCs w:val="32"/>
        </w:rPr>
        <w:t>人正在接受医学观察。</w:t>
      </w:r>
    </w:p>
    <w:p w14:paraId="03DF709A" w14:textId="77777777" w:rsidR="00497610" w:rsidRDefault="00497610" w:rsidP="00497610">
      <w:pPr>
        <w:pStyle w:val="NormalWeb"/>
        <w:spacing w:before="0" w:beforeAutospacing="0" w:after="0" w:afterAutospacing="0"/>
        <w:ind w:firstLine="640"/>
        <w:jc w:val="both"/>
        <w:rPr>
          <w:rFonts w:ascii="SimSun" w:eastAsia="SimSun" w:hAnsi="SimSun" w:hint="eastAsia"/>
          <w:sz w:val="27"/>
          <w:szCs w:val="27"/>
        </w:rPr>
      </w:pPr>
      <w:r>
        <w:rPr>
          <w:rFonts w:ascii="FangSong_GB2312" w:eastAsia="FangSong_GB2312" w:hAnsi="SimSun" w:hint="eastAsia"/>
          <w:sz w:val="32"/>
          <w:szCs w:val="32"/>
        </w:rPr>
        <w:t>甘肃累计境外输入新冠肺炎确诊病例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45</w:t>
      </w:r>
      <w:r>
        <w:rPr>
          <w:rFonts w:ascii="FangSong_GB2312" w:eastAsia="FangSong_GB2312" w:hAnsi="SimSun" w:hint="eastAsia"/>
          <w:sz w:val="32"/>
          <w:szCs w:val="32"/>
        </w:rPr>
        <w:t>例，累计治愈出院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36</w:t>
      </w:r>
      <w:r>
        <w:rPr>
          <w:rFonts w:ascii="FangSong_GB2312" w:eastAsia="FangSong_GB2312" w:hAnsi="SimSun" w:hint="eastAsia"/>
          <w:sz w:val="32"/>
          <w:szCs w:val="32"/>
        </w:rPr>
        <w:t>例。</w:t>
      </w:r>
    </w:p>
    <w:p w14:paraId="2DEF76AC" w14:textId="77777777" w:rsidR="00497610" w:rsidRDefault="00497610" w:rsidP="00497610">
      <w:pPr>
        <w:ind w:firstLine="640"/>
        <w:rPr>
          <w:rFonts w:ascii="SimSun" w:eastAsia="SimSun" w:hAnsi="SimSun" w:hint="eastAsia"/>
          <w:sz w:val="27"/>
          <w:szCs w:val="27"/>
        </w:rPr>
      </w:pP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27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时至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28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时，甘肃本地无新增新冠肺炎确诊病例。新增疑似病例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</w:t>
      </w:r>
      <w:r>
        <w:rPr>
          <w:rFonts w:ascii="FangSong_GB2312" w:eastAsia="FangSong_GB2312" w:hAnsi="SimSun" w:hint="eastAsia"/>
          <w:sz w:val="32"/>
          <w:szCs w:val="32"/>
        </w:rPr>
        <w:t>例，该病例于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14</w:t>
      </w:r>
      <w:r>
        <w:rPr>
          <w:rFonts w:ascii="FangSong_GB2312" w:eastAsia="FangSong_GB2312" w:hAnsi="SimSun" w:hint="eastAsia"/>
          <w:sz w:val="32"/>
          <w:szCs w:val="32"/>
        </w:rPr>
        <w:t>日由兰州去湖北省咸宁市老家，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22</w:t>
      </w:r>
      <w:r>
        <w:rPr>
          <w:rFonts w:ascii="FangSong_GB2312" w:eastAsia="FangSong_GB2312" w:hAnsi="SimSun" w:hint="eastAsia"/>
          <w:sz w:val="32"/>
          <w:szCs w:val="32"/>
        </w:rPr>
        <w:t>日自驾车从湖北省咸宁市返兰，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23</w:t>
      </w:r>
      <w:r>
        <w:rPr>
          <w:rFonts w:ascii="FangSong_GB2312" w:eastAsia="FangSong_GB2312" w:hAnsi="SimSun" w:hint="eastAsia"/>
          <w:sz w:val="32"/>
          <w:szCs w:val="32"/>
        </w:rPr>
        <w:t>日到达兰州后即安排至七里河区集中留观点医学隔离观察，隔离期间做了相关检查，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28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CT</w:t>
      </w:r>
      <w:r>
        <w:rPr>
          <w:rFonts w:ascii="FangSong_GB2312" w:eastAsia="FangSong_GB2312" w:hAnsi="SimSun" w:hint="eastAsia"/>
          <w:sz w:val="32"/>
          <w:szCs w:val="32"/>
        </w:rPr>
        <w:t>结果显示：右肺中叶内侧段和左肺舌叶小片状磨玻璃渗出影。根据流行病学史及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CT</w:t>
      </w:r>
      <w:r>
        <w:rPr>
          <w:rFonts w:ascii="FangSong_GB2312" w:eastAsia="FangSong_GB2312" w:hAnsi="SimSun" w:hint="eastAsia"/>
          <w:sz w:val="32"/>
          <w:szCs w:val="32"/>
        </w:rPr>
        <w:t>改变确定为疑似病例，目前在省级定点医院医学隔离观察，正在做核</w:t>
      </w:r>
      <w:r>
        <w:rPr>
          <w:rFonts w:ascii="FangSong_GB2312" w:eastAsia="FangSong_GB2312" w:hAnsi="SimSun" w:hint="eastAsia"/>
          <w:sz w:val="32"/>
          <w:szCs w:val="32"/>
        </w:rPr>
        <w:lastRenderedPageBreak/>
        <w:t>酸检测，进一步确诊。新增疑似病例密切接触者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</w:t>
      </w:r>
      <w:r>
        <w:rPr>
          <w:rFonts w:ascii="FangSong_GB2312" w:eastAsia="FangSong_GB2312" w:hAnsi="SimSun" w:hint="eastAsia"/>
          <w:sz w:val="32"/>
          <w:szCs w:val="32"/>
        </w:rPr>
        <w:t>人，全部集中隔离。</w:t>
      </w:r>
    </w:p>
    <w:p w14:paraId="56A87D33" w14:textId="77777777" w:rsidR="00497610" w:rsidRDefault="00497610" w:rsidP="00497610">
      <w:pPr>
        <w:pStyle w:val="NormalWeb"/>
        <w:spacing w:before="0" w:beforeAutospacing="0" w:after="0" w:afterAutospacing="0"/>
        <w:ind w:firstLine="640"/>
        <w:jc w:val="both"/>
        <w:rPr>
          <w:rFonts w:ascii="SimSun" w:eastAsia="SimSun" w:hAnsi="SimSun" w:hint="eastAsia"/>
          <w:sz w:val="27"/>
          <w:szCs w:val="27"/>
        </w:rPr>
      </w:pPr>
      <w:r>
        <w:rPr>
          <w:rFonts w:ascii="FangSong_GB2312" w:eastAsia="FangSong_GB2312" w:hAnsi="SimSun" w:hint="eastAsia"/>
          <w:sz w:val="32"/>
          <w:szCs w:val="32"/>
        </w:rPr>
        <w:t>截止目前，甘肃本地已连续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40</w:t>
      </w:r>
      <w:r>
        <w:rPr>
          <w:rFonts w:ascii="FangSong_GB2312" w:eastAsia="FangSong_GB2312" w:hAnsi="SimSun" w:hint="eastAsia"/>
          <w:sz w:val="32"/>
          <w:szCs w:val="32"/>
        </w:rPr>
        <w:t>天无新增确诊病例。</w:t>
      </w:r>
    </w:p>
    <w:p w14:paraId="6F1FFE8B" w14:textId="77777777" w:rsidR="00D94E46" w:rsidRDefault="00D94E46" w:rsidP="00BF71C8">
      <w:pPr>
        <w:pStyle w:val="Heading1"/>
        <w:wordWrap w:val="0"/>
        <w:spacing w:before="375" w:beforeAutospacing="0" w:after="0" w:afterAutospacing="0" w:line="870" w:lineRule="atLeast"/>
        <w:jc w:val="center"/>
        <w:textAlignment w:val="top"/>
      </w:pPr>
      <w:bookmarkStart w:id="0" w:name="_GoBack"/>
      <w:bookmarkEnd w:id="0"/>
    </w:p>
    <w:sectPr w:rsidR="00D94E46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_GB2312">
    <w:altName w:val="SimSun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44BA"/>
    <w:rsid w:val="00016328"/>
    <w:rsid w:val="00024BDD"/>
    <w:rsid w:val="00024F3C"/>
    <w:rsid w:val="000308AC"/>
    <w:rsid w:val="00040834"/>
    <w:rsid w:val="00066D7A"/>
    <w:rsid w:val="0007079D"/>
    <w:rsid w:val="00094FDD"/>
    <w:rsid w:val="000A070E"/>
    <w:rsid w:val="000B3EBF"/>
    <w:rsid w:val="000B42DD"/>
    <w:rsid w:val="000B6562"/>
    <w:rsid w:val="000D228C"/>
    <w:rsid w:val="000F10FE"/>
    <w:rsid w:val="000F6692"/>
    <w:rsid w:val="001108C5"/>
    <w:rsid w:val="0014597D"/>
    <w:rsid w:val="00167F0A"/>
    <w:rsid w:val="001753CD"/>
    <w:rsid w:val="001756A2"/>
    <w:rsid w:val="00181872"/>
    <w:rsid w:val="00184CDD"/>
    <w:rsid w:val="00193B1B"/>
    <w:rsid w:val="001D50E0"/>
    <w:rsid w:val="001E30A9"/>
    <w:rsid w:val="00212183"/>
    <w:rsid w:val="002151B4"/>
    <w:rsid w:val="002213ED"/>
    <w:rsid w:val="00232EF1"/>
    <w:rsid w:val="0025478A"/>
    <w:rsid w:val="00272EA7"/>
    <w:rsid w:val="00275EBE"/>
    <w:rsid w:val="00280E67"/>
    <w:rsid w:val="002A7FF2"/>
    <w:rsid w:val="002C5FD5"/>
    <w:rsid w:val="002E77BC"/>
    <w:rsid w:val="002F30AD"/>
    <w:rsid w:val="003078AD"/>
    <w:rsid w:val="00327407"/>
    <w:rsid w:val="0035470B"/>
    <w:rsid w:val="00366EE8"/>
    <w:rsid w:val="00377A7F"/>
    <w:rsid w:val="003879DC"/>
    <w:rsid w:val="00396F25"/>
    <w:rsid w:val="003B061C"/>
    <w:rsid w:val="003C45F4"/>
    <w:rsid w:val="003D04D7"/>
    <w:rsid w:val="003D1293"/>
    <w:rsid w:val="003D1ED9"/>
    <w:rsid w:val="003D45E9"/>
    <w:rsid w:val="003E2C4A"/>
    <w:rsid w:val="0043333D"/>
    <w:rsid w:val="0044742D"/>
    <w:rsid w:val="00483B6C"/>
    <w:rsid w:val="00497610"/>
    <w:rsid w:val="004B5647"/>
    <w:rsid w:val="004C613F"/>
    <w:rsid w:val="004E7946"/>
    <w:rsid w:val="00500E67"/>
    <w:rsid w:val="005067FC"/>
    <w:rsid w:val="00526E60"/>
    <w:rsid w:val="00534972"/>
    <w:rsid w:val="0056161F"/>
    <w:rsid w:val="00595B51"/>
    <w:rsid w:val="005962CF"/>
    <w:rsid w:val="005B305D"/>
    <w:rsid w:val="00621DDC"/>
    <w:rsid w:val="00636105"/>
    <w:rsid w:val="0064200A"/>
    <w:rsid w:val="00643191"/>
    <w:rsid w:val="00684BE5"/>
    <w:rsid w:val="006924D2"/>
    <w:rsid w:val="006A119F"/>
    <w:rsid w:val="006B07CA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71F34"/>
    <w:rsid w:val="00790A20"/>
    <w:rsid w:val="007E2850"/>
    <w:rsid w:val="008019EF"/>
    <w:rsid w:val="00802DD0"/>
    <w:rsid w:val="00833A17"/>
    <w:rsid w:val="0083795A"/>
    <w:rsid w:val="00891095"/>
    <w:rsid w:val="008B5DDD"/>
    <w:rsid w:val="008D2A3E"/>
    <w:rsid w:val="008E5ACD"/>
    <w:rsid w:val="008F2F2E"/>
    <w:rsid w:val="00906B35"/>
    <w:rsid w:val="00931E07"/>
    <w:rsid w:val="0093393C"/>
    <w:rsid w:val="00955331"/>
    <w:rsid w:val="009A5DED"/>
    <w:rsid w:val="009B3F84"/>
    <w:rsid w:val="009C3902"/>
    <w:rsid w:val="009D0109"/>
    <w:rsid w:val="009D646E"/>
    <w:rsid w:val="009E1FDB"/>
    <w:rsid w:val="009E4114"/>
    <w:rsid w:val="00A20771"/>
    <w:rsid w:val="00A320AD"/>
    <w:rsid w:val="00A52492"/>
    <w:rsid w:val="00A5329F"/>
    <w:rsid w:val="00A600F1"/>
    <w:rsid w:val="00A77E32"/>
    <w:rsid w:val="00AB35A4"/>
    <w:rsid w:val="00AB7DCF"/>
    <w:rsid w:val="00AF3412"/>
    <w:rsid w:val="00AF59F1"/>
    <w:rsid w:val="00B00FEF"/>
    <w:rsid w:val="00B538E6"/>
    <w:rsid w:val="00B705CA"/>
    <w:rsid w:val="00B92BF7"/>
    <w:rsid w:val="00BC73A2"/>
    <w:rsid w:val="00BE0331"/>
    <w:rsid w:val="00BF71C8"/>
    <w:rsid w:val="00C06B7A"/>
    <w:rsid w:val="00C15C95"/>
    <w:rsid w:val="00C17ECD"/>
    <w:rsid w:val="00C247CC"/>
    <w:rsid w:val="00C91F19"/>
    <w:rsid w:val="00CA3559"/>
    <w:rsid w:val="00CA42B9"/>
    <w:rsid w:val="00CB6434"/>
    <w:rsid w:val="00CF1DB7"/>
    <w:rsid w:val="00D25456"/>
    <w:rsid w:val="00D34A2B"/>
    <w:rsid w:val="00D34B36"/>
    <w:rsid w:val="00D351DD"/>
    <w:rsid w:val="00D37834"/>
    <w:rsid w:val="00D41660"/>
    <w:rsid w:val="00D52928"/>
    <w:rsid w:val="00D712F6"/>
    <w:rsid w:val="00D94E46"/>
    <w:rsid w:val="00DC16D0"/>
    <w:rsid w:val="00DE5FC6"/>
    <w:rsid w:val="00E04151"/>
    <w:rsid w:val="00E064CC"/>
    <w:rsid w:val="00E1375C"/>
    <w:rsid w:val="00E218CB"/>
    <w:rsid w:val="00E60BA2"/>
    <w:rsid w:val="00E8768D"/>
    <w:rsid w:val="00E949A4"/>
    <w:rsid w:val="00EA0E29"/>
    <w:rsid w:val="00EB0B6D"/>
    <w:rsid w:val="00EB141D"/>
    <w:rsid w:val="00EE13A6"/>
    <w:rsid w:val="00F070B7"/>
    <w:rsid w:val="00F24FD9"/>
    <w:rsid w:val="00F327DF"/>
    <w:rsid w:val="00F37C69"/>
    <w:rsid w:val="00F44F52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6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">
    <w:name w:val="tit"/>
    <w:basedOn w:val="Normal"/>
    <w:rsid w:val="0011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1">
    <w:name w:val="tit1"/>
    <w:basedOn w:val="DefaultParagraphFont"/>
    <w:rsid w:val="001108C5"/>
  </w:style>
  <w:style w:type="character" w:customStyle="1" w:styleId="con">
    <w:name w:val="con"/>
    <w:basedOn w:val="DefaultParagraphFont"/>
    <w:rsid w:val="001108C5"/>
  </w:style>
  <w:style w:type="character" w:customStyle="1" w:styleId="cur">
    <w:name w:val="cur"/>
    <w:basedOn w:val="DefaultParagraphFont"/>
    <w:rsid w:val="001108C5"/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customStyle="1" w:styleId="explain">
    <w:name w:val="explain"/>
    <w:basedOn w:val="Normal"/>
    <w:rsid w:val="00D25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ig">
    <w:name w:val="big"/>
    <w:basedOn w:val="DefaultParagraphFont"/>
    <w:rsid w:val="00D25456"/>
  </w:style>
  <w:style w:type="character" w:customStyle="1" w:styleId="middle">
    <w:name w:val="middle"/>
    <w:basedOn w:val="DefaultParagraphFont"/>
    <w:rsid w:val="00D25456"/>
  </w:style>
  <w:style w:type="character" w:customStyle="1" w:styleId="small">
    <w:name w:val="small"/>
    <w:basedOn w:val="DefaultParagraphFont"/>
    <w:rsid w:val="00D25456"/>
  </w:style>
  <w:style w:type="character" w:customStyle="1" w:styleId="bt-left">
    <w:name w:val="bt-left"/>
    <w:basedOn w:val="DefaultParagraphFont"/>
    <w:rsid w:val="003D1ED9"/>
  </w:style>
  <w:style w:type="character" w:customStyle="1" w:styleId="bt-right">
    <w:name w:val="bt-right"/>
    <w:basedOn w:val="DefaultParagraphFont"/>
    <w:rsid w:val="003D1ED9"/>
  </w:style>
  <w:style w:type="character" w:customStyle="1" w:styleId="wzdate">
    <w:name w:val="wz_date"/>
    <w:basedOn w:val="DefaultParagraphFont"/>
    <w:rsid w:val="00A20771"/>
  </w:style>
  <w:style w:type="character" w:customStyle="1" w:styleId="wzres">
    <w:name w:val="wz_res"/>
    <w:basedOn w:val="DefaultParagraphFont"/>
    <w:rsid w:val="00A20771"/>
  </w:style>
  <w:style w:type="character" w:customStyle="1" w:styleId="wzhit">
    <w:name w:val="wz_hit"/>
    <w:basedOn w:val="DefaultParagraphFont"/>
    <w:rsid w:val="00A20771"/>
  </w:style>
  <w:style w:type="character" w:customStyle="1" w:styleId="wzfont">
    <w:name w:val="wz_font"/>
    <w:basedOn w:val="DefaultParagraphFont"/>
    <w:rsid w:val="00A20771"/>
  </w:style>
  <w:style w:type="character" w:styleId="FollowedHyperlink">
    <w:name w:val="FollowedHyperlink"/>
    <w:basedOn w:val="DefaultParagraphFont"/>
    <w:uiPriority w:val="99"/>
    <w:semiHidden/>
    <w:unhideWhenUsed/>
    <w:rsid w:val="000144BA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68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E8768D"/>
    <w:rPr>
      <w:i/>
      <w:iCs/>
    </w:rPr>
  </w:style>
  <w:style w:type="character" w:customStyle="1" w:styleId="sharetxt">
    <w:name w:val="sharetxt"/>
    <w:basedOn w:val="DefaultParagraphFont"/>
    <w:rsid w:val="00E8768D"/>
  </w:style>
  <w:style w:type="character" w:customStyle="1" w:styleId="operator">
    <w:name w:val="operator"/>
    <w:basedOn w:val="DefaultParagraphFont"/>
    <w:rsid w:val="00E8768D"/>
  </w:style>
  <w:style w:type="character" w:customStyle="1" w:styleId="mvisitor">
    <w:name w:val="m_visitor"/>
    <w:basedOn w:val="DefaultParagraphFont"/>
    <w:rsid w:val="003D1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472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60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9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495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40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4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2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406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1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063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215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36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237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8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0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8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87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7487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08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1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285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8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92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473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20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7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688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37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42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83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233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044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61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658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510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929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987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6472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397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22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8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999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1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21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303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335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72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05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3601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425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552573839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674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531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51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4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652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583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7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3471">
                  <w:marLeft w:val="300"/>
                  <w:marRight w:val="0"/>
                  <w:marTop w:val="300"/>
                  <w:marBottom w:val="105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10352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E5E5E5"/>
                        <w:right w:val="none" w:sz="0" w:space="0" w:color="auto"/>
                      </w:divBdr>
                      <w:divsChild>
                        <w:div w:id="113864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47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8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0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0626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95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096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2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29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528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12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6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567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558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0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86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7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654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758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251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9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632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247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920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004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99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34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17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5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4395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04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50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21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33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3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8722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9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3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700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1130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906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851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858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94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056664960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295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41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33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42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384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3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43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8743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432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.gansu.gov.cn/single/11218/85035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F0B05ADC-89C9-4396-A653-FB99EBC5C7FB}"/>
</file>

<file path=customXml/itemProps2.xml><?xml version="1.0" encoding="utf-8"?>
<ds:datastoreItem xmlns:ds="http://schemas.openxmlformats.org/officeDocument/2006/customXml" ds:itemID="{F09B161A-DA5B-44BC-B545-A920613D81C8}"/>
</file>

<file path=customXml/itemProps3.xml><?xml version="1.0" encoding="utf-8"?>
<ds:datastoreItem xmlns:ds="http://schemas.openxmlformats.org/officeDocument/2006/customXml" ds:itemID="{14B7F750-F482-4A27-97C0-5569BBB690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2020-05-10T15:42:00Z</dcterms:created>
  <dcterms:modified xsi:type="dcterms:W3CDTF">2020-05-10T15:42:00Z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