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Date accessed: 2020-01-</w:t>
      </w:r>
      <w:r>
        <w:rPr>
          <w:rStyle w:val="normaltextrun"/>
          <w:rFonts w:ascii="Calibri" w:hAnsi="Calibri" w:cs="Calibri"/>
          <w:sz w:val="28"/>
          <w:szCs w:val="28"/>
        </w:rPr>
        <w:t>31</w:t>
      </w:r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Default="00151ADE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fldChar w:fldCharType="begin"/>
      </w:r>
      <w:r>
        <w:instrText xml:space="preserve"> HYPERLINK "http://wsjkw.gd.gov.cn/zwyw_yqxx/content/post_2880381.html" </w:instrText>
      </w:r>
      <w:r>
        <w:fldChar w:fldCharType="separate"/>
      </w:r>
      <w:r>
        <w:rPr>
          <w:rStyle w:val="Hyperlink"/>
        </w:rPr>
        <w:t>http://wsjkw.gd.gov.cn/zwyw_yqxx/content/post_2880381.html</w:t>
      </w:r>
      <w:r>
        <w:fldChar w:fldCharType="end"/>
      </w:r>
      <w:bookmarkStart w:id="0" w:name="_GoBack"/>
      <w:bookmarkEnd w:id="0"/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428C3" w:rsidRDefault="005428C3" w:rsidP="005428C3">
      <w:pPr>
        <w:pStyle w:val="paragraph"/>
        <w:spacing w:after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5428C3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As of 12:00 on January 30, 2020, the pneumonia situation of new coronavirus infection in Guangdong </w:t>
      </w:r>
      <w:proofErr w:type="spellStart"/>
      <w:r w:rsidRPr="005428C3">
        <w:rPr>
          <w:rStyle w:val="normaltextrun"/>
          <w:rFonts w:ascii="Calibri" w:hAnsi="Calibri" w:cs="Calibri"/>
          <w:b/>
          <w:bCs/>
          <w:sz w:val="28"/>
          <w:szCs w:val="28"/>
        </w:rPr>
        <w:t>Province</w:t>
      </w:r>
      <w:proofErr w:type="spellEnd"/>
    </w:p>
    <w:p w:rsidR="005428C3" w:rsidRPr="005428C3" w:rsidRDefault="005428C3" w:rsidP="005428C3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5428C3">
        <w:rPr>
          <w:rStyle w:val="normaltextrun"/>
          <w:rFonts w:ascii="Calibri" w:hAnsi="Calibri" w:cs="Calibri"/>
          <w:sz w:val="28"/>
          <w:szCs w:val="28"/>
        </w:rPr>
        <w:t>As of 12:00 on January 30, the province had reported a total of 354 confirmed cases of pneumonia due to new coronavirus infection. At 02:00 on the 30th, 43 new cases were confirmed and 2 were discharged from the province. Among the newly confirmed cases, 15 were in Guangzhou, 12 in Shenzhen, 8 in Zhuhai, 4 in Dongguan, 2 in Zhongshan, and 2 in Zhanjiang. 1,514 close contacts are under medical observation.</w:t>
      </w:r>
    </w:p>
    <w:p w:rsidR="005428C3" w:rsidRPr="005428C3" w:rsidRDefault="005428C3" w:rsidP="005428C3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5428C3">
        <w:rPr>
          <w:rStyle w:val="normaltextrun"/>
          <w:rFonts w:ascii="Calibri" w:hAnsi="Calibri" w:cs="Calibri"/>
          <w:sz w:val="28"/>
          <w:szCs w:val="28"/>
        </w:rPr>
        <w:t xml:space="preserve">Of the confirmed cases, 94 were from Guangzhou, 98 from Shenzhen, 26 from Zhuhai, 12 from Shantou, 25 from Foshan, 4 from </w:t>
      </w:r>
      <w:proofErr w:type="spellStart"/>
      <w:r w:rsidRPr="005428C3">
        <w:rPr>
          <w:rStyle w:val="normaltextrun"/>
          <w:rFonts w:ascii="Calibri" w:hAnsi="Calibri" w:cs="Calibri"/>
          <w:sz w:val="28"/>
          <w:szCs w:val="28"/>
        </w:rPr>
        <w:t>Shaoguan</w:t>
      </w:r>
      <w:proofErr w:type="spellEnd"/>
      <w:r w:rsidRPr="005428C3">
        <w:rPr>
          <w:rStyle w:val="normaltextrun"/>
          <w:rFonts w:ascii="Calibri" w:hAnsi="Calibri" w:cs="Calibri"/>
          <w:sz w:val="28"/>
          <w:szCs w:val="28"/>
        </w:rPr>
        <w:t xml:space="preserve">, 1 from </w:t>
      </w:r>
      <w:proofErr w:type="spellStart"/>
      <w:r w:rsidRPr="005428C3">
        <w:rPr>
          <w:rStyle w:val="normaltextrun"/>
          <w:rFonts w:ascii="Calibri" w:hAnsi="Calibri" w:cs="Calibri"/>
          <w:sz w:val="28"/>
          <w:szCs w:val="28"/>
        </w:rPr>
        <w:t>Heyuan</w:t>
      </w:r>
      <w:proofErr w:type="spellEnd"/>
      <w:r w:rsidRPr="005428C3">
        <w:rPr>
          <w:rStyle w:val="normaltextrun"/>
          <w:rFonts w:ascii="Calibri" w:hAnsi="Calibri" w:cs="Calibri"/>
          <w:sz w:val="28"/>
          <w:szCs w:val="28"/>
        </w:rPr>
        <w:t xml:space="preserve">, 5 from Meizhou, 17 from Huizhou, and </w:t>
      </w:r>
      <w:proofErr w:type="spellStart"/>
      <w:r w:rsidRPr="005428C3">
        <w:rPr>
          <w:rStyle w:val="normaltextrun"/>
          <w:rFonts w:ascii="Calibri" w:hAnsi="Calibri" w:cs="Calibri"/>
          <w:sz w:val="28"/>
          <w:szCs w:val="28"/>
        </w:rPr>
        <w:t>Shanwei</w:t>
      </w:r>
      <w:proofErr w:type="spellEnd"/>
      <w:r w:rsidRPr="005428C3">
        <w:rPr>
          <w:rStyle w:val="normaltextrun"/>
          <w:rFonts w:ascii="Calibri" w:hAnsi="Calibri" w:cs="Calibri"/>
          <w:sz w:val="28"/>
          <w:szCs w:val="28"/>
        </w:rPr>
        <w:t xml:space="preserve"> There were 1 case in Dongguan, 11 cases in Dongguan, 18 cases in Zhongshan, 1 case in Jiangmen, 10 cases in </w:t>
      </w:r>
      <w:proofErr w:type="spellStart"/>
      <w:r w:rsidRPr="005428C3">
        <w:rPr>
          <w:rStyle w:val="normaltextrun"/>
          <w:rFonts w:ascii="Calibri" w:hAnsi="Calibri" w:cs="Calibri"/>
          <w:sz w:val="28"/>
          <w:szCs w:val="28"/>
        </w:rPr>
        <w:t>Yangjiang</w:t>
      </w:r>
      <w:proofErr w:type="spellEnd"/>
      <w:r w:rsidRPr="005428C3">
        <w:rPr>
          <w:rStyle w:val="normaltextrun"/>
          <w:rFonts w:ascii="Calibri" w:hAnsi="Calibri" w:cs="Calibri"/>
          <w:sz w:val="28"/>
          <w:szCs w:val="28"/>
        </w:rPr>
        <w:t xml:space="preserve">, 11 cases in Zhanjiang, 3 cases in Maoming, 5 cases in </w:t>
      </w:r>
      <w:proofErr w:type="spellStart"/>
      <w:r w:rsidRPr="005428C3">
        <w:rPr>
          <w:rStyle w:val="normaltextrun"/>
          <w:rFonts w:ascii="Calibri" w:hAnsi="Calibri" w:cs="Calibri"/>
          <w:sz w:val="28"/>
          <w:szCs w:val="28"/>
        </w:rPr>
        <w:t>Zhaoqing</w:t>
      </w:r>
      <w:proofErr w:type="spellEnd"/>
      <w:r w:rsidRPr="005428C3">
        <w:rPr>
          <w:rStyle w:val="normaltextrun"/>
          <w:rFonts w:ascii="Calibri" w:hAnsi="Calibri" w:cs="Calibri"/>
          <w:sz w:val="28"/>
          <w:szCs w:val="28"/>
        </w:rPr>
        <w:t xml:space="preserve">, 6 cases in Qingyuan, and 6 cases in </w:t>
      </w:r>
      <w:proofErr w:type="spellStart"/>
      <w:r w:rsidRPr="005428C3">
        <w:rPr>
          <w:rStyle w:val="normaltextrun"/>
          <w:rFonts w:ascii="Calibri" w:hAnsi="Calibri" w:cs="Calibri"/>
          <w:sz w:val="28"/>
          <w:szCs w:val="28"/>
        </w:rPr>
        <w:t>Jieyang</w:t>
      </w:r>
      <w:proofErr w:type="spellEnd"/>
      <w:r w:rsidRPr="005428C3">
        <w:rPr>
          <w:rStyle w:val="normaltextrun"/>
          <w:rFonts w:ascii="Calibri" w:hAnsi="Calibri" w:cs="Calibri"/>
          <w:sz w:val="28"/>
          <w:szCs w:val="28"/>
        </w:rPr>
        <w:t>. There were 176 males and 178 females, aged between 11 months and 85 years.</w:t>
      </w:r>
    </w:p>
    <w:p w:rsidR="00724C70" w:rsidRDefault="005428C3" w:rsidP="005428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5428C3">
        <w:rPr>
          <w:rStyle w:val="normaltextrun"/>
          <w:rFonts w:ascii="Calibri" w:hAnsi="Calibri" w:cs="Calibri"/>
          <w:sz w:val="28"/>
          <w:szCs w:val="28"/>
        </w:rPr>
        <w:t>At present, there are 37 cases of severe illness, 13 cases of critical illness, no deaths, and a total of 8 patients have been discharged.</w:t>
      </w:r>
      <w:r w:rsidR="00724C70">
        <w:rPr>
          <w:rStyle w:val="eop"/>
          <w:rFonts w:ascii="Calibri" w:hAnsi="Calibri" w:cs="Calibri"/>
          <w:sz w:val="28"/>
          <w:szCs w:val="28"/>
        </w:rPr>
        <w:t> </w:t>
      </w:r>
    </w:p>
    <w:p w:rsidR="005428C3" w:rsidRDefault="005428C3" w:rsidP="005428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428C3" w:rsidRDefault="005428C3" w:rsidP="005428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28C3" w:rsidRDefault="005428C3" w:rsidP="00724C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Microsoft JhengHei" w:eastAsia="Microsoft JhengHei" w:hAnsi="Microsoft JhengHei" w:cs="Microsoft JhengHei"/>
          <w:b/>
          <w:bCs/>
          <w:sz w:val="28"/>
          <w:szCs w:val="28"/>
        </w:rPr>
      </w:pPr>
      <w:r w:rsidRPr="005428C3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截至</w:t>
      </w:r>
      <w:r w:rsidRPr="005428C3">
        <w:rPr>
          <w:rStyle w:val="normaltextrun"/>
          <w:rFonts w:ascii="Calibri" w:hAnsi="Calibri" w:cs="Calibri"/>
          <w:b/>
          <w:bCs/>
          <w:sz w:val="28"/>
          <w:szCs w:val="28"/>
        </w:rPr>
        <w:t>2020</w:t>
      </w:r>
      <w:r w:rsidRPr="005428C3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年</w:t>
      </w:r>
      <w:r w:rsidRPr="005428C3">
        <w:rPr>
          <w:rStyle w:val="normaltextrun"/>
          <w:rFonts w:ascii="Calibri" w:hAnsi="Calibri" w:cs="Calibri"/>
          <w:b/>
          <w:bCs/>
          <w:sz w:val="28"/>
          <w:szCs w:val="28"/>
        </w:rPr>
        <w:t>1</w:t>
      </w:r>
      <w:r w:rsidRPr="005428C3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月</w:t>
      </w:r>
      <w:r w:rsidRPr="005428C3">
        <w:rPr>
          <w:rStyle w:val="normaltextrun"/>
          <w:rFonts w:ascii="Calibri" w:hAnsi="Calibri" w:cs="Calibri"/>
          <w:b/>
          <w:bCs/>
          <w:sz w:val="28"/>
          <w:szCs w:val="28"/>
        </w:rPr>
        <w:t>30</w:t>
      </w:r>
      <w:r w:rsidRPr="005428C3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日</w:t>
      </w:r>
      <w:r w:rsidRPr="005428C3">
        <w:rPr>
          <w:rStyle w:val="normaltextrun"/>
          <w:rFonts w:ascii="Calibri" w:hAnsi="Calibri" w:cs="Calibri"/>
          <w:b/>
          <w:bCs/>
          <w:sz w:val="28"/>
          <w:szCs w:val="28"/>
        </w:rPr>
        <w:t>12</w:t>
      </w:r>
      <w:r w:rsidRPr="005428C3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时广东省新型冠状病毒感染的肺炎疫情情况</w:t>
      </w:r>
    </w:p>
    <w:p w:rsidR="00724C70" w:rsidRDefault="00724C70" w:rsidP="00724C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时间：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2020-01-30 </w:t>
      </w:r>
      <w:r w:rsidR="005428C3" w:rsidRPr="005428C3">
        <w:rPr>
          <w:rStyle w:val="normaltextrun"/>
          <w:rFonts w:ascii="Calibri" w:hAnsi="Calibri" w:cs="Calibri"/>
          <w:b/>
          <w:bCs/>
          <w:sz w:val="28"/>
          <w:szCs w:val="28"/>
        </w:rPr>
        <w:t>15:47:42</w:t>
      </w:r>
    </w:p>
    <w:p w:rsidR="00724C70" w:rsidRDefault="00724C70" w:rsidP="00724C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5428C3" w:rsidRPr="005428C3" w:rsidRDefault="005428C3" w:rsidP="005428C3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截至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月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30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日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12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时，全省累计报告新型冠状病毒感染的肺炎确诊病例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354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30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日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0-12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时全省新增确诊病例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43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例，新增出院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例。新增确诊病例中，广州市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15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例、深圳市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12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例、珠海市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8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例、东莞市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4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例、中山市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例、湛江市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例。有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1514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名密切接触者正在接受医学观察。</w:t>
      </w:r>
    </w:p>
    <w:p w:rsidR="005428C3" w:rsidRPr="005428C3" w:rsidRDefault="005428C3" w:rsidP="005428C3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  <w:proofErr w:type="gramStart"/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确</w:t>
      </w:r>
      <w:proofErr w:type="gramEnd"/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诊病例中，广州市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94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例、深圳市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98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例、珠海市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26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例、汕头市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12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例、佛山市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25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例、韶关市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4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例、河源市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例、梅州市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5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例、惠州市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17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例、汕尾市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例、东莞市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11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例、中山市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18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例、江门市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例、阳江市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10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例、湛江市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11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例、茂名市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例、肇庆市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lastRenderedPageBreak/>
        <w:t>5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例、清远市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例、揭阳市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例。男性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176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例，女性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178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例，年龄介于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11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月龄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-85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岁之间。</w:t>
      </w:r>
    </w:p>
    <w:p w:rsidR="00CF7F15" w:rsidRDefault="005428C3" w:rsidP="005428C3"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目前，重症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37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</w:t>
      </w:r>
      <w:proofErr w:type="gramStart"/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危重症</w:t>
      </w:r>
      <w:proofErr w:type="gramEnd"/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13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例，无死亡病例，累计出院</w:t>
      </w:r>
      <w:r w:rsidRPr="005428C3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8</w:t>
      </w:r>
      <w:r w:rsidRPr="005428C3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</w:t>
      </w:r>
    </w:p>
    <w:sectPr w:rsidR="00CF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70"/>
    <w:rsid w:val="0006523B"/>
    <w:rsid w:val="000B3D91"/>
    <w:rsid w:val="00151ADE"/>
    <w:rsid w:val="002C7C22"/>
    <w:rsid w:val="004664A4"/>
    <w:rsid w:val="005428C3"/>
    <w:rsid w:val="00554DB6"/>
    <w:rsid w:val="00605851"/>
    <w:rsid w:val="006A677D"/>
    <w:rsid w:val="00724C70"/>
    <w:rsid w:val="0073239B"/>
    <w:rsid w:val="00740173"/>
    <w:rsid w:val="008D22B4"/>
    <w:rsid w:val="009E48E1"/>
    <w:rsid w:val="00B41540"/>
    <w:rsid w:val="00C2461A"/>
    <w:rsid w:val="00E61152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B85E"/>
  <w15:chartTrackingRefBased/>
  <w15:docId w15:val="{79DD2C43-8218-4E92-9E16-8820AD02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4C70"/>
  </w:style>
  <w:style w:type="character" w:customStyle="1" w:styleId="eop">
    <w:name w:val="eop"/>
    <w:basedOn w:val="DefaultParagraphFont"/>
    <w:rsid w:val="00724C70"/>
  </w:style>
  <w:style w:type="character" w:customStyle="1" w:styleId="spellingerror">
    <w:name w:val="spellingerror"/>
    <w:basedOn w:val="DefaultParagraphFont"/>
    <w:rsid w:val="00724C70"/>
  </w:style>
  <w:style w:type="character" w:styleId="Hyperlink">
    <w:name w:val="Hyperlink"/>
    <w:basedOn w:val="DefaultParagraphFont"/>
    <w:uiPriority w:val="99"/>
    <w:semiHidden/>
    <w:unhideWhenUsed/>
    <w:rsid w:val="00724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35B4F61-29A3-4636-B7CE-A6A4F11CFDDC}"/>
</file>

<file path=customXml/itemProps2.xml><?xml version="1.0" encoding="utf-8"?>
<ds:datastoreItem xmlns:ds="http://schemas.openxmlformats.org/officeDocument/2006/customXml" ds:itemID="{F2DC86BE-59F2-49EF-85C4-A55739447716}"/>
</file>

<file path=customXml/itemProps3.xml><?xml version="1.0" encoding="utf-8"?>
<ds:datastoreItem xmlns:ds="http://schemas.openxmlformats.org/officeDocument/2006/customXml" ds:itemID="{317B86F4-6A0C-434E-B1A2-73E4735251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3</cp:revision>
  <dcterms:created xsi:type="dcterms:W3CDTF">2020-01-31T12:05:00Z</dcterms:created>
  <dcterms:modified xsi:type="dcterms:W3CDTF">2020-01-31T12:05:00Z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