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0A62B9F" w:rsidR="00396F25" w:rsidRDefault="00396F25" w:rsidP="00396F25">
      <w:r>
        <w:t>Date accessed: 2020-0</w:t>
      </w:r>
      <w:r w:rsidR="00275EBE">
        <w:t>3</w:t>
      </w:r>
      <w:r>
        <w:t>-</w:t>
      </w:r>
      <w:r w:rsidR="00C5216F">
        <w:t>19</w:t>
      </w:r>
    </w:p>
    <w:p w14:paraId="4FF6E01F" w14:textId="77777777" w:rsidR="006E0E21" w:rsidRDefault="006E0E21" w:rsidP="000C31F1">
      <w:pPr>
        <w:pStyle w:val="Heading1"/>
        <w:shd w:val="clear" w:color="auto" w:fill="FFFFFF"/>
        <w:spacing w:before="0" w:after="0" w:afterAutospacing="0"/>
      </w:pPr>
      <w:hyperlink r:id="rId6" w:history="1">
        <w:r>
          <w:rPr>
            <w:rStyle w:val="Hyperlink"/>
          </w:rPr>
          <w:t>http://wsjkw.gd.gov.cn/zwyw_yqxx/content/post_2931248.html</w:t>
        </w:r>
      </w:hyperlink>
    </w:p>
    <w:p w14:paraId="6F802741" w14:textId="77777777" w:rsidR="006E0E21" w:rsidRDefault="006E0E21" w:rsidP="006E0E21">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March 16, 2020</w:t>
      </w:r>
    </w:p>
    <w:p w14:paraId="226ED27D" w14:textId="77777777" w:rsidR="006E0E21" w:rsidRDefault="006E0E21" w:rsidP="006E0E21">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2020-03-16 08:57:01 source: this website</w:t>
      </w:r>
    </w:p>
    <w:p w14:paraId="108DD237" w14:textId="77777777" w:rsidR="006E0E21" w:rsidRDefault="006E0E21" w:rsidP="006E0E21">
      <w:pPr>
        <w:spacing w:before="180" w:after="180"/>
        <w:rPr>
          <w:rFonts w:ascii="Times New Roman" w:eastAsia="Times New Roman" w:hAnsi="Times New Roman" w:hint="eastAsia"/>
          <w:sz w:val="24"/>
          <w:szCs w:val="24"/>
        </w:rPr>
      </w:pPr>
      <w:r>
        <w:pict w14:anchorId="224295F9">
          <v:rect id="_x0000_i1046" style="width:10in;height:.75pt" o:hrpct="0" o:hralign="center" o:hrstd="t" o:hrnoshade="t" o:hr="t" fillcolor="#282828" stroked="f"/>
        </w:pict>
      </w:r>
    </w:p>
    <w:p w14:paraId="2BC6426D" w14:textId="77777777" w:rsidR="006E0E21" w:rsidRDefault="006E0E21" w:rsidP="006E0E21">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March 15, the province has reported a total of 1361 confirmed cases of new coronary pneumonia, a total of 1306 hospital discharges, and a total of 8 deaths. On March 15th, 4 new cases were confirmed in the province, all of which were imported from abroad. They were 2 from Shenzhen (1 each from Switzerland and the Philippines), 1 from Guangzhou (from the Philippines), and 1 from Foshan (from Thailand)</w:t>
      </w:r>
      <w:proofErr w:type="gramStart"/>
      <w:r>
        <w:rPr>
          <w:rFonts w:ascii="Microsoft YaHei" w:eastAsia="Microsoft YaHei" w:hAnsi="Microsoft YaHei" w:hint="eastAsia"/>
          <w:color w:val="282828"/>
        </w:rPr>
        <w:t>. ;</w:t>
      </w:r>
      <w:proofErr w:type="gramEnd"/>
      <w:r>
        <w:rPr>
          <w:rFonts w:ascii="Microsoft YaHei" w:eastAsia="Microsoft YaHei" w:hAnsi="Microsoft YaHei" w:hint="eastAsia"/>
          <w:color w:val="282828"/>
        </w:rPr>
        <w:t xml:space="preserve"> 3 new hospital discharges. 431 close contacts are still under medical observation.</w:t>
      </w:r>
    </w:p>
    <w:p w14:paraId="6FEF1D25" w14:textId="77777777" w:rsidR="006E0E21" w:rsidRDefault="006E0E21" w:rsidP="006E0E21">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Among the 47 cases in the hospital, 3 were light, 29 were normal, 3 were heavy, and 12 were critical.</w:t>
      </w:r>
    </w:p>
    <w:p w14:paraId="433E1492" w14:textId="77777777" w:rsidR="006E0E21" w:rsidRDefault="006E0E21" w:rsidP="006E0E21">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Of the 4 new imported cases, 3 cases were notified yesterday. The unreported cases were imported from the Philippines in Shenzhen on the evening of March 15. The patient arrived at Hong Kong International Airport at 14:50 on the morning of March 14 by taking flight KA5930 from Manila Airport in the Philippines. His temperature was normal at the time of entry, and he had cough and sputum symptoms. On March 15, the patient had a positive nucleic acid test for new coronary pneumonia. She is currently undergoing isolation and treatment at Shenzhen Third People's Hospital and is in stable condition. So far, 0 close contacts have been identified in mainland </w:t>
      </w:r>
      <w:r>
        <w:rPr>
          <w:rFonts w:ascii="Microsoft YaHei" w:eastAsia="Microsoft YaHei" w:hAnsi="Microsoft YaHei" w:hint="eastAsia"/>
          <w:color w:val="282828"/>
        </w:rPr>
        <w:lastRenderedPageBreak/>
        <w:t>China. The Provincial Health and Health Committee has notified the Hong Kong health department of the relevant situation. The specific situation will be notified by the Shenzhen Municipal Commission of Health.</w:t>
      </w:r>
    </w:p>
    <w:p w14:paraId="4BED17CB" w14:textId="77777777" w:rsidR="006E0E21" w:rsidRDefault="006E0E21" w:rsidP="006E0E21">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2020年3月16日广东省新冠肺炎疫情情况</w:t>
      </w:r>
    </w:p>
    <w:p w14:paraId="61B6AF45" w14:textId="77777777" w:rsidR="006E0E21" w:rsidRDefault="006E0E21" w:rsidP="006E0E21">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时间：2020-03-16 08:57:01     来源：本网</w:t>
      </w:r>
    </w:p>
    <w:p w14:paraId="386ED2D1" w14:textId="77777777" w:rsidR="006E0E21" w:rsidRDefault="006E0E21" w:rsidP="006E0E21">
      <w:pPr>
        <w:spacing w:before="180" w:after="180"/>
        <w:rPr>
          <w:rFonts w:ascii="Times New Roman" w:eastAsia="Times New Roman" w:hAnsi="Times New Roman" w:hint="eastAsia"/>
          <w:sz w:val="24"/>
          <w:szCs w:val="24"/>
        </w:rPr>
      </w:pPr>
      <w:r>
        <w:pict w14:anchorId="5082FB3C">
          <v:rect id="_x0000_i1049" style="width:10in;height:.75pt" o:hrpct="0" o:hralign="center" o:hrstd="t" o:hrnoshade="t" o:hr="t" fillcolor="#282828" stroked="f"/>
        </w:pict>
      </w:r>
    </w:p>
    <w:p w14:paraId="0E9A7338" w14:textId="77777777" w:rsidR="006E0E21" w:rsidRDefault="006E0E21" w:rsidP="006E0E21">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3月15日24时，全省累计报告新冠肺炎确诊病例1361例，累计出院1306例，累计死亡8例。3月15日当天全省新增确诊病例4例，均为境外输入病例，分别为深圳2例（瑞士、菲律宾输入各1例）、广州1例（菲律宾输入）、佛山1例（泰国输入）；新增出院3例。仍有431名密切接触者正在接受医学观察。</w:t>
      </w:r>
    </w:p>
    <w:p w14:paraId="5642F645" w14:textId="77777777" w:rsidR="006E0E21" w:rsidRDefault="006E0E21" w:rsidP="006E0E21">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在院的47例中，轻型3例，普通型29例，重型3例，危重型12例。</w:t>
      </w:r>
    </w:p>
    <w:p w14:paraId="61EEA77B" w14:textId="77777777" w:rsidR="006E0E21" w:rsidRDefault="006E0E21" w:rsidP="006E0E21">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新增4例境外输入病例中，3例已于昨日通报具体情况。未通报病例为3月15日晚深圳报告菲律宾输入病例。患者3月14日上午从菲律宾马尼拉机场乘坐KA5930航班14：50到达香港国际机场，入境时体温正常，有咳嗽、咳痰等症状，主动申报有疫情高发地区旅居史，海关部门将其留观。3月15日该患者新冠肺炎核酸检测阳性，目前在深圳市第三人民医院隔离治疗，情况稳定。截止目前，判定中国内地密接者0名。省卫生健康委已将相关情况通报香港卫生部门。具体情况由深圳市卫生健康委进行通报。</w:t>
      </w:r>
    </w:p>
    <w:p w14:paraId="11C33AF2" w14:textId="034A8E37" w:rsidR="00396F25" w:rsidRDefault="00396F25" w:rsidP="006E0E21">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FA3"/>
    <w:rsid w:val="00066D7A"/>
    <w:rsid w:val="000A070E"/>
    <w:rsid w:val="000B6562"/>
    <w:rsid w:val="000C31F1"/>
    <w:rsid w:val="000F6692"/>
    <w:rsid w:val="00142EB1"/>
    <w:rsid w:val="002213ED"/>
    <w:rsid w:val="00275EBE"/>
    <w:rsid w:val="00396F25"/>
    <w:rsid w:val="003B061C"/>
    <w:rsid w:val="004B5647"/>
    <w:rsid w:val="004C613F"/>
    <w:rsid w:val="004E7946"/>
    <w:rsid w:val="00595B51"/>
    <w:rsid w:val="005E105A"/>
    <w:rsid w:val="00643191"/>
    <w:rsid w:val="00684BE5"/>
    <w:rsid w:val="006D52A0"/>
    <w:rsid w:val="006E0E21"/>
    <w:rsid w:val="0073502A"/>
    <w:rsid w:val="0074611B"/>
    <w:rsid w:val="00790A20"/>
    <w:rsid w:val="007E2D49"/>
    <w:rsid w:val="00833A17"/>
    <w:rsid w:val="00843C69"/>
    <w:rsid w:val="00891095"/>
    <w:rsid w:val="009B3F84"/>
    <w:rsid w:val="009E4114"/>
    <w:rsid w:val="00A342CB"/>
    <w:rsid w:val="00A52492"/>
    <w:rsid w:val="00A646C1"/>
    <w:rsid w:val="00A77E32"/>
    <w:rsid w:val="00B538E6"/>
    <w:rsid w:val="00B92BF7"/>
    <w:rsid w:val="00C5216F"/>
    <w:rsid w:val="00CA3559"/>
    <w:rsid w:val="00D37834"/>
    <w:rsid w:val="00E40AAD"/>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99092">
      <w:bodyDiv w:val="1"/>
      <w:marLeft w:val="0"/>
      <w:marRight w:val="0"/>
      <w:marTop w:val="0"/>
      <w:marBottom w:val="0"/>
      <w:divBdr>
        <w:top w:val="none" w:sz="0" w:space="0" w:color="auto"/>
        <w:left w:val="none" w:sz="0" w:space="0" w:color="auto"/>
        <w:bottom w:val="none" w:sz="0" w:space="0" w:color="auto"/>
        <w:right w:val="none" w:sz="0" w:space="0" w:color="auto"/>
      </w:divBdr>
      <w:divsChild>
        <w:div w:id="507796123">
          <w:marLeft w:val="0"/>
          <w:marRight w:val="0"/>
          <w:marTop w:val="0"/>
          <w:marBottom w:val="0"/>
          <w:divBdr>
            <w:top w:val="none" w:sz="0" w:space="0" w:color="auto"/>
            <w:left w:val="none" w:sz="0" w:space="0" w:color="auto"/>
            <w:bottom w:val="none" w:sz="0" w:space="0" w:color="auto"/>
            <w:right w:val="none" w:sz="0" w:space="0" w:color="auto"/>
          </w:divBdr>
        </w:div>
      </w:divsChild>
    </w:div>
    <w:div w:id="54353820">
      <w:bodyDiv w:val="1"/>
      <w:marLeft w:val="0"/>
      <w:marRight w:val="0"/>
      <w:marTop w:val="0"/>
      <w:marBottom w:val="0"/>
      <w:divBdr>
        <w:top w:val="none" w:sz="0" w:space="0" w:color="auto"/>
        <w:left w:val="none" w:sz="0" w:space="0" w:color="auto"/>
        <w:bottom w:val="none" w:sz="0" w:space="0" w:color="auto"/>
        <w:right w:val="none" w:sz="0" w:space="0" w:color="auto"/>
      </w:divBdr>
      <w:divsChild>
        <w:div w:id="132828827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1823782">
      <w:bodyDiv w:val="1"/>
      <w:marLeft w:val="0"/>
      <w:marRight w:val="0"/>
      <w:marTop w:val="0"/>
      <w:marBottom w:val="0"/>
      <w:divBdr>
        <w:top w:val="none" w:sz="0" w:space="0" w:color="auto"/>
        <w:left w:val="none" w:sz="0" w:space="0" w:color="auto"/>
        <w:bottom w:val="none" w:sz="0" w:space="0" w:color="auto"/>
        <w:right w:val="none" w:sz="0" w:space="0" w:color="auto"/>
      </w:divBdr>
      <w:divsChild>
        <w:div w:id="1000615966">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18713533">
      <w:bodyDiv w:val="1"/>
      <w:marLeft w:val="0"/>
      <w:marRight w:val="0"/>
      <w:marTop w:val="0"/>
      <w:marBottom w:val="0"/>
      <w:divBdr>
        <w:top w:val="none" w:sz="0" w:space="0" w:color="auto"/>
        <w:left w:val="none" w:sz="0" w:space="0" w:color="auto"/>
        <w:bottom w:val="none" w:sz="0" w:space="0" w:color="auto"/>
        <w:right w:val="none" w:sz="0" w:space="0" w:color="auto"/>
      </w:divBdr>
      <w:divsChild>
        <w:div w:id="573272442">
          <w:marLeft w:val="0"/>
          <w:marRight w:val="0"/>
          <w:marTop w:val="0"/>
          <w:marBottom w:val="0"/>
          <w:divBdr>
            <w:top w:val="none" w:sz="0" w:space="0" w:color="auto"/>
            <w:left w:val="none" w:sz="0" w:space="0" w:color="auto"/>
            <w:bottom w:val="none" w:sz="0" w:space="0" w:color="auto"/>
            <w:right w:val="none" w:sz="0" w:space="0" w:color="auto"/>
          </w:divBdr>
        </w:div>
      </w:divsChild>
    </w:div>
    <w:div w:id="226886282">
      <w:bodyDiv w:val="1"/>
      <w:marLeft w:val="0"/>
      <w:marRight w:val="0"/>
      <w:marTop w:val="0"/>
      <w:marBottom w:val="0"/>
      <w:divBdr>
        <w:top w:val="none" w:sz="0" w:space="0" w:color="auto"/>
        <w:left w:val="none" w:sz="0" w:space="0" w:color="auto"/>
        <w:bottom w:val="none" w:sz="0" w:space="0" w:color="auto"/>
        <w:right w:val="none" w:sz="0" w:space="0" w:color="auto"/>
      </w:divBdr>
      <w:divsChild>
        <w:div w:id="941844267">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02808587">
      <w:bodyDiv w:val="1"/>
      <w:marLeft w:val="0"/>
      <w:marRight w:val="0"/>
      <w:marTop w:val="0"/>
      <w:marBottom w:val="0"/>
      <w:divBdr>
        <w:top w:val="none" w:sz="0" w:space="0" w:color="auto"/>
        <w:left w:val="none" w:sz="0" w:space="0" w:color="auto"/>
        <w:bottom w:val="none" w:sz="0" w:space="0" w:color="auto"/>
        <w:right w:val="none" w:sz="0" w:space="0" w:color="auto"/>
      </w:divBdr>
      <w:divsChild>
        <w:div w:id="556937660">
          <w:marLeft w:val="0"/>
          <w:marRight w:val="0"/>
          <w:marTop w:val="0"/>
          <w:marBottom w:val="0"/>
          <w:divBdr>
            <w:top w:val="none" w:sz="0" w:space="0" w:color="auto"/>
            <w:left w:val="none" w:sz="0" w:space="0" w:color="auto"/>
            <w:bottom w:val="none" w:sz="0" w:space="0" w:color="auto"/>
            <w:right w:val="none" w:sz="0" w:space="0" w:color="auto"/>
          </w:divBdr>
        </w:div>
      </w:divsChild>
    </w:div>
    <w:div w:id="302934237">
      <w:bodyDiv w:val="1"/>
      <w:marLeft w:val="0"/>
      <w:marRight w:val="0"/>
      <w:marTop w:val="0"/>
      <w:marBottom w:val="0"/>
      <w:divBdr>
        <w:top w:val="none" w:sz="0" w:space="0" w:color="auto"/>
        <w:left w:val="none" w:sz="0" w:space="0" w:color="auto"/>
        <w:bottom w:val="none" w:sz="0" w:space="0" w:color="auto"/>
        <w:right w:val="none" w:sz="0" w:space="0" w:color="auto"/>
      </w:divBdr>
      <w:divsChild>
        <w:div w:id="1307276857">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53583939">
      <w:bodyDiv w:val="1"/>
      <w:marLeft w:val="0"/>
      <w:marRight w:val="0"/>
      <w:marTop w:val="0"/>
      <w:marBottom w:val="0"/>
      <w:divBdr>
        <w:top w:val="none" w:sz="0" w:space="0" w:color="auto"/>
        <w:left w:val="none" w:sz="0" w:space="0" w:color="auto"/>
        <w:bottom w:val="none" w:sz="0" w:space="0" w:color="auto"/>
        <w:right w:val="none" w:sz="0" w:space="0" w:color="auto"/>
      </w:divBdr>
      <w:divsChild>
        <w:div w:id="53720710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09703117">
      <w:bodyDiv w:val="1"/>
      <w:marLeft w:val="0"/>
      <w:marRight w:val="0"/>
      <w:marTop w:val="0"/>
      <w:marBottom w:val="0"/>
      <w:divBdr>
        <w:top w:val="none" w:sz="0" w:space="0" w:color="auto"/>
        <w:left w:val="none" w:sz="0" w:space="0" w:color="auto"/>
        <w:bottom w:val="none" w:sz="0" w:space="0" w:color="auto"/>
        <w:right w:val="none" w:sz="0" w:space="0" w:color="auto"/>
      </w:divBdr>
      <w:divsChild>
        <w:div w:id="2112309614">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85930619">
      <w:bodyDiv w:val="1"/>
      <w:marLeft w:val="0"/>
      <w:marRight w:val="0"/>
      <w:marTop w:val="0"/>
      <w:marBottom w:val="0"/>
      <w:divBdr>
        <w:top w:val="none" w:sz="0" w:space="0" w:color="auto"/>
        <w:left w:val="none" w:sz="0" w:space="0" w:color="auto"/>
        <w:bottom w:val="none" w:sz="0" w:space="0" w:color="auto"/>
        <w:right w:val="none" w:sz="0" w:space="0" w:color="auto"/>
      </w:divBdr>
      <w:divsChild>
        <w:div w:id="1118449051">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6258161">
      <w:bodyDiv w:val="1"/>
      <w:marLeft w:val="0"/>
      <w:marRight w:val="0"/>
      <w:marTop w:val="0"/>
      <w:marBottom w:val="0"/>
      <w:divBdr>
        <w:top w:val="none" w:sz="0" w:space="0" w:color="auto"/>
        <w:left w:val="none" w:sz="0" w:space="0" w:color="auto"/>
        <w:bottom w:val="none" w:sz="0" w:space="0" w:color="auto"/>
        <w:right w:val="none" w:sz="0" w:space="0" w:color="auto"/>
      </w:divBdr>
      <w:divsChild>
        <w:div w:id="780956068">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4989591">
      <w:bodyDiv w:val="1"/>
      <w:marLeft w:val="0"/>
      <w:marRight w:val="0"/>
      <w:marTop w:val="0"/>
      <w:marBottom w:val="0"/>
      <w:divBdr>
        <w:top w:val="none" w:sz="0" w:space="0" w:color="auto"/>
        <w:left w:val="none" w:sz="0" w:space="0" w:color="auto"/>
        <w:bottom w:val="none" w:sz="0" w:space="0" w:color="auto"/>
        <w:right w:val="none" w:sz="0" w:space="0" w:color="auto"/>
      </w:divBdr>
      <w:divsChild>
        <w:div w:id="929390914">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5905472">
      <w:bodyDiv w:val="1"/>
      <w:marLeft w:val="0"/>
      <w:marRight w:val="0"/>
      <w:marTop w:val="0"/>
      <w:marBottom w:val="0"/>
      <w:divBdr>
        <w:top w:val="none" w:sz="0" w:space="0" w:color="auto"/>
        <w:left w:val="none" w:sz="0" w:space="0" w:color="auto"/>
        <w:bottom w:val="none" w:sz="0" w:space="0" w:color="auto"/>
        <w:right w:val="none" w:sz="0" w:space="0" w:color="auto"/>
      </w:divBdr>
      <w:divsChild>
        <w:div w:id="1994943797">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91122494">
      <w:bodyDiv w:val="1"/>
      <w:marLeft w:val="0"/>
      <w:marRight w:val="0"/>
      <w:marTop w:val="0"/>
      <w:marBottom w:val="0"/>
      <w:divBdr>
        <w:top w:val="none" w:sz="0" w:space="0" w:color="auto"/>
        <w:left w:val="none" w:sz="0" w:space="0" w:color="auto"/>
        <w:bottom w:val="none" w:sz="0" w:space="0" w:color="auto"/>
        <w:right w:val="none" w:sz="0" w:space="0" w:color="auto"/>
      </w:divBdr>
      <w:divsChild>
        <w:div w:id="1285112478">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8762090">
      <w:bodyDiv w:val="1"/>
      <w:marLeft w:val="0"/>
      <w:marRight w:val="0"/>
      <w:marTop w:val="0"/>
      <w:marBottom w:val="0"/>
      <w:divBdr>
        <w:top w:val="none" w:sz="0" w:space="0" w:color="auto"/>
        <w:left w:val="none" w:sz="0" w:space="0" w:color="auto"/>
        <w:bottom w:val="none" w:sz="0" w:space="0" w:color="auto"/>
        <w:right w:val="none" w:sz="0" w:space="0" w:color="auto"/>
      </w:divBdr>
      <w:divsChild>
        <w:div w:id="170681299">
          <w:marLeft w:val="0"/>
          <w:marRight w:val="0"/>
          <w:marTop w:val="0"/>
          <w:marBottom w:val="0"/>
          <w:divBdr>
            <w:top w:val="none" w:sz="0" w:space="0" w:color="auto"/>
            <w:left w:val="none" w:sz="0" w:space="0" w:color="auto"/>
            <w:bottom w:val="none" w:sz="0" w:space="0" w:color="auto"/>
            <w:right w:val="none" w:sz="0" w:space="0" w:color="auto"/>
          </w:divBdr>
        </w:div>
      </w:divsChild>
    </w:div>
    <w:div w:id="1170482521">
      <w:bodyDiv w:val="1"/>
      <w:marLeft w:val="0"/>
      <w:marRight w:val="0"/>
      <w:marTop w:val="0"/>
      <w:marBottom w:val="0"/>
      <w:divBdr>
        <w:top w:val="none" w:sz="0" w:space="0" w:color="auto"/>
        <w:left w:val="none" w:sz="0" w:space="0" w:color="auto"/>
        <w:bottom w:val="none" w:sz="0" w:space="0" w:color="auto"/>
        <w:right w:val="none" w:sz="0" w:space="0" w:color="auto"/>
      </w:divBdr>
      <w:divsChild>
        <w:div w:id="422070843">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84846279">
      <w:bodyDiv w:val="1"/>
      <w:marLeft w:val="0"/>
      <w:marRight w:val="0"/>
      <w:marTop w:val="0"/>
      <w:marBottom w:val="0"/>
      <w:divBdr>
        <w:top w:val="none" w:sz="0" w:space="0" w:color="auto"/>
        <w:left w:val="none" w:sz="0" w:space="0" w:color="auto"/>
        <w:bottom w:val="none" w:sz="0" w:space="0" w:color="auto"/>
        <w:right w:val="none" w:sz="0" w:space="0" w:color="auto"/>
      </w:divBdr>
      <w:divsChild>
        <w:div w:id="166947309">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1798552">
      <w:bodyDiv w:val="1"/>
      <w:marLeft w:val="0"/>
      <w:marRight w:val="0"/>
      <w:marTop w:val="0"/>
      <w:marBottom w:val="0"/>
      <w:divBdr>
        <w:top w:val="none" w:sz="0" w:space="0" w:color="auto"/>
        <w:left w:val="none" w:sz="0" w:space="0" w:color="auto"/>
        <w:bottom w:val="none" w:sz="0" w:space="0" w:color="auto"/>
        <w:right w:val="none" w:sz="0" w:space="0" w:color="auto"/>
      </w:divBdr>
      <w:divsChild>
        <w:div w:id="116218401">
          <w:marLeft w:val="0"/>
          <w:marRight w:val="0"/>
          <w:marTop w:val="0"/>
          <w:marBottom w:val="0"/>
          <w:divBdr>
            <w:top w:val="none" w:sz="0" w:space="0" w:color="auto"/>
            <w:left w:val="none" w:sz="0" w:space="0" w:color="auto"/>
            <w:bottom w:val="none" w:sz="0" w:space="0" w:color="auto"/>
            <w:right w:val="none" w:sz="0" w:space="0" w:color="auto"/>
          </w:divBdr>
        </w:div>
      </w:divsChild>
    </w:div>
    <w:div w:id="1466581409">
      <w:bodyDiv w:val="1"/>
      <w:marLeft w:val="0"/>
      <w:marRight w:val="0"/>
      <w:marTop w:val="0"/>
      <w:marBottom w:val="0"/>
      <w:divBdr>
        <w:top w:val="none" w:sz="0" w:space="0" w:color="auto"/>
        <w:left w:val="none" w:sz="0" w:space="0" w:color="auto"/>
        <w:bottom w:val="none" w:sz="0" w:space="0" w:color="auto"/>
        <w:right w:val="none" w:sz="0" w:space="0" w:color="auto"/>
      </w:divBdr>
      <w:divsChild>
        <w:div w:id="690491449">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3947207">
      <w:bodyDiv w:val="1"/>
      <w:marLeft w:val="0"/>
      <w:marRight w:val="0"/>
      <w:marTop w:val="0"/>
      <w:marBottom w:val="0"/>
      <w:divBdr>
        <w:top w:val="none" w:sz="0" w:space="0" w:color="auto"/>
        <w:left w:val="none" w:sz="0" w:space="0" w:color="auto"/>
        <w:bottom w:val="none" w:sz="0" w:space="0" w:color="auto"/>
        <w:right w:val="none" w:sz="0" w:space="0" w:color="auto"/>
      </w:divBdr>
      <w:divsChild>
        <w:div w:id="882906446">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8019330">
      <w:bodyDiv w:val="1"/>
      <w:marLeft w:val="0"/>
      <w:marRight w:val="0"/>
      <w:marTop w:val="0"/>
      <w:marBottom w:val="0"/>
      <w:divBdr>
        <w:top w:val="none" w:sz="0" w:space="0" w:color="auto"/>
        <w:left w:val="none" w:sz="0" w:space="0" w:color="auto"/>
        <w:bottom w:val="none" w:sz="0" w:space="0" w:color="auto"/>
        <w:right w:val="none" w:sz="0" w:space="0" w:color="auto"/>
      </w:divBdr>
      <w:divsChild>
        <w:div w:id="1189683011">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43139317">
      <w:bodyDiv w:val="1"/>
      <w:marLeft w:val="0"/>
      <w:marRight w:val="0"/>
      <w:marTop w:val="0"/>
      <w:marBottom w:val="0"/>
      <w:divBdr>
        <w:top w:val="none" w:sz="0" w:space="0" w:color="auto"/>
        <w:left w:val="none" w:sz="0" w:space="0" w:color="auto"/>
        <w:bottom w:val="none" w:sz="0" w:space="0" w:color="auto"/>
        <w:right w:val="none" w:sz="0" w:space="0" w:color="auto"/>
      </w:divBdr>
      <w:divsChild>
        <w:div w:id="178330548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44934505">
      <w:bodyDiv w:val="1"/>
      <w:marLeft w:val="0"/>
      <w:marRight w:val="0"/>
      <w:marTop w:val="0"/>
      <w:marBottom w:val="0"/>
      <w:divBdr>
        <w:top w:val="none" w:sz="0" w:space="0" w:color="auto"/>
        <w:left w:val="none" w:sz="0" w:space="0" w:color="auto"/>
        <w:bottom w:val="none" w:sz="0" w:space="0" w:color="auto"/>
        <w:right w:val="none" w:sz="0" w:space="0" w:color="auto"/>
      </w:divBdr>
      <w:divsChild>
        <w:div w:id="990795625">
          <w:marLeft w:val="0"/>
          <w:marRight w:val="0"/>
          <w:marTop w:val="0"/>
          <w:marBottom w:val="0"/>
          <w:divBdr>
            <w:top w:val="none" w:sz="0" w:space="0" w:color="auto"/>
            <w:left w:val="none" w:sz="0" w:space="0" w:color="auto"/>
            <w:bottom w:val="none" w:sz="0" w:space="0" w:color="auto"/>
            <w:right w:val="none" w:sz="0" w:space="0" w:color="auto"/>
          </w:divBdr>
        </w:div>
      </w:divsChild>
    </w:div>
    <w:div w:id="1895776160">
      <w:bodyDiv w:val="1"/>
      <w:marLeft w:val="0"/>
      <w:marRight w:val="0"/>
      <w:marTop w:val="0"/>
      <w:marBottom w:val="0"/>
      <w:divBdr>
        <w:top w:val="none" w:sz="0" w:space="0" w:color="auto"/>
        <w:left w:val="none" w:sz="0" w:space="0" w:color="auto"/>
        <w:bottom w:val="none" w:sz="0" w:space="0" w:color="auto"/>
        <w:right w:val="none" w:sz="0" w:space="0" w:color="auto"/>
      </w:divBdr>
      <w:divsChild>
        <w:div w:id="1727953177">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63026881">
      <w:bodyDiv w:val="1"/>
      <w:marLeft w:val="0"/>
      <w:marRight w:val="0"/>
      <w:marTop w:val="0"/>
      <w:marBottom w:val="0"/>
      <w:divBdr>
        <w:top w:val="none" w:sz="0" w:space="0" w:color="auto"/>
        <w:left w:val="none" w:sz="0" w:space="0" w:color="auto"/>
        <w:bottom w:val="none" w:sz="0" w:space="0" w:color="auto"/>
        <w:right w:val="none" w:sz="0" w:space="0" w:color="auto"/>
      </w:divBdr>
      <w:divsChild>
        <w:div w:id="1239099731">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31248.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6DFACBDC-09DE-46E4-AE80-FFF5EF965552}"/>
</file>

<file path=customXml/itemProps2.xml><?xml version="1.0" encoding="utf-8"?>
<ds:datastoreItem xmlns:ds="http://schemas.openxmlformats.org/officeDocument/2006/customXml" ds:itemID="{B4F2DFE6-0863-4CF9-9384-17DC70B29571}"/>
</file>

<file path=customXml/itemProps3.xml><?xml version="1.0" encoding="utf-8"?>
<ds:datastoreItem xmlns:ds="http://schemas.openxmlformats.org/officeDocument/2006/customXml" ds:itemID="{C1F878C3-29DB-47E8-81A2-0399FA7E21D6}"/>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2020-03-19T21:57:00Z</dcterms:created>
  <dcterms:modified xsi:type="dcterms:W3CDTF">2020-03-19T21:57:00Z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