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A62B9F" w:rsidR="00396F25" w:rsidRDefault="00396F25" w:rsidP="00396F25">
      <w:r>
        <w:t>Date accessed: 2020-0</w:t>
      </w:r>
      <w:r w:rsidR="00275EBE">
        <w:t>3</w:t>
      </w:r>
      <w:r>
        <w:t>-</w:t>
      </w:r>
      <w:r w:rsidR="00C5216F">
        <w:t>19</w:t>
      </w:r>
    </w:p>
    <w:p w14:paraId="5C3DCC09" w14:textId="77777777" w:rsidR="00DE6159" w:rsidRDefault="00DE6159" w:rsidP="006E0E21">
      <w:pPr>
        <w:pStyle w:val="Heading1"/>
        <w:shd w:val="clear" w:color="auto" w:fill="FFFFFF"/>
        <w:spacing w:before="0" w:after="0" w:afterAutospacing="0"/>
      </w:pPr>
      <w:hyperlink r:id="rId6" w:history="1">
        <w:r>
          <w:rPr>
            <w:rStyle w:val="Hyperlink"/>
          </w:rPr>
          <w:t>http://wsjkw.gd.gov.cn/zwyw_yqxx/content/post_2932231.html</w:t>
        </w:r>
      </w:hyperlink>
    </w:p>
    <w:p w14:paraId="33BD751A" w14:textId="77777777" w:rsidR="00DE6159" w:rsidRDefault="00DE6159" w:rsidP="00DE6159">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17, 2020</w:t>
      </w:r>
    </w:p>
    <w:p w14:paraId="06423A38" w14:textId="77777777" w:rsidR="00DE6159" w:rsidRDefault="00DE6159" w:rsidP="00DE6159">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2020-03-17 09:10:00 source: this website</w:t>
      </w:r>
    </w:p>
    <w:p w14:paraId="35C02CAB" w14:textId="77777777" w:rsidR="00DE6159" w:rsidRDefault="00DE6159" w:rsidP="00DE6159">
      <w:pPr>
        <w:spacing w:before="180" w:after="180"/>
        <w:rPr>
          <w:rFonts w:ascii="Times New Roman" w:eastAsia="Times New Roman" w:hAnsi="Times New Roman" w:hint="eastAsia"/>
          <w:sz w:val="24"/>
          <w:szCs w:val="24"/>
        </w:rPr>
      </w:pPr>
      <w:r>
        <w:pict w14:anchorId="1E86C843">
          <v:rect id="_x0000_i1052" style="width:10in;height:.75pt" o:hrpct="0" o:hralign="center" o:hrstd="t" o:hrnoshade="t" o:hr="t" fillcolor="#282828" stroked="f"/>
        </w:pict>
      </w:r>
    </w:p>
    <w:p w14:paraId="287E6A0C"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March 16th, the province had reported a total of 1364 confirmed cases of new coronary pneumonia (including 14 imported cases abroad), 1307 discharged from the hospital and 8 deaths. On the 16th, there were 3 newly confirmed cases in the province and 3 overseas imported cases were reported for Guangzhou (1 each for the UK, France, and the Philippines). One new case was discharged. 497 close contacts are under medical observation.</w:t>
      </w:r>
    </w:p>
    <w:p w14:paraId="14B7249B"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Of the 49 confirmed cases in the hospital, 4 were light, 30 were normal, 3 were heavy, and 12 were critical.</w:t>
      </w:r>
    </w:p>
    <w:p w14:paraId="51040468"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Of the three new imported cases, Case 1 (imported from the Philippines) was transferred to the Eighth People's Hospital of Guangzhou for isolation and observation on March 15 and was confirmed on the 16th. Case 2 (imported from the United Kingdom) was admitted to the Eighth People's Hospital of Guangzhou for isolation and observation on March 15 and was confirmed on the 16th. Case 3 (imported from France) After entering China on March 13, Isolation and observation in </w:t>
      </w:r>
      <w:proofErr w:type="spellStart"/>
      <w:r>
        <w:rPr>
          <w:rFonts w:ascii="Microsoft YaHei" w:eastAsia="Microsoft YaHei" w:hAnsi="Microsoft YaHei" w:hint="eastAsia"/>
          <w:color w:val="282828"/>
        </w:rPr>
        <w:t>Panyu</w:t>
      </w:r>
      <w:proofErr w:type="spellEnd"/>
      <w:r>
        <w:rPr>
          <w:rFonts w:ascii="Microsoft YaHei" w:eastAsia="Microsoft YaHei" w:hAnsi="Microsoft YaHei" w:hint="eastAsia"/>
          <w:color w:val="282828"/>
        </w:rPr>
        <w:t>, Guangzhou. On the 16th, the confirmed cases of new crown pneumonia were transferred to the Eighth People's Hospital of Guangzhou City.</w:t>
      </w:r>
    </w:p>
    <w:p w14:paraId="2229E92B"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The Provincial Health and Health Committee has notified the Hong Kong health department of the relevant situation. The specific situation will be notified by the Guangzhou Municipal Health and Health Committee.</w:t>
      </w:r>
    </w:p>
    <w:p w14:paraId="21B2F287" w14:textId="77777777" w:rsidR="00DE6159" w:rsidRDefault="00DE6159" w:rsidP="00DE6159">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2020年3月17日广东省新冠肺炎疫情情况</w:t>
      </w:r>
    </w:p>
    <w:p w14:paraId="690EF5D0" w14:textId="77777777" w:rsidR="00DE6159" w:rsidRDefault="00DE6159" w:rsidP="00DE6159">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时间：2020-03-17 09:10:00     来源：本网</w:t>
      </w:r>
    </w:p>
    <w:p w14:paraId="7DF9256B" w14:textId="77777777" w:rsidR="00DE6159" w:rsidRDefault="00DE6159" w:rsidP="00DE6159">
      <w:pPr>
        <w:spacing w:before="180" w:after="180"/>
        <w:rPr>
          <w:rFonts w:ascii="Times New Roman" w:eastAsia="Times New Roman" w:hAnsi="Times New Roman" w:hint="eastAsia"/>
          <w:sz w:val="24"/>
          <w:szCs w:val="24"/>
        </w:rPr>
      </w:pPr>
      <w:r>
        <w:pict w14:anchorId="5CFE453C">
          <v:rect id="_x0000_i1055" style="width:10in;height:.75pt" o:hrpct="0" o:hralign="center" o:hrstd="t" o:hrnoshade="t" o:hr="t" fillcolor="#282828" stroked="f"/>
        </w:pict>
      </w:r>
    </w:p>
    <w:p w14:paraId="5A1D798C"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3月16日24时，全省累计报告新冠肺炎确诊病例1364例（其中境外输入病例14例），累计出院1307例，累计死亡8例。16日当天全省新增确诊病例3例，为广州报告3例境外输入病例（英国、法国、菲律宾输入各1例）。新增出院1例。有497名密切接触者正在接受医学观察。</w:t>
      </w:r>
    </w:p>
    <w:p w14:paraId="37CCDD7B"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在院的49例确诊病例中，轻型4例，普通型30例，重型3例，危重型12例。</w:t>
      </w:r>
    </w:p>
    <w:p w14:paraId="4959878F"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新增3例境外输入病例中，病例</w:t>
      </w:r>
      <w:proofErr w:type="gramStart"/>
      <w:r>
        <w:rPr>
          <w:rFonts w:ascii="Microsoft YaHei" w:eastAsia="Microsoft YaHei" w:hAnsi="Microsoft YaHei" w:hint="eastAsia"/>
          <w:color w:val="282828"/>
        </w:rPr>
        <w:t>一</w:t>
      </w:r>
      <w:proofErr w:type="gramEnd"/>
      <w:r>
        <w:rPr>
          <w:rFonts w:ascii="Microsoft YaHei" w:eastAsia="Microsoft YaHei" w:hAnsi="Microsoft YaHei" w:hint="eastAsia"/>
          <w:color w:val="282828"/>
        </w:rPr>
        <w:t>（菲律宾输入）3月15日入境后转入广州市第八人民医院隔离观察，16日确诊。病例二（英国输入）3月15日入境后被送入广州市第八人民医院隔离观察，16日确诊。病例三（法国输入）3月13日入境后在广州番禺隔离观察。16日诊断为新冠肺炎确诊病例转入广州市第八人民医院。</w:t>
      </w:r>
    </w:p>
    <w:p w14:paraId="0AB2448E" w14:textId="77777777" w:rsidR="00DE6159" w:rsidRDefault="00DE6159" w:rsidP="00DE615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省卫生健康委已将相关情况通报香港卫生部门。具体情况由广州市卫生健康委进行通报。</w:t>
      </w:r>
    </w:p>
    <w:p w14:paraId="11C33AF2" w14:textId="034A8E37" w:rsidR="00396F25" w:rsidRDefault="00396F25" w:rsidP="00DE6159">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F6692"/>
    <w:rsid w:val="00142EB1"/>
    <w:rsid w:val="002213ED"/>
    <w:rsid w:val="00275EBE"/>
    <w:rsid w:val="00396F25"/>
    <w:rsid w:val="003B061C"/>
    <w:rsid w:val="004B5647"/>
    <w:rsid w:val="004C613F"/>
    <w:rsid w:val="004E7946"/>
    <w:rsid w:val="00595B51"/>
    <w:rsid w:val="005E105A"/>
    <w:rsid w:val="00643191"/>
    <w:rsid w:val="00684BE5"/>
    <w:rsid w:val="006D52A0"/>
    <w:rsid w:val="006E0E21"/>
    <w:rsid w:val="0073502A"/>
    <w:rsid w:val="0074611B"/>
    <w:rsid w:val="00790A20"/>
    <w:rsid w:val="007E2D49"/>
    <w:rsid w:val="00833A17"/>
    <w:rsid w:val="00843C69"/>
    <w:rsid w:val="00891095"/>
    <w:rsid w:val="009B3F84"/>
    <w:rsid w:val="009E4114"/>
    <w:rsid w:val="00A342CB"/>
    <w:rsid w:val="00A52492"/>
    <w:rsid w:val="00A646C1"/>
    <w:rsid w:val="00A77E32"/>
    <w:rsid w:val="00B538E6"/>
    <w:rsid w:val="00B92BF7"/>
    <w:rsid w:val="00C5216F"/>
    <w:rsid w:val="00CA3559"/>
    <w:rsid w:val="00D37834"/>
    <w:rsid w:val="00DE6159"/>
    <w:rsid w:val="00E40AAD"/>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28929683">
      <w:bodyDiv w:val="1"/>
      <w:marLeft w:val="0"/>
      <w:marRight w:val="0"/>
      <w:marTop w:val="0"/>
      <w:marBottom w:val="0"/>
      <w:divBdr>
        <w:top w:val="none" w:sz="0" w:space="0" w:color="auto"/>
        <w:left w:val="none" w:sz="0" w:space="0" w:color="auto"/>
        <w:bottom w:val="none" w:sz="0" w:space="0" w:color="auto"/>
        <w:right w:val="none" w:sz="0" w:space="0" w:color="auto"/>
      </w:divBdr>
      <w:divsChild>
        <w:div w:id="1139610742">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5516312">
      <w:bodyDiv w:val="1"/>
      <w:marLeft w:val="0"/>
      <w:marRight w:val="0"/>
      <w:marTop w:val="0"/>
      <w:marBottom w:val="0"/>
      <w:divBdr>
        <w:top w:val="none" w:sz="0" w:space="0" w:color="auto"/>
        <w:left w:val="none" w:sz="0" w:space="0" w:color="auto"/>
        <w:bottom w:val="none" w:sz="0" w:space="0" w:color="auto"/>
        <w:right w:val="none" w:sz="0" w:space="0" w:color="auto"/>
      </w:divBdr>
      <w:divsChild>
        <w:div w:id="888996449">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3223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98CF5E9-BF0B-4E36-BA1A-7F4FBAC0D77A}"/>
</file>

<file path=customXml/itemProps2.xml><?xml version="1.0" encoding="utf-8"?>
<ds:datastoreItem xmlns:ds="http://schemas.openxmlformats.org/officeDocument/2006/customXml" ds:itemID="{423D31AA-B2C9-4C6E-BF7D-923356F8E18A}"/>
</file>

<file path=customXml/itemProps3.xml><?xml version="1.0" encoding="utf-8"?>
<ds:datastoreItem xmlns:ds="http://schemas.openxmlformats.org/officeDocument/2006/customXml" ds:itemID="{E36571B3-8CBC-4DF1-BB56-BBC9A3564CEC}"/>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2020-03-19T21:58:00Z</dcterms:created>
  <dcterms:modified xsi:type="dcterms:W3CDTF">2020-03-19T21:58:00Z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