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61A4070B" w:rsidR="00396F25" w:rsidRDefault="00396F25" w:rsidP="00396F25">
      <w:r>
        <w:t>Date accessed: 2020-0</w:t>
      </w:r>
      <w:r w:rsidR="00275EBE">
        <w:t>3</w:t>
      </w:r>
      <w:r>
        <w:t>-</w:t>
      </w:r>
      <w:r w:rsidR="000D6203">
        <w:t>26</w:t>
      </w:r>
    </w:p>
    <w:p w14:paraId="7B82CD0D" w14:textId="77777777" w:rsidR="002C114E" w:rsidRDefault="002C114E" w:rsidP="00E94A7B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http://wsjkw.gd.gov.cn/zwyw_yqxx/content/post_2937828.html</w:t>
        </w:r>
      </w:hyperlink>
    </w:p>
    <w:p w14:paraId="363246C7" w14:textId="77777777" w:rsidR="002C114E" w:rsidRDefault="002C114E" w:rsidP="002C114E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23, 2020</w:t>
      </w:r>
    </w:p>
    <w:p w14:paraId="41D2024E" w14:textId="77777777" w:rsidR="002C114E" w:rsidRDefault="002C114E" w:rsidP="002C114E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 xml:space="preserve">Time: 2020-03-23 </w:t>
      </w:r>
      <w:r>
        <w:rPr>
          <w:rFonts w:ascii="MS Gothic" w:eastAsia="MS Gothic" w:hAnsi="MS Gothic" w:cs="MS Gothic" w:hint="eastAsia"/>
          <w:color w:val="999999"/>
          <w:sz w:val="21"/>
          <w:szCs w:val="21"/>
        </w:rPr>
        <w:t>​​</w:t>
      </w:r>
      <w:r>
        <w:rPr>
          <w:rFonts w:ascii="Microsoft YaHei" w:eastAsia="Microsoft YaHei" w:hAnsi="Microsoft YaHei" w:hint="eastAsia"/>
          <w:color w:val="999999"/>
          <w:sz w:val="21"/>
          <w:szCs w:val="21"/>
        </w:rPr>
        <w:t>09:13:55 source: this website</w:t>
      </w:r>
    </w:p>
    <w:p w14:paraId="30AF4526" w14:textId="77777777" w:rsidR="002C114E" w:rsidRDefault="002C114E" w:rsidP="002C114E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238EBE96">
          <v:rect id="_x0000_i1046" style="width:10in;height:.75pt" o:hrpct="0" o:hralign="center" o:hrstd="t" o:hrnoshade="t" o:hr="t" fillcolor="#282828" stroked="f"/>
        </w:pict>
      </w:r>
    </w:p>
    <w:p w14:paraId="4EFCA256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At 02:00 on March 22, 6 newly confirmed cases were imported from abroad, including 3 in Guangzhou (1 in the UK, France, and the Philippines), 2 in Foshan (1 in France and Côte d'Ivoire), and Chaozhou 1 case (British input). As of 24:00 on the 22nd, the province has reported a total of 62 overseas imported cases, 1 overseas-related case, and 3 hospital discharges.</w:t>
      </w:r>
    </w:p>
    <w:p w14:paraId="4CECADC9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province has reported a total of 1,413 confirmed cases of new coronary pneumonia, a total of 1,332 hospital discharges, and a total of 8 deaths. 1,165 close contacts are under medical observation.</w:t>
      </w:r>
    </w:p>
    <w:p w14:paraId="2ED3CB1E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Three new patients were discharged on the 22nd. Among the 73 cases in the hospital (59 of which were imported cases abroad), 12 were light, 52 were normal, 2 were heavy, and 7 were critical.</w:t>
      </w:r>
    </w:p>
    <w:p w14:paraId="0E24023D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Provincial Health and Health Committee has notified the Hong Kong health department of the relevant situation. The specific situation of the 6 new imported cases will be notified by the relevant Municipal Health and Health Commission (Bureau).</w:t>
      </w:r>
    </w:p>
    <w:p w14:paraId="3739D9CF" w14:textId="77777777" w:rsidR="002C114E" w:rsidRDefault="002C114E" w:rsidP="002C114E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2020年3月23日广东省新冠肺炎疫情情况</w:t>
      </w:r>
    </w:p>
    <w:p w14:paraId="4165AEF1" w14:textId="77777777" w:rsidR="002C114E" w:rsidRDefault="002C114E" w:rsidP="002C114E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时间：2020-03-23 09:13:55     来源：本网</w:t>
      </w:r>
    </w:p>
    <w:p w14:paraId="74F53E19" w14:textId="77777777" w:rsidR="002C114E" w:rsidRDefault="002C114E" w:rsidP="002C114E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52B9A69E">
          <v:rect id="_x0000_i1049" style="width:10in;height:.75pt" o:hrpct="0" o:hralign="center" o:hrstd="t" o:hrnoshade="t" o:hr="t" fillcolor="#282828" stroked="f"/>
        </w:pict>
      </w:r>
    </w:p>
    <w:p w14:paraId="7F5C2A28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22日0-24时，全省新增境外输入确诊病例6例，其中广州3例（英国、法国、菲律宾各输入1例）、佛山2例（法国、科特迪瓦各输入1例）、潮州1例（英国输入）。截至22日24时，全省累计报告境外输入病例62例，境外关联病例1例；累计出院3例。</w:t>
      </w:r>
    </w:p>
    <w:p w14:paraId="0DCA4216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全省累计报告新冠肺炎确诊病例1413例，累计出院1332例，累计死亡8例。有1165名密切接触者正在接受医学观察。</w:t>
      </w:r>
    </w:p>
    <w:p w14:paraId="2355FBB8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22日新增出院3例。在院的73例中（其中境外输入病例59例），轻型12例，普通型52例，重型2例，危重型7例。</w:t>
      </w:r>
    </w:p>
    <w:p w14:paraId="34A67E63" w14:textId="77777777" w:rsidR="002C114E" w:rsidRDefault="002C114E" w:rsidP="002C114E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省卫生健康委已将相关情况通报香港卫生部门。新增6例境外输入病例具体情况由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2C114E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96F25"/>
    <w:rsid w:val="003B061C"/>
    <w:rsid w:val="004543A5"/>
    <w:rsid w:val="004B5647"/>
    <w:rsid w:val="004C613F"/>
    <w:rsid w:val="004E7946"/>
    <w:rsid w:val="00595B51"/>
    <w:rsid w:val="005E105A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3782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A2B9D1E-F642-44F9-8687-818220C76723}"/>
</file>

<file path=customXml/itemProps2.xml><?xml version="1.0" encoding="utf-8"?>
<ds:datastoreItem xmlns:ds="http://schemas.openxmlformats.org/officeDocument/2006/customXml" ds:itemID="{D9B76B1D-7D1B-456A-B741-6047CED1CB56}"/>
</file>

<file path=customXml/itemProps3.xml><?xml version="1.0" encoding="utf-8"?>
<ds:datastoreItem xmlns:ds="http://schemas.openxmlformats.org/officeDocument/2006/customXml" ds:itemID="{1B88D313-7A1C-43BD-8B44-313FDD1AC0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2020-03-26T13:18:00Z</dcterms:created>
  <dcterms:modified xsi:type="dcterms:W3CDTF">2020-03-26T13:18:00Z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