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C6AF755" w:rsidR="00396F25" w:rsidRDefault="00396F25" w:rsidP="00396F25">
      <w:r>
        <w:t>Date accessed: 2020-0</w:t>
      </w:r>
      <w:r w:rsidR="00275EBE">
        <w:t>3</w:t>
      </w:r>
      <w:r>
        <w:t>-</w:t>
      </w:r>
      <w:r w:rsidR="00275EBE">
        <w:t>0</w:t>
      </w:r>
      <w:r w:rsidR="00FF10C5">
        <w:t>6</w:t>
      </w:r>
    </w:p>
    <w:p w14:paraId="07F1348A" w14:textId="7D1F0629" w:rsidR="00FF10C5" w:rsidRDefault="00FF10C5" w:rsidP="003C45F4">
      <w:pPr>
        <w:pBdr>
          <w:bottom w:val="single" w:sz="12" w:space="8" w:color="717171"/>
        </w:pBdr>
        <w:shd w:val="clear" w:color="auto" w:fill="FFFFFF"/>
        <w:spacing w:after="0" w:line="870" w:lineRule="atLeast"/>
        <w:jc w:val="center"/>
      </w:pPr>
      <w:hyperlink r:id="rId6" w:history="1">
        <w:r w:rsidRPr="00780711">
          <w:rPr>
            <w:rStyle w:val="Hyperlink"/>
          </w:rPr>
          <w:t>http://wsjkw.gxzf.gov.cn/zhuantiqu/ncov/ncovyqtb/2020/0228/69417.html</w:t>
        </w:r>
      </w:hyperlink>
    </w:p>
    <w:p w14:paraId="758DBB90" w14:textId="77777777" w:rsidR="00FF10C5" w:rsidRDefault="00FF10C5" w:rsidP="003C45F4">
      <w:pPr>
        <w:shd w:val="clear" w:color="auto" w:fill="FFFFFF"/>
        <w:spacing w:after="0" w:line="240" w:lineRule="auto"/>
        <w:rPr>
          <w:rFonts w:ascii="Microsoft YaHei" w:eastAsia="Microsoft YaHei" w:hAnsi="Microsoft YaHei" w:cs="Times New Roman"/>
          <w:color w:val="000000"/>
          <w:sz w:val="38"/>
          <w:szCs w:val="38"/>
        </w:rPr>
      </w:pPr>
      <w:r w:rsidRPr="00FF10C5">
        <w:rPr>
          <w:rFonts w:ascii="Microsoft YaHei" w:eastAsia="Microsoft YaHei" w:hAnsi="Microsoft YaHei" w:cs="Times New Roman"/>
          <w:color w:val="000000"/>
          <w:sz w:val="38"/>
          <w:szCs w:val="38"/>
        </w:rPr>
        <w:t>Epidemic situation of new coronavirus pneumonia in Guangxi on February 27, 2020</w:t>
      </w:r>
    </w:p>
    <w:p w14:paraId="4AF92C8D"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r w:rsidRPr="00FF10C5">
        <w:rPr>
          <w:rFonts w:ascii="Microsoft YaHei" w:eastAsia="Microsoft YaHei" w:hAnsi="Microsoft YaHei" w:cs="Times New Roman"/>
          <w:color w:val="333333"/>
          <w:sz w:val="23"/>
          <w:szCs w:val="23"/>
        </w:rPr>
        <w:t xml:space="preserve">2 Yue 0-24 27th, the district was no new confirmed case of novel coronavirus </w:t>
      </w:r>
      <w:proofErr w:type="gramStart"/>
      <w:r w:rsidRPr="00FF10C5">
        <w:rPr>
          <w:rFonts w:ascii="Microsoft YaHei" w:eastAsia="Microsoft YaHei" w:hAnsi="Microsoft YaHei" w:cs="Times New Roman"/>
          <w:color w:val="333333"/>
          <w:sz w:val="23"/>
          <w:szCs w:val="23"/>
        </w:rPr>
        <w:t>pneumonia ;</w:t>
      </w:r>
      <w:proofErr w:type="gramEnd"/>
      <w:r w:rsidRPr="00FF10C5">
        <w:rPr>
          <w:rFonts w:ascii="Microsoft YaHei" w:eastAsia="Microsoft YaHei" w:hAnsi="Microsoft YaHei" w:cs="Times New Roman"/>
          <w:color w:val="333333"/>
          <w:sz w:val="23"/>
          <w:szCs w:val="23"/>
        </w:rPr>
        <w:t xml:space="preserve"> no new suspected cases; new cases were cured seven cases (two cases Nanning, Beihai three cases, one case of </w:t>
      </w:r>
      <w:proofErr w:type="spellStart"/>
      <w:r w:rsidRPr="00FF10C5">
        <w:rPr>
          <w:rFonts w:ascii="Microsoft YaHei" w:eastAsia="Microsoft YaHei" w:hAnsi="Microsoft YaHei" w:cs="Times New Roman"/>
          <w:color w:val="333333"/>
          <w:sz w:val="23"/>
          <w:szCs w:val="23"/>
        </w:rPr>
        <w:t>Guigang</w:t>
      </w:r>
      <w:proofErr w:type="spellEnd"/>
      <w:r w:rsidRPr="00FF10C5">
        <w:rPr>
          <w:rFonts w:ascii="Microsoft YaHei" w:eastAsia="Microsoft YaHei" w:hAnsi="Microsoft YaHei" w:cs="Times New Roman"/>
          <w:color w:val="333333"/>
          <w:sz w:val="23"/>
          <w:szCs w:val="23"/>
        </w:rPr>
        <w:t xml:space="preserve"> City, 1 case in </w:t>
      </w:r>
      <w:proofErr w:type="spellStart"/>
      <w:r w:rsidRPr="00FF10C5">
        <w:rPr>
          <w:rFonts w:ascii="Microsoft YaHei" w:eastAsia="Microsoft YaHei" w:hAnsi="Microsoft YaHei" w:cs="Times New Roman"/>
          <w:color w:val="333333"/>
          <w:sz w:val="23"/>
          <w:szCs w:val="23"/>
        </w:rPr>
        <w:t>Laibin</w:t>
      </w:r>
      <w:proofErr w:type="spellEnd"/>
      <w:r w:rsidRPr="00FF10C5">
        <w:rPr>
          <w:rFonts w:ascii="Microsoft YaHei" w:eastAsia="Microsoft YaHei" w:hAnsi="Microsoft YaHei" w:cs="Times New Roman"/>
          <w:color w:val="333333"/>
          <w:sz w:val="23"/>
          <w:szCs w:val="23"/>
        </w:rPr>
        <w:t xml:space="preserve"> City); no new deaths.</w:t>
      </w:r>
    </w:p>
    <w:p w14:paraId="542F0A8B"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p>
    <w:p w14:paraId="2BB450DC"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r w:rsidRPr="00FF10C5">
        <w:rPr>
          <w:rFonts w:ascii="Microsoft YaHei" w:eastAsia="Microsoft YaHei" w:hAnsi="Microsoft YaHei" w:cs="Times New Roman"/>
          <w:color w:val="333333"/>
          <w:sz w:val="23"/>
          <w:szCs w:val="23"/>
        </w:rPr>
        <w:t xml:space="preserve">At present, the district has reported a total of 252 confirmed cases, 166 discharged patients, and 2 deaths (1 in </w:t>
      </w:r>
      <w:proofErr w:type="spellStart"/>
      <w:r w:rsidRPr="00FF10C5">
        <w:rPr>
          <w:rFonts w:ascii="Microsoft YaHei" w:eastAsia="Microsoft YaHei" w:hAnsi="Microsoft YaHei" w:cs="Times New Roman"/>
          <w:color w:val="333333"/>
          <w:sz w:val="23"/>
          <w:szCs w:val="23"/>
        </w:rPr>
        <w:t>Hechi</w:t>
      </w:r>
      <w:proofErr w:type="spellEnd"/>
      <w:r w:rsidRPr="00FF10C5">
        <w:rPr>
          <w:rFonts w:ascii="Microsoft YaHei" w:eastAsia="Microsoft YaHei" w:hAnsi="Microsoft YaHei" w:cs="Times New Roman"/>
          <w:color w:val="333333"/>
          <w:sz w:val="23"/>
          <w:szCs w:val="23"/>
        </w:rPr>
        <w:t xml:space="preserve"> City and 1 in Beihai City). There are 84 confirmed cases, all of which are being treated in hospital, including 1 severe case. (1 in Guilin), 5 critical cases (1 in Nanning, 1 in Beihai, 2 in </w:t>
      </w:r>
      <w:proofErr w:type="spellStart"/>
      <w:r w:rsidRPr="00FF10C5">
        <w:rPr>
          <w:rFonts w:ascii="Microsoft YaHei" w:eastAsia="Microsoft YaHei" w:hAnsi="Microsoft YaHei" w:cs="Times New Roman"/>
          <w:color w:val="333333"/>
          <w:sz w:val="23"/>
          <w:szCs w:val="23"/>
        </w:rPr>
        <w:t>Fangchenggang</w:t>
      </w:r>
      <w:proofErr w:type="spellEnd"/>
      <w:r w:rsidRPr="00FF10C5">
        <w:rPr>
          <w:rFonts w:ascii="Microsoft YaHei" w:eastAsia="Microsoft YaHei" w:hAnsi="Microsoft YaHei" w:cs="Times New Roman"/>
          <w:color w:val="333333"/>
          <w:sz w:val="23"/>
          <w:szCs w:val="23"/>
        </w:rPr>
        <w:t xml:space="preserve">, and 1 in </w:t>
      </w:r>
      <w:proofErr w:type="spellStart"/>
      <w:r w:rsidRPr="00FF10C5">
        <w:rPr>
          <w:rFonts w:ascii="Microsoft YaHei" w:eastAsia="Microsoft YaHei" w:hAnsi="Microsoft YaHei" w:cs="Times New Roman"/>
          <w:color w:val="333333"/>
          <w:sz w:val="23"/>
          <w:szCs w:val="23"/>
        </w:rPr>
        <w:t>Hechi</w:t>
      </w:r>
      <w:proofErr w:type="spellEnd"/>
      <w:r w:rsidRPr="00FF10C5">
        <w:rPr>
          <w:rFonts w:ascii="Microsoft YaHei" w:eastAsia="Microsoft YaHei" w:hAnsi="Microsoft YaHei" w:cs="Times New Roman"/>
          <w:color w:val="333333"/>
          <w:sz w:val="23"/>
          <w:szCs w:val="23"/>
        </w:rPr>
        <w:t>); there are 2 suspected cases.</w:t>
      </w:r>
    </w:p>
    <w:p w14:paraId="3F8EE402"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p>
    <w:p w14:paraId="67CE03A1"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r w:rsidRPr="00FF10C5">
        <w:rPr>
          <w:rFonts w:ascii="Microsoft YaHei" w:eastAsia="Microsoft YaHei" w:hAnsi="Microsoft YaHei" w:cs="Times New Roman"/>
          <w:color w:val="333333"/>
          <w:sz w:val="23"/>
          <w:szCs w:val="23"/>
        </w:rPr>
        <w:lastRenderedPageBreak/>
        <w:t xml:space="preserve">Among the confirmed cases , 55 were in Nanning, 24 were in Liuzhou, 32 were in Guilin, 5 were in </w:t>
      </w:r>
      <w:proofErr w:type="spellStart"/>
      <w:r w:rsidRPr="00FF10C5">
        <w:rPr>
          <w:rFonts w:ascii="Microsoft YaHei" w:eastAsia="Microsoft YaHei" w:hAnsi="Microsoft YaHei" w:cs="Times New Roman"/>
          <w:color w:val="333333"/>
          <w:sz w:val="23"/>
          <w:szCs w:val="23"/>
        </w:rPr>
        <w:t>Wuzhou</w:t>
      </w:r>
      <w:proofErr w:type="spellEnd"/>
      <w:r w:rsidRPr="00FF10C5">
        <w:rPr>
          <w:rFonts w:ascii="Microsoft YaHei" w:eastAsia="Microsoft YaHei" w:hAnsi="Microsoft YaHei" w:cs="Times New Roman"/>
          <w:color w:val="333333"/>
          <w:sz w:val="23"/>
          <w:szCs w:val="23"/>
        </w:rPr>
        <w:t xml:space="preserve">, 44 were in Beihai, 19 were in </w:t>
      </w:r>
      <w:proofErr w:type="spellStart"/>
      <w:r w:rsidRPr="00FF10C5">
        <w:rPr>
          <w:rFonts w:ascii="Microsoft YaHei" w:eastAsia="Microsoft YaHei" w:hAnsi="Microsoft YaHei" w:cs="Times New Roman"/>
          <w:color w:val="333333"/>
          <w:sz w:val="23"/>
          <w:szCs w:val="23"/>
        </w:rPr>
        <w:t>Fangchenggang</w:t>
      </w:r>
      <w:proofErr w:type="spellEnd"/>
      <w:r w:rsidRPr="00FF10C5">
        <w:rPr>
          <w:rFonts w:ascii="Microsoft YaHei" w:eastAsia="Microsoft YaHei" w:hAnsi="Microsoft YaHei" w:cs="Times New Roman"/>
          <w:color w:val="333333"/>
          <w:sz w:val="23"/>
          <w:szCs w:val="23"/>
        </w:rPr>
        <w:t xml:space="preserve">, 8 were in Qinzhou, 8 were in </w:t>
      </w:r>
      <w:proofErr w:type="spellStart"/>
      <w:r w:rsidRPr="00FF10C5">
        <w:rPr>
          <w:rFonts w:ascii="Microsoft YaHei" w:eastAsia="Microsoft YaHei" w:hAnsi="Microsoft YaHei" w:cs="Times New Roman"/>
          <w:color w:val="333333"/>
          <w:sz w:val="23"/>
          <w:szCs w:val="23"/>
        </w:rPr>
        <w:t>Guigang</w:t>
      </w:r>
      <w:proofErr w:type="spellEnd"/>
      <w:r w:rsidRPr="00FF10C5">
        <w:rPr>
          <w:rFonts w:ascii="Microsoft YaHei" w:eastAsia="Microsoft YaHei" w:hAnsi="Microsoft YaHei" w:cs="Times New Roman"/>
          <w:color w:val="333333"/>
          <w:sz w:val="23"/>
          <w:szCs w:val="23"/>
        </w:rPr>
        <w:t xml:space="preserve">, 11 were in </w:t>
      </w:r>
      <w:proofErr w:type="spellStart"/>
      <w:r w:rsidRPr="00FF10C5">
        <w:rPr>
          <w:rFonts w:ascii="Microsoft YaHei" w:eastAsia="Microsoft YaHei" w:hAnsi="Microsoft YaHei" w:cs="Times New Roman"/>
          <w:color w:val="333333"/>
          <w:sz w:val="23"/>
          <w:szCs w:val="23"/>
        </w:rPr>
        <w:t>Yulin</w:t>
      </w:r>
      <w:proofErr w:type="spellEnd"/>
      <w:r w:rsidRPr="00FF10C5">
        <w:rPr>
          <w:rFonts w:ascii="Microsoft YaHei" w:eastAsia="Microsoft YaHei" w:hAnsi="Microsoft YaHei" w:cs="Times New Roman"/>
          <w:color w:val="333333"/>
          <w:sz w:val="23"/>
          <w:szCs w:val="23"/>
        </w:rPr>
        <w:t xml:space="preserve">, There were 3 cases in </w:t>
      </w:r>
      <w:proofErr w:type="spellStart"/>
      <w:r w:rsidRPr="00FF10C5">
        <w:rPr>
          <w:rFonts w:ascii="Microsoft YaHei" w:eastAsia="Microsoft YaHei" w:hAnsi="Microsoft YaHei" w:cs="Times New Roman"/>
          <w:color w:val="333333"/>
          <w:sz w:val="23"/>
          <w:szCs w:val="23"/>
        </w:rPr>
        <w:t>Baise</w:t>
      </w:r>
      <w:proofErr w:type="spellEnd"/>
      <w:r w:rsidRPr="00FF10C5">
        <w:rPr>
          <w:rFonts w:ascii="Microsoft YaHei" w:eastAsia="Microsoft YaHei" w:hAnsi="Microsoft YaHei" w:cs="Times New Roman"/>
          <w:color w:val="333333"/>
          <w:sz w:val="23"/>
          <w:szCs w:val="23"/>
        </w:rPr>
        <w:t xml:space="preserve"> City, 4 cases in </w:t>
      </w:r>
      <w:proofErr w:type="spellStart"/>
      <w:r w:rsidRPr="00FF10C5">
        <w:rPr>
          <w:rFonts w:ascii="Microsoft YaHei" w:eastAsia="Microsoft YaHei" w:hAnsi="Microsoft YaHei" w:cs="Times New Roman"/>
          <w:color w:val="333333"/>
          <w:sz w:val="23"/>
          <w:szCs w:val="23"/>
        </w:rPr>
        <w:t>Hezhou</w:t>
      </w:r>
      <w:proofErr w:type="spellEnd"/>
      <w:r w:rsidRPr="00FF10C5">
        <w:rPr>
          <w:rFonts w:ascii="Microsoft YaHei" w:eastAsia="Microsoft YaHei" w:hAnsi="Microsoft YaHei" w:cs="Times New Roman"/>
          <w:color w:val="333333"/>
          <w:sz w:val="23"/>
          <w:szCs w:val="23"/>
        </w:rPr>
        <w:t xml:space="preserve"> City, 28 cases in </w:t>
      </w:r>
      <w:proofErr w:type="spellStart"/>
      <w:r w:rsidRPr="00FF10C5">
        <w:rPr>
          <w:rFonts w:ascii="Microsoft YaHei" w:eastAsia="Microsoft YaHei" w:hAnsi="Microsoft YaHei" w:cs="Times New Roman"/>
          <w:color w:val="333333"/>
          <w:sz w:val="23"/>
          <w:szCs w:val="23"/>
        </w:rPr>
        <w:t>Hechi</w:t>
      </w:r>
      <w:proofErr w:type="spellEnd"/>
      <w:r w:rsidRPr="00FF10C5">
        <w:rPr>
          <w:rFonts w:ascii="Microsoft YaHei" w:eastAsia="Microsoft YaHei" w:hAnsi="Microsoft YaHei" w:cs="Times New Roman"/>
          <w:color w:val="333333"/>
          <w:sz w:val="23"/>
          <w:szCs w:val="23"/>
        </w:rPr>
        <w:t xml:space="preserve"> City, and 11 cases in </w:t>
      </w:r>
      <w:proofErr w:type="spellStart"/>
      <w:r w:rsidRPr="00FF10C5">
        <w:rPr>
          <w:rFonts w:ascii="Microsoft YaHei" w:eastAsia="Microsoft YaHei" w:hAnsi="Microsoft YaHei" w:cs="Times New Roman"/>
          <w:color w:val="333333"/>
          <w:sz w:val="23"/>
          <w:szCs w:val="23"/>
        </w:rPr>
        <w:t>Laibin</w:t>
      </w:r>
      <w:proofErr w:type="spellEnd"/>
      <w:r w:rsidRPr="00FF10C5">
        <w:rPr>
          <w:rFonts w:ascii="Microsoft YaHei" w:eastAsia="Microsoft YaHei" w:hAnsi="Microsoft YaHei" w:cs="Times New Roman"/>
          <w:color w:val="333333"/>
          <w:sz w:val="23"/>
          <w:szCs w:val="23"/>
        </w:rPr>
        <w:t xml:space="preserve"> City .</w:t>
      </w:r>
    </w:p>
    <w:p w14:paraId="656E2EB2"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p>
    <w:p w14:paraId="4F02627E"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r w:rsidRPr="00FF10C5">
        <w:rPr>
          <w:rFonts w:ascii="Microsoft YaHei" w:eastAsia="Microsoft YaHei" w:hAnsi="Microsoft YaHei" w:cs="Times New Roman"/>
          <w:color w:val="333333"/>
          <w:sz w:val="23"/>
          <w:szCs w:val="23"/>
        </w:rPr>
        <w:t>There are no new close contacts today, and 826 people are currently undergoing medical observation.</w:t>
      </w:r>
    </w:p>
    <w:p w14:paraId="298950F8" w14:textId="77777777" w:rsidR="00FF10C5" w:rsidRP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p>
    <w:p w14:paraId="10AA2319" w14:textId="77777777" w:rsidR="00FF10C5" w:rsidRDefault="00FF10C5" w:rsidP="00FF10C5">
      <w:pPr>
        <w:pBdr>
          <w:bottom w:val="single" w:sz="12" w:space="8" w:color="717171"/>
        </w:pBdr>
        <w:shd w:val="clear" w:color="auto" w:fill="FFFFFF"/>
        <w:spacing w:after="0" w:line="870" w:lineRule="atLeast"/>
        <w:jc w:val="center"/>
        <w:rPr>
          <w:rFonts w:ascii="Microsoft YaHei" w:eastAsia="Microsoft YaHei" w:hAnsi="Microsoft YaHei" w:cs="Times New Roman"/>
          <w:color w:val="333333"/>
          <w:sz w:val="23"/>
          <w:szCs w:val="23"/>
        </w:rPr>
      </w:pPr>
      <w:r w:rsidRPr="00FF10C5">
        <w:rPr>
          <w:rFonts w:ascii="Microsoft YaHei" w:eastAsia="Microsoft YaHei" w:hAnsi="Microsoft YaHei" w:cs="Times New Roman"/>
          <w:color w:val="333333"/>
          <w:sz w:val="23"/>
          <w:szCs w:val="23"/>
        </w:rPr>
        <w:t xml:space="preserve">After the company resumes work and production, how do employees on the job do well to prevent and control the epidemic? Experts suggest that one should wear a mask correctly. Appropriate disposable medical masks should be worn, especially in workplaces with a large number of people; when working in a workplace where chemical poisons and / or dust </w:t>
      </w:r>
      <w:proofErr w:type="gramStart"/>
      <w:r w:rsidRPr="00FF10C5">
        <w:rPr>
          <w:rFonts w:ascii="Microsoft YaHei" w:eastAsia="Microsoft YaHei" w:hAnsi="Microsoft YaHei" w:cs="Times New Roman"/>
          <w:color w:val="333333"/>
          <w:sz w:val="23"/>
          <w:szCs w:val="23"/>
        </w:rPr>
        <w:t>are</w:t>
      </w:r>
      <w:proofErr w:type="gramEnd"/>
      <w:r w:rsidRPr="00FF10C5">
        <w:rPr>
          <w:rFonts w:ascii="Microsoft YaHei" w:eastAsia="Microsoft YaHei" w:hAnsi="Microsoft YaHei" w:cs="Times New Roman"/>
          <w:color w:val="333333"/>
          <w:sz w:val="23"/>
          <w:szCs w:val="23"/>
        </w:rPr>
        <w:t xml:space="preserve"> present, wear corresponding anti-toxic / dust-proof masks or masks according to the concentration of exposure. It should be replaced immediately if damage occurs or the resistance increases significantly; wash your hands before wearing the mask and after </w:t>
      </w:r>
      <w:r w:rsidRPr="00FF10C5">
        <w:rPr>
          <w:rFonts w:ascii="Microsoft YaHei" w:eastAsia="Microsoft YaHei" w:hAnsi="Microsoft YaHei" w:cs="Times New Roman"/>
          <w:color w:val="333333"/>
          <w:sz w:val="23"/>
          <w:szCs w:val="23"/>
        </w:rPr>
        <w:lastRenderedPageBreak/>
        <w:t>removing it. Second, we must do a good job of health monitoring. Screen your body temperature and health status before entering the office or workshop. Third, wash your hands and ventilate. To ensure the normal operation of hand-washing facilities, wash hands first when entering office areas, workshops, and dormitories; keep the air flowing, and open the windows every 2-4 hours for ventilation, 20-30 minutes each time. For offices with more people, increase the window opening ventilation frequency. Fourth, eat reasonably. As much as possible, bring your own tableware, sterilize one person, one serving, one use, and take off-peak meals to avoid gathering.</w:t>
      </w:r>
    </w:p>
    <w:p w14:paraId="0086EAA0"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FF10C5">
        <w:rPr>
          <w:rFonts w:ascii="Microsoft YaHei" w:eastAsia="Microsoft YaHei" w:hAnsi="Microsoft YaHei" w:cs="Times New Roman" w:hint="eastAsia"/>
          <w:color w:val="000000"/>
          <w:sz w:val="38"/>
          <w:szCs w:val="38"/>
        </w:rPr>
        <w:t>2020年2月27日广西新型冠状病毒肺炎疫情情况</w:t>
      </w:r>
    </w:p>
    <w:p w14:paraId="52E3A20A"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FF10C5">
        <w:rPr>
          <w:rFonts w:ascii="Microsoft YaHei" w:eastAsia="Microsoft YaHei" w:hAnsi="Microsoft YaHei" w:cs="Times New Roman" w:hint="eastAsia"/>
          <w:color w:val="000000"/>
          <w:sz w:val="38"/>
          <w:szCs w:val="38"/>
        </w:rPr>
        <w:t>发布日期：2020-02-28 08:00:00    来源：自治区卫生健康委员会</w:t>
      </w:r>
    </w:p>
    <w:p w14:paraId="01CC3008"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FF10C5">
        <w:rPr>
          <w:rFonts w:ascii="Microsoft YaHei" w:eastAsia="Microsoft YaHei" w:hAnsi="Microsoft YaHei" w:cs="Times New Roman" w:hint="eastAsia"/>
          <w:color w:val="000000"/>
          <w:sz w:val="38"/>
          <w:szCs w:val="38"/>
        </w:rPr>
        <w:t>2月27日0-24时，我区无新增新型冠状病毒肺炎确诊病例；无新增疑似病例；新增治愈出院病例7例（南宁市2例，北海市3例，贵港市1例，来宾市1例）；无新增死亡病例。</w:t>
      </w:r>
    </w:p>
    <w:p w14:paraId="115B4C0C"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7681111F"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FF10C5">
        <w:rPr>
          <w:rFonts w:ascii="Microsoft YaHei" w:eastAsia="Microsoft YaHei" w:hAnsi="Microsoft YaHei" w:cs="Times New Roman" w:hint="eastAsia"/>
          <w:color w:val="000000"/>
          <w:sz w:val="38"/>
          <w:szCs w:val="38"/>
        </w:rPr>
        <w:t>目前全区累计报告确诊病例252例，累计出院病例166例，累计死亡病例2例（河池市1例、北海市1例），现有确诊病例84例，均在院治疗，其中重症病例1例（桂林市1例），危重病例5例（南宁市1例、北海市1例、防城港市2例、河池市1例）；现有疑似病例2例。</w:t>
      </w:r>
    </w:p>
    <w:p w14:paraId="507ABBE9"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0F87B7FC"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FF10C5">
        <w:rPr>
          <w:rFonts w:ascii="Microsoft YaHei" w:eastAsia="Microsoft YaHei" w:hAnsi="Microsoft YaHei" w:cs="Times New Roman" w:hint="eastAsia"/>
          <w:color w:val="000000"/>
          <w:sz w:val="38"/>
          <w:szCs w:val="38"/>
        </w:rPr>
        <w:t>累计确诊病例中，南宁市55例、柳州市24例、桂林市32例、梧州市5例、北海市44例、防城港市19例、钦州市8例、贵港市8例、玉林市11例、百色市3例、贺州市4例、河池市28例、</w:t>
      </w:r>
      <w:proofErr w:type="gramStart"/>
      <w:r w:rsidRPr="00FF10C5">
        <w:rPr>
          <w:rFonts w:ascii="Microsoft YaHei" w:eastAsia="Microsoft YaHei" w:hAnsi="Microsoft YaHei" w:cs="Times New Roman" w:hint="eastAsia"/>
          <w:color w:val="000000"/>
          <w:sz w:val="38"/>
          <w:szCs w:val="38"/>
        </w:rPr>
        <w:t>来宾市</w:t>
      </w:r>
      <w:proofErr w:type="gramEnd"/>
      <w:r w:rsidRPr="00FF10C5">
        <w:rPr>
          <w:rFonts w:ascii="Microsoft YaHei" w:eastAsia="Microsoft YaHei" w:hAnsi="Microsoft YaHei" w:cs="Times New Roman" w:hint="eastAsia"/>
          <w:color w:val="000000"/>
          <w:sz w:val="38"/>
          <w:szCs w:val="38"/>
        </w:rPr>
        <w:t>11例。</w:t>
      </w:r>
    </w:p>
    <w:p w14:paraId="64A9E5F5"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64E7D6AC"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hint="eastAsia"/>
          <w:color w:val="000000"/>
          <w:sz w:val="38"/>
          <w:szCs w:val="38"/>
        </w:rPr>
      </w:pPr>
      <w:r w:rsidRPr="00FF10C5">
        <w:rPr>
          <w:rFonts w:ascii="Microsoft YaHei" w:eastAsia="Microsoft YaHei" w:hAnsi="Microsoft YaHei" w:cs="Times New Roman" w:hint="eastAsia"/>
          <w:color w:val="000000"/>
          <w:sz w:val="38"/>
          <w:szCs w:val="38"/>
        </w:rPr>
        <w:t>本日无新增密切接触者，现有826人正在接受医学观察。</w:t>
      </w:r>
    </w:p>
    <w:p w14:paraId="2D236931" w14:textId="77777777" w:rsidR="00FF10C5" w:rsidRPr="00FF10C5" w:rsidRDefault="00FF10C5" w:rsidP="00FF10C5">
      <w:pPr>
        <w:pBdr>
          <w:bottom w:val="single" w:sz="12" w:space="8" w:color="717171"/>
        </w:pBdr>
        <w:shd w:val="clear" w:color="auto" w:fill="FFFFFF"/>
        <w:spacing w:after="0" w:line="870" w:lineRule="atLeast"/>
        <w:rPr>
          <w:rFonts w:ascii="Microsoft YaHei" w:eastAsia="Microsoft YaHei" w:hAnsi="Microsoft YaHei" w:cs="Times New Roman"/>
          <w:color w:val="000000"/>
          <w:sz w:val="38"/>
          <w:szCs w:val="38"/>
        </w:rPr>
      </w:pPr>
    </w:p>
    <w:p w14:paraId="11C33AF2" w14:textId="42873512" w:rsidR="00396F25" w:rsidRDefault="00FF10C5" w:rsidP="00FF10C5">
      <w:pPr>
        <w:pBdr>
          <w:bottom w:val="single" w:sz="12" w:space="8" w:color="717171"/>
        </w:pBdr>
        <w:shd w:val="clear" w:color="auto" w:fill="FFFFFF"/>
        <w:spacing w:after="0" w:line="870" w:lineRule="atLeast"/>
        <w:jc w:val="center"/>
      </w:pPr>
      <w:r w:rsidRPr="00FF10C5">
        <w:rPr>
          <w:rFonts w:ascii="Microsoft YaHei" w:eastAsia="Microsoft YaHei" w:hAnsi="Microsoft YaHei" w:cs="Times New Roman" w:hint="eastAsia"/>
          <w:color w:val="000000"/>
          <w:sz w:val="38"/>
          <w:szCs w:val="38"/>
        </w:rPr>
        <w:lastRenderedPageBreak/>
        <w:t>企业复工复产后，在岗员工如何做好疫情防控的防护？专家建议，一要正确佩戴口罩。应佩戴符合要求的一次性使用医用口罩，特别在人比较多的办公场所；在存在化学毒物和/或粉尘的作业场所作业时，根据接触浓度佩戴相应的防毒/防尘口罩或面罩，当口罩发生损坏或阻力明显增加时应立即更换；佩戴口罩前和摘下口罩后应首先洗手。二要做好健康监测。进入办公场所、车间前要筛查体温和健康状况。三要洗手通风。保证洗手设施正常运转，进入办公区域、车间、宿舍应先洗手；保持空气流通，每2-4小时开窗通风一次，每次20-30分钟，人员较多的办公室，可适当增加开窗通风次数。四要合理用餐。尽量自带餐具，做到一人一具一用一消毒，采取错峰就餐，避免聚集。</w:t>
      </w: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2213E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228/6941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8631A15-A6EC-4B46-B74F-A7E4765CCF6F}"/>
</file>

<file path=customXml/itemProps2.xml><?xml version="1.0" encoding="utf-8"?>
<ds:datastoreItem xmlns:ds="http://schemas.openxmlformats.org/officeDocument/2006/customXml" ds:itemID="{16035B07-7526-40FB-BDD0-8E5393A2C376}"/>
</file>

<file path=customXml/itemProps3.xml><?xml version="1.0" encoding="utf-8"?>
<ds:datastoreItem xmlns:ds="http://schemas.openxmlformats.org/officeDocument/2006/customXml" ds:itemID="{9539E246-FDE2-4B30-8E22-B50EE5EA6FAA}"/>
</file>

<file path=docProps/app.xml><?xml version="1.0" encoding="utf-8"?>
<Properties xmlns="http://schemas.openxmlformats.org/officeDocument/2006/extended-properties" xmlns:vt="http://schemas.openxmlformats.org/officeDocument/2006/docPropsVTypes">
  <Template>Normal</Template>
  <TotalTime>0</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2020-03-06T13:37:00Z</dcterms:created>
  <dcterms:modified xsi:type="dcterms:W3CDTF">2020-03-06T13:37:00Z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