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CDCB" w14:textId="77777777" w:rsidR="005550C2" w:rsidRDefault="005550C2" w:rsidP="005550C2">
      <w:r>
        <w:t>Date assessed: 2020/01/28</w:t>
      </w:r>
    </w:p>
    <w:p w14:paraId="11C1B754" w14:textId="77777777" w:rsidR="005550C2" w:rsidRDefault="005550C2" w:rsidP="0080415A">
      <w:bookmarkStart w:id="0" w:name="_GoBack"/>
      <w:bookmarkEnd w:id="0"/>
    </w:p>
    <w:p w14:paraId="70B8DEBB" w14:textId="233DB7D2" w:rsidR="0080415A" w:rsidRDefault="0080415A" w:rsidP="0080415A">
      <w:r>
        <w:fldChar w:fldCharType="begin"/>
      </w:r>
      <w:r>
        <w:instrText xml:space="preserve"> HYPERLINK "</w:instrText>
      </w:r>
      <w:r w:rsidRPr="0080415A">
        <w:instrText>http://wjw.wuhan.gov.cn/front/web/showDetail/2020010309017</w:instrText>
      </w:r>
      <w:r>
        <w:instrText xml:space="preserve">" </w:instrText>
      </w:r>
      <w:r>
        <w:fldChar w:fldCharType="separate"/>
      </w:r>
      <w:r w:rsidRPr="001E0F87">
        <w:rPr>
          <w:rStyle w:val="Hyperlink"/>
        </w:rPr>
        <w:t>http://wjw.wuhan.gov.cn/front/web/showDetail/2020010309017</w:t>
      </w:r>
      <w:r>
        <w:fldChar w:fldCharType="end"/>
      </w:r>
    </w:p>
    <w:p w14:paraId="5E984429" w14:textId="77777777" w:rsidR="0080415A" w:rsidRDefault="0080415A" w:rsidP="0080415A"/>
    <w:p w14:paraId="122BC350" w14:textId="794F428C" w:rsidR="0080415A" w:rsidRDefault="0080415A" w:rsidP="0080415A">
      <w:r>
        <w:t>Wuhan Municipal Health and Health Commission's Report on Unexplained Viral Pneumonia</w:t>
      </w:r>
    </w:p>
    <w:p w14:paraId="33F09567" w14:textId="77777777" w:rsidR="0080415A" w:rsidRDefault="0080415A" w:rsidP="0080415A">
      <w:r>
        <w:t xml:space="preserve">Published </w:t>
      </w:r>
      <w:proofErr w:type="gramStart"/>
      <w:r>
        <w:t>by:</w:t>
      </w:r>
      <w:proofErr w:type="gramEnd"/>
      <w:r>
        <w:t xml:space="preserve"> Wuhan Municipal Commission of Health and Health | Release time: 2020-01-03 17:00:42 | Hits: 167501 | Font size: Large Middle Small</w:t>
      </w:r>
    </w:p>
    <w:p w14:paraId="2FA052E1" w14:textId="77777777" w:rsidR="0080415A" w:rsidRDefault="0080415A" w:rsidP="0080415A">
      <w:r>
        <w:t xml:space="preserve">Since December 2019, our committee has carried out surveillance of respiratory diseases and related </w:t>
      </w:r>
      <w:proofErr w:type="gramStart"/>
      <w:r>
        <w:t>diseases, and</w:t>
      </w:r>
      <w:proofErr w:type="gramEnd"/>
      <w:r>
        <w:t xml:space="preserve"> found cases of viral pneumonia of unknown cause. The clinical manifestations of the cases are mainly fever, a few patients have difficulty breathing, and chest radiographs show invasive lesions of both lungs. As of 8:00 on January 3, 2020, a total of 44 patients with unexplained diagnosis of viral pneumonia were found, of which 11 were critically ill, and the vital signs of the remaining patients were generally stable. At present, all cases are being treated in isolation at medical institutions in Wuhan. 121 close contacts have been tracked for medical observation. Close followers are still being tracked.</w:t>
      </w:r>
    </w:p>
    <w:p w14:paraId="34986000" w14:textId="77777777" w:rsidR="0080415A" w:rsidRDefault="0080415A" w:rsidP="0080415A">
      <w:r>
        <w:t xml:space="preserve">An epidemiological survey showed that some cases were operated by the South China Seafood City in Wuhan. As of now, preliminary investigations have shown no clear evidence of human-to-human transmission and no medical staff infections. Pathogen identification (including nucleic acid detection and virus isolation and culture) and </w:t>
      </w:r>
      <w:proofErr w:type="gramStart"/>
      <w:r>
        <w:t>cause</w:t>
      </w:r>
      <w:proofErr w:type="gramEnd"/>
      <w:r>
        <w:t xml:space="preserve"> tracing are ongoing, and common respiratory diseases such as influenza, avian influenza, and adenovirus infection have been ruled out.</w:t>
      </w:r>
    </w:p>
    <w:p w14:paraId="54A7A6CE" w14:textId="77777777" w:rsidR="0080415A" w:rsidRDefault="0080415A" w:rsidP="0080415A">
      <w:r>
        <w:t xml:space="preserve">After the outbreak, the State and Provincial Health and Health Committee attached great importance to it and sent working groups and expert groups to Wuhan to guide the local epidemic response and disposal work. The Wuhan Municipal Health and Health Committee has conducted relevant case searches and retrospective investigations in medical institutions throughout the </w:t>
      </w:r>
      <w:proofErr w:type="gramStart"/>
      <w:r>
        <w:t>city, and</w:t>
      </w:r>
      <w:proofErr w:type="gramEnd"/>
      <w:r>
        <w:t xml:space="preserve"> has completed the environmental sanitation disposal of South China Seafood City, and further hygiene investigations are ongoing.</w:t>
      </w:r>
    </w:p>
    <w:p w14:paraId="3EB71FA0" w14:textId="77777777" w:rsidR="0080415A" w:rsidRDefault="0080415A" w:rsidP="0080415A"/>
    <w:p w14:paraId="51DFCA64" w14:textId="73D2D87F" w:rsidR="0080415A" w:rsidRDefault="0080415A" w:rsidP="0080415A">
      <w:r>
        <w:t>                                                      January 3, 2020</w:t>
      </w:r>
    </w:p>
    <w:p w14:paraId="7AC882CF" w14:textId="77777777" w:rsidR="0080415A" w:rsidRDefault="0080415A" w:rsidP="0080415A"/>
    <w:p w14:paraId="4DDC5CF4" w14:textId="77777777" w:rsidR="0080415A" w:rsidRPr="0080415A" w:rsidRDefault="0080415A" w:rsidP="0080415A">
      <w:pPr>
        <w:jc w:val="center"/>
        <w:outlineLvl w:val="0"/>
        <w:rPr>
          <w:rFonts w:ascii="Microsoft YaHei" w:eastAsia="Microsoft YaHei" w:hAnsi="Microsoft YaHei" w:cs="Times New Roman"/>
          <w:b/>
          <w:bCs/>
          <w:color w:val="0D76B0"/>
          <w:kern w:val="36"/>
          <w:sz w:val="35"/>
          <w:szCs w:val="35"/>
        </w:rPr>
      </w:pPr>
      <w:r w:rsidRPr="0080415A">
        <w:rPr>
          <w:rFonts w:ascii="Microsoft YaHei" w:eastAsia="Microsoft YaHei" w:hAnsi="Microsoft YaHei" w:cs="Times New Roman" w:hint="eastAsia"/>
          <w:b/>
          <w:bCs/>
          <w:color w:val="0D76B0"/>
          <w:kern w:val="36"/>
          <w:sz w:val="35"/>
          <w:szCs w:val="35"/>
        </w:rPr>
        <w:t>武汉市卫健委关于不明原因的病毒性肺炎情况通报</w:t>
      </w:r>
    </w:p>
    <w:p w14:paraId="19E6E3AB" w14:textId="77777777" w:rsidR="0080415A" w:rsidRPr="0080415A" w:rsidRDefault="0080415A" w:rsidP="0080415A">
      <w:pPr>
        <w:spacing w:line="450" w:lineRule="atLeast"/>
        <w:jc w:val="center"/>
        <w:outlineLvl w:val="1"/>
        <w:rPr>
          <w:rFonts w:ascii="Microsoft YaHei" w:eastAsia="Microsoft YaHei" w:hAnsi="Microsoft YaHei" w:cs="Times New Roman"/>
          <w:color w:val="999999"/>
          <w:sz w:val="18"/>
          <w:szCs w:val="18"/>
        </w:rPr>
      </w:pPr>
      <w:r w:rsidRPr="0080415A">
        <w:rPr>
          <w:rFonts w:ascii="Microsoft YaHei" w:eastAsia="Microsoft YaHei" w:hAnsi="Microsoft YaHei" w:cs="Times New Roman" w:hint="eastAsia"/>
          <w:color w:val="999999"/>
          <w:sz w:val="18"/>
          <w:szCs w:val="18"/>
        </w:rPr>
        <w:t>发布机构： 武汉市卫生健康委员会  | 发布时间： 2020-01-03 17:00:42  |  点击数： 167501 |  字号： 大 中 小</w:t>
      </w:r>
    </w:p>
    <w:p w14:paraId="49B8E798" w14:textId="77777777" w:rsidR="0080415A" w:rsidRPr="0080415A" w:rsidRDefault="0080415A" w:rsidP="0080415A">
      <w:pPr>
        <w:spacing w:line="720" w:lineRule="atLeast"/>
        <w:ind w:firstLine="480"/>
        <w:jc w:val="both"/>
        <w:rPr>
          <w:rFonts w:ascii="Microsoft YaHei" w:eastAsia="Microsoft YaHei" w:hAnsi="Microsoft YaHei" w:cs="Times New Roman"/>
          <w:color w:val="333333"/>
          <w:sz w:val="21"/>
          <w:szCs w:val="21"/>
        </w:rPr>
      </w:pPr>
      <w:r w:rsidRPr="0080415A">
        <w:rPr>
          <w:rFonts w:ascii="FangSong_GB2312" w:eastAsia="FangSong_GB2312" w:hAnsi="FangSong_GB2312" w:cs="FangSong_GB2312" w:hint="eastAsia"/>
          <w:color w:val="333333"/>
          <w:sz w:val="32"/>
          <w:szCs w:val="32"/>
        </w:rPr>
        <w:t>2019年12月以来，我委开展呼吸道疾病及相关疾病监测，发现不明原因的病毒性肺炎病例，病例临床表现主要为发热，少数病人呼吸困难，胸片呈双肺浸润性病灶。截至2020年1月3日8时，共发现符合不明原因的病毒性肺炎诊断患者44例，其中重症11例，其余患者生命体征总体稳定。目前所有病例均在武汉</w:t>
      </w:r>
      <w:r w:rsidRPr="0080415A">
        <w:rPr>
          <w:rFonts w:ascii="FangSong_GB2312" w:eastAsia="FangSong_GB2312" w:hAnsi="FangSong_GB2312" w:cs="FangSong_GB2312" w:hint="eastAsia"/>
          <w:color w:val="333333"/>
          <w:sz w:val="32"/>
          <w:szCs w:val="32"/>
        </w:rPr>
        <w:lastRenderedPageBreak/>
        <w:t>市医疗机构接受隔离治疗，已经追踪到121名密切接触者并行医学观察，密切接触者的追踪工作仍在进行中。</w:t>
      </w:r>
    </w:p>
    <w:p w14:paraId="55998F34" w14:textId="77777777" w:rsidR="0080415A" w:rsidRPr="0080415A" w:rsidRDefault="0080415A" w:rsidP="0080415A">
      <w:pPr>
        <w:spacing w:line="720" w:lineRule="atLeast"/>
        <w:ind w:firstLine="480"/>
        <w:jc w:val="both"/>
        <w:rPr>
          <w:rFonts w:ascii="Microsoft YaHei" w:eastAsia="Microsoft YaHei" w:hAnsi="Microsoft YaHei" w:cs="Times New Roman"/>
          <w:color w:val="333333"/>
          <w:sz w:val="21"/>
          <w:szCs w:val="21"/>
        </w:rPr>
      </w:pPr>
      <w:r w:rsidRPr="0080415A">
        <w:rPr>
          <w:rFonts w:ascii="FangSong_GB2312" w:eastAsia="FangSong_GB2312" w:hAnsi="FangSong_GB2312" w:cs="FangSong_GB2312" w:hint="eastAsia"/>
          <w:color w:val="333333"/>
          <w:sz w:val="32"/>
          <w:szCs w:val="32"/>
        </w:rPr>
        <w:t>流行病学调查显示，部分病例为武汉市华南海鲜城经营户。截至目前，初步调查表明，未发现明显的人传人证据，未发现医务人员感染。病原鉴定（包括核酸检测和病毒分离培养）和病因溯源工作正在进行中，已排除流感、禽流感、腺病毒感染等常见呼吸道疾病。</w:t>
      </w:r>
    </w:p>
    <w:p w14:paraId="7F17A7B0" w14:textId="77777777" w:rsidR="0080415A" w:rsidRPr="0080415A" w:rsidRDefault="0080415A" w:rsidP="0080415A">
      <w:pPr>
        <w:spacing w:line="720" w:lineRule="atLeast"/>
        <w:ind w:firstLine="480"/>
        <w:jc w:val="both"/>
        <w:rPr>
          <w:rFonts w:ascii="Microsoft YaHei" w:eastAsia="Microsoft YaHei" w:hAnsi="Microsoft YaHei" w:cs="Times New Roman"/>
          <w:color w:val="333333"/>
          <w:sz w:val="21"/>
          <w:szCs w:val="21"/>
        </w:rPr>
      </w:pPr>
      <w:r w:rsidRPr="0080415A">
        <w:rPr>
          <w:rFonts w:ascii="FangSong_GB2312" w:eastAsia="FangSong_GB2312" w:hAnsi="FangSong_GB2312" w:cs="FangSong_GB2312" w:hint="eastAsia"/>
          <w:color w:val="333333"/>
          <w:sz w:val="32"/>
          <w:szCs w:val="32"/>
        </w:rPr>
        <w:t>疫情发生后，国家和省卫生健康委高度重视，派出工作组和专家组赴武汉市，指导当地开展疫情应对和处置工作。武汉市卫生健康委在全市医疗机构开展相关病例搜索和回顾性调查，已完成对华南海鲜城的环境卫生处置工作，进一步的卫生学调查正在进行中。</w:t>
      </w:r>
    </w:p>
    <w:p w14:paraId="4988F70F" w14:textId="77777777" w:rsidR="0080415A" w:rsidRPr="0080415A" w:rsidRDefault="0080415A" w:rsidP="0080415A">
      <w:pPr>
        <w:spacing w:line="720" w:lineRule="atLeast"/>
        <w:ind w:firstLine="480"/>
        <w:jc w:val="both"/>
        <w:rPr>
          <w:rFonts w:ascii="Microsoft YaHei" w:eastAsia="Microsoft YaHei" w:hAnsi="Microsoft YaHei" w:cs="Times New Roman"/>
          <w:color w:val="333333"/>
          <w:sz w:val="21"/>
          <w:szCs w:val="21"/>
        </w:rPr>
      </w:pPr>
    </w:p>
    <w:p w14:paraId="267AD87C" w14:textId="77777777" w:rsidR="0080415A" w:rsidRPr="0080415A" w:rsidRDefault="0080415A" w:rsidP="0080415A">
      <w:pPr>
        <w:spacing w:line="720" w:lineRule="atLeast"/>
        <w:ind w:firstLine="480"/>
        <w:jc w:val="both"/>
        <w:rPr>
          <w:rFonts w:ascii="Microsoft YaHei" w:eastAsia="Microsoft YaHei" w:hAnsi="Microsoft YaHei" w:cs="Times New Roman"/>
          <w:color w:val="333333"/>
          <w:sz w:val="21"/>
          <w:szCs w:val="21"/>
        </w:rPr>
      </w:pPr>
      <w:r w:rsidRPr="0080415A">
        <w:rPr>
          <w:rFonts w:ascii="FangSong_GB2312" w:eastAsia="FangSong_GB2312" w:hAnsi="FangSong_GB2312" w:cs="FangSong_GB2312" w:hint="eastAsia"/>
          <w:color w:val="333333"/>
          <w:sz w:val="32"/>
          <w:szCs w:val="32"/>
        </w:rPr>
        <w:t>                                                      2020年1月3日</w:t>
      </w:r>
    </w:p>
    <w:p w14:paraId="51CFE550" w14:textId="77777777" w:rsidR="0080415A" w:rsidRPr="0080415A" w:rsidRDefault="0080415A" w:rsidP="0080415A">
      <w:pPr>
        <w:spacing w:line="360" w:lineRule="atLeast"/>
        <w:rPr>
          <w:rFonts w:ascii="Microsoft YaHei" w:eastAsia="Microsoft YaHei" w:hAnsi="Microsoft YaHei" w:cs="Times New Roman"/>
          <w:color w:val="333333"/>
          <w:sz w:val="21"/>
          <w:szCs w:val="21"/>
        </w:rPr>
      </w:pPr>
    </w:p>
    <w:p w14:paraId="2F9D06DB" w14:textId="77777777" w:rsidR="0080415A" w:rsidRPr="0080415A" w:rsidRDefault="0080415A" w:rsidP="0080415A">
      <w:pPr>
        <w:rPr>
          <w:rFonts w:ascii="Times New Roman" w:eastAsia="Times New Roman" w:hAnsi="Times New Roman" w:cs="Times New Roman"/>
        </w:rPr>
      </w:pPr>
    </w:p>
    <w:p w14:paraId="4B44ACE2" w14:textId="77777777" w:rsidR="0080415A" w:rsidRDefault="0080415A"/>
    <w:sectPr w:rsidR="0080415A"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5A"/>
    <w:rsid w:val="00483419"/>
    <w:rsid w:val="005550C2"/>
    <w:rsid w:val="006B698A"/>
    <w:rsid w:val="0080415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11EC2A"/>
  <w15:chartTrackingRefBased/>
  <w15:docId w15:val="{29FC379B-1C1B-CA4C-822E-25F9E880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1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15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15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0415A"/>
  </w:style>
  <w:style w:type="paragraph" w:styleId="NormalWeb">
    <w:name w:val="Normal (Web)"/>
    <w:basedOn w:val="Normal"/>
    <w:uiPriority w:val="99"/>
    <w:semiHidden/>
    <w:unhideWhenUsed/>
    <w:rsid w:val="0080415A"/>
    <w:pPr>
      <w:spacing w:before="100" w:beforeAutospacing="1" w:after="100" w:afterAutospacing="1"/>
    </w:pPr>
    <w:rPr>
      <w:rFonts w:ascii="Times New Roman" w:eastAsia="Times New Roman" w:hAnsi="Times New Roman" w:cs="Times New Roman"/>
    </w:rPr>
  </w:style>
  <w:style w:type="paragraph" w:styleId="Date">
    <w:name w:val="Date"/>
    <w:basedOn w:val="Normal"/>
    <w:next w:val="Normal"/>
    <w:link w:val="DateChar"/>
    <w:uiPriority w:val="99"/>
    <w:semiHidden/>
    <w:unhideWhenUsed/>
    <w:rsid w:val="0080415A"/>
  </w:style>
  <w:style w:type="character" w:customStyle="1" w:styleId="DateChar">
    <w:name w:val="Date Char"/>
    <w:basedOn w:val="DefaultParagraphFont"/>
    <w:link w:val="Date"/>
    <w:uiPriority w:val="99"/>
    <w:semiHidden/>
    <w:rsid w:val="0080415A"/>
  </w:style>
  <w:style w:type="character" w:styleId="Hyperlink">
    <w:name w:val="Hyperlink"/>
    <w:basedOn w:val="DefaultParagraphFont"/>
    <w:uiPriority w:val="99"/>
    <w:unhideWhenUsed/>
    <w:rsid w:val="0080415A"/>
    <w:rPr>
      <w:color w:val="0563C1" w:themeColor="hyperlink"/>
      <w:u w:val="single"/>
    </w:rPr>
  </w:style>
  <w:style w:type="character" w:styleId="UnresolvedMention">
    <w:name w:val="Unresolved Mention"/>
    <w:basedOn w:val="DefaultParagraphFont"/>
    <w:uiPriority w:val="99"/>
    <w:semiHidden/>
    <w:unhideWhenUsed/>
    <w:rsid w:val="0080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457404">
      <w:bodyDiv w:val="1"/>
      <w:marLeft w:val="0"/>
      <w:marRight w:val="0"/>
      <w:marTop w:val="0"/>
      <w:marBottom w:val="0"/>
      <w:divBdr>
        <w:top w:val="none" w:sz="0" w:space="0" w:color="auto"/>
        <w:left w:val="none" w:sz="0" w:space="0" w:color="auto"/>
        <w:bottom w:val="none" w:sz="0" w:space="0" w:color="auto"/>
        <w:right w:val="none" w:sz="0" w:space="0" w:color="auto"/>
      </w:divBdr>
      <w:divsChild>
        <w:div w:id="1536117930">
          <w:marLeft w:val="0"/>
          <w:marRight w:val="0"/>
          <w:marTop w:val="300"/>
          <w:marBottom w:val="0"/>
          <w:divBdr>
            <w:top w:val="none" w:sz="0" w:space="0" w:color="auto"/>
            <w:left w:val="none" w:sz="0" w:space="0" w:color="auto"/>
            <w:bottom w:val="none" w:sz="0" w:space="0" w:color="auto"/>
            <w:right w:val="none" w:sz="0" w:space="0" w:color="auto"/>
          </w:divBdr>
          <w:divsChild>
            <w:div w:id="112696993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4E481C8-55D6-43C1-94FB-D7587B1BB1F9}"/>
</file>

<file path=customXml/itemProps2.xml><?xml version="1.0" encoding="utf-8"?>
<ds:datastoreItem xmlns:ds="http://schemas.openxmlformats.org/officeDocument/2006/customXml" ds:itemID="{B0A136BE-01C7-409B-B06A-9A3989DAC373}"/>
</file>

<file path=customXml/itemProps3.xml><?xml version="1.0" encoding="utf-8"?>
<ds:datastoreItem xmlns:ds="http://schemas.openxmlformats.org/officeDocument/2006/customXml" ds:itemID="{E76ACF80-DCA1-4067-914D-E54E499B003F}"/>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2020-01-28T12:17:00Z</dcterms:created>
  <dcterms:modified xsi:type="dcterms:W3CDTF">2020-01-28T14:01:00Z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