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0C57D" w14:textId="77777777" w:rsidR="00DD1F27" w:rsidRDefault="00DD1F27" w:rsidP="00DD1F27">
      <w:r>
        <w:t>Date assessed: 2020/01/28</w:t>
      </w:r>
    </w:p>
    <w:p w14:paraId="45DF6ACB" w14:textId="77777777" w:rsidR="00DD1F27" w:rsidRDefault="00DD1F27" w:rsidP="006A716F">
      <w:bookmarkStart w:id="0" w:name="_GoBack"/>
      <w:bookmarkEnd w:id="0"/>
    </w:p>
    <w:p w14:paraId="114653F7" w14:textId="65609921" w:rsidR="006A716F" w:rsidRDefault="006A716F" w:rsidP="006A716F">
      <w:r>
        <w:fldChar w:fldCharType="begin"/>
      </w:r>
      <w:r>
        <w:instrText xml:space="preserve"> HYPERLINK "</w:instrText>
      </w:r>
      <w:r w:rsidRPr="006A716F">
        <w:instrText>http://wjw.wuhan.gov.cn/front/web/showDetail/2020011909075</w:instrText>
      </w:r>
      <w:r>
        <w:instrText xml:space="preserve">" </w:instrText>
      </w:r>
      <w:r>
        <w:fldChar w:fldCharType="separate"/>
      </w:r>
      <w:r w:rsidRPr="001E0F87">
        <w:rPr>
          <w:rStyle w:val="Hyperlink"/>
        </w:rPr>
        <w:t>http://wjw.wuhan.gov.cn/front/web/showDetail/2020011909075</w:t>
      </w:r>
      <w:r>
        <w:fldChar w:fldCharType="end"/>
      </w:r>
    </w:p>
    <w:p w14:paraId="12C860B7" w14:textId="77777777" w:rsidR="006A716F" w:rsidRDefault="006A716F" w:rsidP="006A716F"/>
    <w:p w14:paraId="6CD414C0" w14:textId="0ABD0A71" w:rsidR="006A716F" w:rsidRDefault="006A716F" w:rsidP="006A716F">
      <w:r>
        <w:t>About the new cases of pneumonia of new coronavirus infection in Wuhan</w:t>
      </w:r>
    </w:p>
    <w:p w14:paraId="1F2D0BAE" w14:textId="77777777" w:rsidR="006A716F" w:rsidRDefault="006A716F" w:rsidP="006A716F">
      <w:r>
        <w:t>(January 18, 2020)</w:t>
      </w:r>
    </w:p>
    <w:p w14:paraId="1E25C47D" w14:textId="77777777" w:rsidR="006A716F" w:rsidRDefault="006A716F" w:rsidP="006A716F">
      <w:r>
        <w:t xml:space="preserve">Published </w:t>
      </w:r>
      <w:proofErr w:type="gramStart"/>
      <w:r>
        <w:t>by:</w:t>
      </w:r>
      <w:proofErr w:type="gramEnd"/>
      <w:r>
        <w:t xml:space="preserve"> Wuhan Municipal Health Commission | Published: 2020-01-19 00:43:40 | Hits: 80166 | Font size: Large Middle Small</w:t>
      </w:r>
    </w:p>
    <w:p w14:paraId="29EFC4AE" w14:textId="77777777" w:rsidR="006A716F" w:rsidRDefault="006A716F" w:rsidP="006A716F">
      <w:r>
        <w:t xml:space="preserve">On January 17, 2020, national and provincial experts screened some cases of unexplained pneumonia that were screened by community health service </w:t>
      </w:r>
      <w:proofErr w:type="spellStart"/>
      <w:r>
        <w:t>centers</w:t>
      </w:r>
      <w:proofErr w:type="spellEnd"/>
      <w:r>
        <w:t xml:space="preserve"> in the city, and found and treated in hospitals, based on their clinical manifestations, epidemiological history, and optimization The positive results of the novel coronavirus nucleic acid detected by the subsequent detection kit were comprehensively judged, and 17 cases of pneumonia cases with new coronavirus infection were newly identified.</w:t>
      </w:r>
    </w:p>
    <w:p w14:paraId="6E5915CF" w14:textId="77777777" w:rsidR="006A716F" w:rsidRDefault="006A716F" w:rsidP="006A716F">
      <w:r>
        <w:t xml:space="preserve">Of the 17 patients, 12 were males and 5 were females; 9 were under 60 years of age, 8 were 60 years of age and older, the youngest was 30 years old and the oldest was 79 years old; the onset date was before January 13, 2020; first symptoms Fever, cough, or fever with cough; 3 cases were severe, and the rest were stable. Except for 2 cases of severe illness, which was temporarily unsuitable for transfer, the remaining 15 cases had been transferred to Wuhan </w:t>
      </w:r>
      <w:proofErr w:type="spellStart"/>
      <w:r>
        <w:t>Jinyintan</w:t>
      </w:r>
      <w:proofErr w:type="spellEnd"/>
      <w:r>
        <w:t xml:space="preserve"> Hospital for centralized treatment.</w:t>
      </w:r>
    </w:p>
    <w:p w14:paraId="6AA694CB" w14:textId="77777777" w:rsidR="006A716F" w:rsidRDefault="006A716F" w:rsidP="006A716F">
      <w:r>
        <w:t>The epidemiological investigation of 17 new cases is in-depth, and close contacts are also being tracked.</w:t>
      </w:r>
    </w:p>
    <w:p w14:paraId="6E672D4F" w14:textId="13A70D7C" w:rsidR="00483419" w:rsidRDefault="006A716F" w:rsidP="006A716F">
      <w:r>
        <w:t>In the next step, the city will continue to expand the search scope, identify suspected cases, and conduct sampling tests.</w:t>
      </w:r>
    </w:p>
    <w:p w14:paraId="4C6917CB" w14:textId="76C2A634" w:rsidR="006A716F" w:rsidRDefault="006A716F"/>
    <w:p w14:paraId="246F0277" w14:textId="51BE6685" w:rsidR="006A716F" w:rsidRDefault="006A716F"/>
    <w:p w14:paraId="1FF5E09C" w14:textId="77777777" w:rsidR="006A716F" w:rsidRPr="006A716F" w:rsidRDefault="006A716F" w:rsidP="006A716F">
      <w:pPr>
        <w:jc w:val="center"/>
        <w:outlineLvl w:val="0"/>
        <w:rPr>
          <w:rFonts w:ascii="Microsoft YaHei" w:eastAsia="Microsoft YaHei" w:hAnsi="Microsoft YaHei" w:cs="Times New Roman"/>
          <w:b/>
          <w:bCs/>
          <w:color w:val="0D76B0"/>
          <w:kern w:val="36"/>
          <w:sz w:val="35"/>
          <w:szCs w:val="35"/>
        </w:rPr>
      </w:pPr>
      <w:r w:rsidRPr="006A716F">
        <w:rPr>
          <w:rFonts w:ascii="Microsoft YaHei" w:eastAsia="Microsoft YaHei" w:hAnsi="Microsoft YaHei" w:cs="Times New Roman" w:hint="eastAsia"/>
          <w:b/>
          <w:bCs/>
          <w:color w:val="0D76B0"/>
          <w:kern w:val="36"/>
          <w:sz w:val="35"/>
          <w:szCs w:val="35"/>
        </w:rPr>
        <w:t>关于武汉市新型冠状病毒感染的肺炎新增病例有关情况</w:t>
      </w:r>
    </w:p>
    <w:p w14:paraId="36B680E3" w14:textId="77777777" w:rsidR="006A716F" w:rsidRPr="006A716F" w:rsidRDefault="006A716F" w:rsidP="006A716F">
      <w:pPr>
        <w:jc w:val="center"/>
        <w:outlineLvl w:val="0"/>
        <w:rPr>
          <w:rFonts w:ascii="Microsoft YaHei" w:eastAsia="Microsoft YaHei" w:hAnsi="Microsoft YaHei" w:cs="Times New Roman"/>
          <w:b/>
          <w:bCs/>
          <w:color w:val="0D76B0"/>
          <w:kern w:val="36"/>
          <w:sz w:val="26"/>
          <w:szCs w:val="26"/>
        </w:rPr>
      </w:pPr>
      <w:r w:rsidRPr="006A716F">
        <w:rPr>
          <w:rFonts w:ascii="Microsoft YaHei" w:eastAsia="Microsoft YaHei" w:hAnsi="Microsoft YaHei" w:cs="Times New Roman" w:hint="eastAsia"/>
          <w:b/>
          <w:bCs/>
          <w:color w:val="0D76B0"/>
          <w:kern w:val="36"/>
          <w:sz w:val="26"/>
          <w:szCs w:val="26"/>
        </w:rPr>
        <w:t>（2020年1月18日）</w:t>
      </w:r>
    </w:p>
    <w:p w14:paraId="127B517F" w14:textId="77777777" w:rsidR="006A716F" w:rsidRPr="006A716F" w:rsidRDefault="006A716F" w:rsidP="006A716F">
      <w:pPr>
        <w:spacing w:line="450" w:lineRule="atLeast"/>
        <w:jc w:val="center"/>
        <w:outlineLvl w:val="1"/>
        <w:rPr>
          <w:rFonts w:ascii="Microsoft YaHei" w:eastAsia="Microsoft YaHei" w:hAnsi="Microsoft YaHei" w:cs="Times New Roman"/>
          <w:color w:val="999999"/>
          <w:sz w:val="18"/>
          <w:szCs w:val="18"/>
        </w:rPr>
      </w:pPr>
      <w:r w:rsidRPr="006A716F">
        <w:rPr>
          <w:rFonts w:ascii="Microsoft YaHei" w:eastAsia="Microsoft YaHei" w:hAnsi="Microsoft YaHei" w:cs="Times New Roman" w:hint="eastAsia"/>
          <w:color w:val="999999"/>
          <w:sz w:val="18"/>
          <w:szCs w:val="18"/>
        </w:rPr>
        <w:t>发布机构： 武汉市卫生健康委员会  | 发布时间： 2020-01-19 00:43:40  |  点击数： 80166 |  字号： 大 中 小</w:t>
      </w:r>
    </w:p>
    <w:p w14:paraId="1FF21E20" w14:textId="77777777" w:rsidR="006A716F" w:rsidRPr="006A716F" w:rsidRDefault="006A716F" w:rsidP="006A716F">
      <w:pPr>
        <w:spacing w:line="720" w:lineRule="atLeast"/>
        <w:ind w:firstLine="645"/>
        <w:rPr>
          <w:rFonts w:ascii="Microsoft YaHei" w:eastAsia="Microsoft YaHei" w:hAnsi="Microsoft YaHei" w:cs="Times New Roman"/>
          <w:color w:val="333333"/>
          <w:sz w:val="21"/>
          <w:szCs w:val="21"/>
        </w:rPr>
      </w:pPr>
      <w:r w:rsidRPr="006A716F">
        <w:rPr>
          <w:rFonts w:ascii="FangSong_GB2312" w:eastAsia="FangSong_GB2312" w:hAnsi="FangSong_GB2312" w:cs="FangSong_GB2312" w:hint="eastAsia"/>
          <w:color w:val="333333"/>
          <w:sz w:val="32"/>
          <w:szCs w:val="32"/>
        </w:rPr>
        <w:t>2020年1月17日，国家和省市专家对全市各社区卫生服务中心筛查的、各医院发热门诊发现并收治的不明原因肺炎部分病例，依据其临床表现、流行病学史，以及采用优化后的检测试剂盒检测出的新型冠状病毒核酸阳性结果进行综合研判，新认定新型冠状病毒感染的肺炎病例17例。</w:t>
      </w:r>
    </w:p>
    <w:p w14:paraId="267A72D1" w14:textId="77777777" w:rsidR="006A716F" w:rsidRPr="006A716F" w:rsidRDefault="006A716F" w:rsidP="006A716F">
      <w:pPr>
        <w:spacing w:line="720" w:lineRule="atLeast"/>
        <w:ind w:firstLine="645"/>
        <w:rPr>
          <w:rFonts w:ascii="Microsoft YaHei" w:eastAsia="Microsoft YaHei" w:hAnsi="Microsoft YaHei" w:cs="Times New Roman"/>
          <w:color w:val="333333"/>
          <w:sz w:val="21"/>
          <w:szCs w:val="21"/>
        </w:rPr>
      </w:pPr>
      <w:r w:rsidRPr="006A716F">
        <w:rPr>
          <w:rFonts w:ascii="FangSong_GB2312" w:eastAsia="FangSong_GB2312" w:hAnsi="FangSong_GB2312" w:cs="FangSong_GB2312" w:hint="eastAsia"/>
          <w:color w:val="333333"/>
          <w:sz w:val="32"/>
          <w:szCs w:val="32"/>
        </w:rPr>
        <w:lastRenderedPageBreak/>
        <w:t>17例患者中，男性12例、女性5例；60岁以下9例，60岁及以上8例，年龄最小的30岁，年龄最大的79岁；发病日期在2020年1月13日前；首发症状为发热、咳嗽或发热伴咳嗽；3例为重症，其余病情稳定，除2例病情危重暂不适宜转运外，其余15例均已转运至武汉市金银潭医院集中治疗。</w:t>
      </w:r>
    </w:p>
    <w:p w14:paraId="42937073" w14:textId="77777777" w:rsidR="006A716F" w:rsidRPr="006A716F" w:rsidRDefault="006A716F" w:rsidP="006A716F">
      <w:pPr>
        <w:spacing w:line="720" w:lineRule="atLeast"/>
        <w:ind w:firstLine="645"/>
        <w:rPr>
          <w:rFonts w:ascii="Microsoft YaHei" w:eastAsia="Microsoft YaHei" w:hAnsi="Microsoft YaHei" w:cs="Times New Roman"/>
          <w:color w:val="333333"/>
          <w:sz w:val="21"/>
          <w:szCs w:val="21"/>
        </w:rPr>
      </w:pPr>
      <w:r w:rsidRPr="006A716F">
        <w:rPr>
          <w:rFonts w:ascii="FangSong_GB2312" w:eastAsia="FangSong_GB2312" w:hAnsi="FangSong_GB2312" w:cs="FangSong_GB2312" w:hint="eastAsia"/>
          <w:color w:val="333333"/>
          <w:sz w:val="32"/>
          <w:szCs w:val="32"/>
        </w:rPr>
        <w:t>17例新增病例的相关流行病学调查正深入进行，其密切接触者也正在追踪中。</w:t>
      </w:r>
    </w:p>
    <w:p w14:paraId="2D4DD248" w14:textId="77777777" w:rsidR="006A716F" w:rsidRPr="006A716F" w:rsidRDefault="006A716F" w:rsidP="006A716F">
      <w:pPr>
        <w:spacing w:line="720" w:lineRule="atLeast"/>
        <w:ind w:firstLine="645"/>
        <w:rPr>
          <w:rFonts w:ascii="Microsoft YaHei" w:eastAsia="Microsoft YaHei" w:hAnsi="Microsoft YaHei" w:cs="Times New Roman"/>
          <w:color w:val="333333"/>
          <w:sz w:val="21"/>
          <w:szCs w:val="21"/>
        </w:rPr>
      </w:pPr>
      <w:r w:rsidRPr="006A716F">
        <w:rPr>
          <w:rFonts w:ascii="FangSong_GB2312" w:eastAsia="FangSong_GB2312" w:hAnsi="FangSong_GB2312" w:cs="FangSong_GB2312" w:hint="eastAsia"/>
          <w:color w:val="333333"/>
          <w:sz w:val="32"/>
          <w:szCs w:val="32"/>
        </w:rPr>
        <w:t>下一步，我市将继续扩大搜索范围，确定疑似病例，并开展采样检测。</w:t>
      </w:r>
    </w:p>
    <w:p w14:paraId="106FED9C" w14:textId="77777777" w:rsidR="006A716F" w:rsidRDefault="006A716F"/>
    <w:sectPr w:rsidR="006A716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F"/>
    <w:rsid w:val="00483419"/>
    <w:rsid w:val="006A716F"/>
    <w:rsid w:val="006B698A"/>
    <w:rsid w:val="00DD1F27"/>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732C7"/>
  <w15:chartTrackingRefBased/>
  <w15:docId w15:val="{85DCFD53-9CA3-3E48-B149-382D16E5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16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16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16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A716F"/>
  </w:style>
  <w:style w:type="paragraph" w:styleId="NormalWeb">
    <w:name w:val="Normal (Web)"/>
    <w:basedOn w:val="Normal"/>
    <w:uiPriority w:val="99"/>
    <w:semiHidden/>
    <w:unhideWhenUsed/>
    <w:rsid w:val="006A71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A716F"/>
    <w:rPr>
      <w:color w:val="0563C1" w:themeColor="hyperlink"/>
      <w:u w:val="single"/>
    </w:rPr>
  </w:style>
  <w:style w:type="character" w:styleId="UnresolvedMention">
    <w:name w:val="Unresolved Mention"/>
    <w:basedOn w:val="DefaultParagraphFont"/>
    <w:uiPriority w:val="99"/>
    <w:semiHidden/>
    <w:unhideWhenUsed/>
    <w:rsid w:val="006A7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22533">
      <w:bodyDiv w:val="1"/>
      <w:marLeft w:val="0"/>
      <w:marRight w:val="0"/>
      <w:marTop w:val="0"/>
      <w:marBottom w:val="0"/>
      <w:divBdr>
        <w:top w:val="none" w:sz="0" w:space="0" w:color="auto"/>
        <w:left w:val="none" w:sz="0" w:space="0" w:color="auto"/>
        <w:bottom w:val="none" w:sz="0" w:space="0" w:color="auto"/>
        <w:right w:val="none" w:sz="0" w:space="0" w:color="auto"/>
      </w:divBdr>
      <w:divsChild>
        <w:div w:id="225917428">
          <w:marLeft w:val="0"/>
          <w:marRight w:val="0"/>
          <w:marTop w:val="300"/>
          <w:marBottom w:val="0"/>
          <w:divBdr>
            <w:top w:val="none" w:sz="0" w:space="0" w:color="auto"/>
            <w:left w:val="none" w:sz="0" w:space="0" w:color="auto"/>
            <w:bottom w:val="none" w:sz="0" w:space="0" w:color="auto"/>
            <w:right w:val="none" w:sz="0" w:space="0" w:color="auto"/>
          </w:divBdr>
          <w:divsChild>
            <w:div w:id="68093359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19309205">
      <w:bodyDiv w:val="1"/>
      <w:marLeft w:val="0"/>
      <w:marRight w:val="0"/>
      <w:marTop w:val="0"/>
      <w:marBottom w:val="0"/>
      <w:divBdr>
        <w:top w:val="none" w:sz="0" w:space="0" w:color="auto"/>
        <w:left w:val="none" w:sz="0" w:space="0" w:color="auto"/>
        <w:bottom w:val="none" w:sz="0" w:space="0" w:color="auto"/>
        <w:right w:val="none" w:sz="0" w:space="0" w:color="auto"/>
      </w:divBdr>
      <w:divsChild>
        <w:div w:id="1918976998">
          <w:marLeft w:val="0"/>
          <w:marRight w:val="0"/>
          <w:marTop w:val="300"/>
          <w:marBottom w:val="0"/>
          <w:divBdr>
            <w:top w:val="none" w:sz="0" w:space="0" w:color="auto"/>
            <w:left w:val="none" w:sz="0" w:space="0" w:color="auto"/>
            <w:bottom w:val="none" w:sz="0" w:space="0" w:color="auto"/>
            <w:right w:val="none" w:sz="0" w:space="0" w:color="auto"/>
          </w:divBdr>
          <w:divsChild>
            <w:div w:id="192834725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D0B855C-F4E8-477E-BDE1-6C7ED4FC2A5F}"/>
</file>

<file path=customXml/itemProps2.xml><?xml version="1.0" encoding="utf-8"?>
<ds:datastoreItem xmlns:ds="http://schemas.openxmlformats.org/officeDocument/2006/customXml" ds:itemID="{4910C37A-84A8-4A6A-A3EF-1F90F303406C}"/>
</file>

<file path=customXml/itemProps3.xml><?xml version="1.0" encoding="utf-8"?>
<ds:datastoreItem xmlns:ds="http://schemas.openxmlformats.org/officeDocument/2006/customXml" ds:itemID="{DE417CA2-8128-4E4E-8C9A-C594F3E4F1D9}"/>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2020-01-28T12:23:00Z</dcterms:created>
  <dcterms:modified xsi:type="dcterms:W3CDTF">2020-01-28T13:59:00Z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