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EC017" w14:textId="3F709AD9" w:rsidR="00483419" w:rsidRDefault="00483419"/>
    <w:bookmarkStart w:id="0" w:name="_GoBack"/>
    <w:p w14:paraId="0A9AC5EE" w14:textId="77777777" w:rsidR="008222EB" w:rsidRPr="008222EB" w:rsidRDefault="008222EB" w:rsidP="008222EB">
      <w:pPr>
        <w:rPr>
          <w:rFonts w:ascii="Times New Roman" w:eastAsia="Times New Roman" w:hAnsi="Times New Roman" w:cs="Times New Roman"/>
        </w:rPr>
      </w:pPr>
      <w:r w:rsidRPr="008222EB">
        <w:rPr>
          <w:rFonts w:ascii="Times New Roman" w:eastAsia="Times New Roman" w:hAnsi="Times New Roman" w:cs="Times New Roman"/>
        </w:rPr>
        <w:fldChar w:fldCharType="begin"/>
      </w:r>
      <w:r w:rsidRPr="008222EB">
        <w:rPr>
          <w:rFonts w:ascii="Times New Roman" w:eastAsia="Times New Roman" w:hAnsi="Times New Roman" w:cs="Times New Roman"/>
        </w:rPr>
        <w:instrText xml:space="preserve"> HYPERLINK "http://wsjkw.jl.gov.cn/xwzx/xwfb/202002/t20200214_6837526.html" </w:instrText>
      </w:r>
      <w:r w:rsidRPr="008222EB">
        <w:rPr>
          <w:rFonts w:ascii="Times New Roman" w:eastAsia="Times New Roman" w:hAnsi="Times New Roman" w:cs="Times New Roman"/>
        </w:rPr>
        <w:fldChar w:fldCharType="separate"/>
      </w:r>
      <w:r w:rsidRPr="008222EB">
        <w:rPr>
          <w:rFonts w:ascii="Times New Roman" w:eastAsia="Times New Roman" w:hAnsi="Times New Roman" w:cs="Times New Roman"/>
          <w:color w:val="0000FF"/>
          <w:u w:val="single"/>
        </w:rPr>
        <w:t>http://wsjkw.jl.gov.cn/xwzx/xwfb/202002/t20200214_6837526.html</w:t>
      </w:r>
      <w:r w:rsidRPr="008222EB">
        <w:rPr>
          <w:rFonts w:ascii="Times New Roman" w:eastAsia="Times New Roman" w:hAnsi="Times New Roman" w:cs="Times New Roman"/>
        </w:rPr>
        <w:fldChar w:fldCharType="end"/>
      </w:r>
    </w:p>
    <w:bookmarkEnd w:id="0"/>
    <w:p w14:paraId="5DF13CD0" w14:textId="6EA7FBD3" w:rsidR="008222EB" w:rsidRDefault="008222EB">
      <w:r>
        <w:rPr>
          <w:rFonts w:ascii="AppleSystemUIFont" w:hAnsi="AppleSystemUIFont" w:cs="AppleSystemUIFont"/>
        </w:rPr>
        <w:t>Date accessed 2020-02-28</w:t>
      </w:r>
    </w:p>
    <w:p w14:paraId="0DD30B13" w14:textId="77777777" w:rsidR="008222EB" w:rsidRPr="008222EB" w:rsidRDefault="008222EB" w:rsidP="008222EB">
      <w:pPr>
        <w:shd w:val="clear" w:color="auto" w:fill="FFFFFF"/>
        <w:spacing w:line="525" w:lineRule="atLeast"/>
        <w:jc w:val="center"/>
        <w:outlineLvl w:val="2"/>
        <w:rPr>
          <w:rFonts w:ascii="Microsoft YaHei" w:eastAsia="Microsoft YaHei" w:hAnsi="Microsoft YaHei" w:cs="Times New Roman"/>
          <w:b/>
          <w:bCs/>
          <w:color w:val="333333"/>
          <w:sz w:val="36"/>
          <w:szCs w:val="36"/>
        </w:rPr>
      </w:pPr>
      <w:r w:rsidRPr="008222EB">
        <w:rPr>
          <w:rFonts w:ascii="Microsoft YaHei" w:eastAsia="Microsoft YaHei" w:hAnsi="Microsoft YaHei" w:cs="Times New Roman" w:hint="eastAsia"/>
          <w:b/>
          <w:bCs/>
          <w:color w:val="333333"/>
          <w:sz w:val="36"/>
          <w:szCs w:val="36"/>
        </w:rPr>
        <w:t>吉林省卫生健康委员会关于新型冠状病毒肺炎疫情情况通报（2020年2月14日公布）</w:t>
      </w:r>
    </w:p>
    <w:p w14:paraId="745C96D7" w14:textId="77777777" w:rsidR="008222EB" w:rsidRPr="008222EB" w:rsidRDefault="008222EB" w:rsidP="008222EB">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hint="eastAsia"/>
          <w:color w:val="999999"/>
          <w:sz w:val="21"/>
          <w:szCs w:val="21"/>
        </w:rPr>
      </w:pPr>
      <w:r w:rsidRPr="008222EB">
        <w:rPr>
          <w:rFonts w:ascii="Microsoft YaHei" w:eastAsia="Microsoft YaHei" w:hAnsi="Microsoft YaHei" w:cs="Times New Roman" w:hint="eastAsia"/>
          <w:color w:val="999999"/>
          <w:sz w:val="21"/>
          <w:szCs w:val="21"/>
        </w:rPr>
        <w:t>来源： 吉林省卫生健康委员会</w:t>
      </w:r>
    </w:p>
    <w:p w14:paraId="1F13A620" w14:textId="77777777" w:rsidR="008222EB" w:rsidRPr="008222EB" w:rsidRDefault="008222EB" w:rsidP="008222EB">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hint="eastAsia"/>
          <w:color w:val="999999"/>
          <w:sz w:val="21"/>
          <w:szCs w:val="21"/>
        </w:rPr>
      </w:pPr>
      <w:r w:rsidRPr="008222EB">
        <w:rPr>
          <w:rFonts w:ascii="Microsoft YaHei" w:eastAsia="Microsoft YaHei" w:hAnsi="Microsoft YaHei" w:cs="Times New Roman" w:hint="eastAsia"/>
          <w:color w:val="999999"/>
          <w:sz w:val="21"/>
          <w:szCs w:val="21"/>
        </w:rPr>
        <w:t>发布时间：2020-02-14</w:t>
      </w:r>
    </w:p>
    <w:p w14:paraId="4FD8E261" w14:textId="77777777" w:rsidR="008222EB" w:rsidRPr="008222EB" w:rsidRDefault="008222EB" w:rsidP="008222EB">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hint="eastAsia"/>
          <w:color w:val="999999"/>
          <w:sz w:val="21"/>
          <w:szCs w:val="21"/>
        </w:rPr>
      </w:pPr>
      <w:r w:rsidRPr="008222EB">
        <w:rPr>
          <w:rFonts w:ascii="Microsoft YaHei" w:eastAsia="Microsoft YaHei" w:hAnsi="Microsoft YaHei" w:cs="Times New Roman" w:hint="eastAsia"/>
          <w:color w:val="999999"/>
          <w:sz w:val="21"/>
          <w:szCs w:val="21"/>
        </w:rPr>
        <w:t>字体：</w:t>
      </w:r>
      <w:hyperlink r:id="rId5" w:history="1">
        <w:r w:rsidRPr="008222EB">
          <w:rPr>
            <w:rFonts w:ascii="Microsoft YaHei" w:eastAsia="Microsoft YaHei" w:hAnsi="Microsoft YaHei" w:cs="Times New Roman" w:hint="eastAsia"/>
            <w:color w:val="FF0000"/>
            <w:sz w:val="21"/>
            <w:szCs w:val="21"/>
            <w:u w:val="single"/>
          </w:rPr>
          <w:t>大</w:t>
        </w:r>
      </w:hyperlink>
      <w:r w:rsidRPr="008222EB">
        <w:rPr>
          <w:rFonts w:ascii="Microsoft YaHei" w:eastAsia="Microsoft YaHei" w:hAnsi="Microsoft YaHei" w:cs="Times New Roman" w:hint="eastAsia"/>
          <w:color w:val="999999"/>
          <w:sz w:val="21"/>
          <w:szCs w:val="21"/>
        </w:rPr>
        <w:t> </w:t>
      </w:r>
      <w:hyperlink r:id="rId6" w:history="1">
        <w:r w:rsidRPr="008222EB">
          <w:rPr>
            <w:rFonts w:ascii="Microsoft YaHei" w:eastAsia="Microsoft YaHei" w:hAnsi="Microsoft YaHei" w:cs="Times New Roman" w:hint="eastAsia"/>
            <w:color w:val="FF0000"/>
            <w:sz w:val="21"/>
            <w:szCs w:val="21"/>
            <w:u w:val="single"/>
          </w:rPr>
          <w:t>中</w:t>
        </w:r>
      </w:hyperlink>
      <w:r w:rsidRPr="008222EB">
        <w:rPr>
          <w:rFonts w:ascii="Microsoft YaHei" w:eastAsia="Microsoft YaHei" w:hAnsi="Microsoft YaHei" w:cs="Times New Roman" w:hint="eastAsia"/>
          <w:color w:val="999999"/>
          <w:sz w:val="21"/>
          <w:szCs w:val="21"/>
        </w:rPr>
        <w:t> </w:t>
      </w:r>
      <w:hyperlink r:id="rId7" w:history="1">
        <w:r w:rsidRPr="008222EB">
          <w:rPr>
            <w:rFonts w:ascii="Microsoft YaHei" w:eastAsia="Microsoft YaHei" w:hAnsi="Microsoft YaHei" w:cs="Times New Roman" w:hint="eastAsia"/>
            <w:color w:val="FF0000"/>
            <w:sz w:val="21"/>
            <w:szCs w:val="21"/>
            <w:u w:val="single"/>
          </w:rPr>
          <w:t>小</w:t>
        </w:r>
      </w:hyperlink>
    </w:p>
    <w:p w14:paraId="4E718B63" w14:textId="77777777" w:rsidR="008222EB" w:rsidRPr="008222EB" w:rsidRDefault="008222EB" w:rsidP="008222EB">
      <w:pPr>
        <w:shd w:val="clear" w:color="auto" w:fill="FFFFFF"/>
        <w:spacing w:line="510" w:lineRule="atLeast"/>
        <w:rPr>
          <w:rFonts w:ascii="Microsoft YaHei" w:eastAsia="Microsoft YaHei" w:hAnsi="Microsoft YaHei" w:cs="Times New Roman" w:hint="eastAsia"/>
          <w:color w:val="333333"/>
          <w:sz w:val="27"/>
          <w:szCs w:val="27"/>
        </w:rPr>
      </w:pPr>
      <w:r w:rsidRPr="008222EB">
        <w:rPr>
          <w:rFonts w:ascii="Microsoft YaHei" w:eastAsia="Microsoft YaHei" w:hAnsi="Microsoft YaHei" w:cs="Times New Roman" w:hint="eastAsia"/>
          <w:color w:val="333333"/>
          <w:sz w:val="27"/>
          <w:szCs w:val="27"/>
        </w:rPr>
        <w:t xml:space="preserve">　　2月13日0-24时，全省新增确诊病例2例（长春市1例，四平市1例），</w:t>
      </w:r>
      <w:r w:rsidRPr="008222EB">
        <w:rPr>
          <w:rFonts w:ascii="Microsoft YaHei" w:eastAsia="Microsoft YaHei" w:hAnsi="Microsoft YaHei" w:cs="Times New Roman" w:hint="eastAsia"/>
          <w:color w:val="FF0000"/>
          <w:sz w:val="27"/>
          <w:szCs w:val="27"/>
        </w:rPr>
        <w:t>均由疑似病例转为确诊病例</w:t>
      </w:r>
      <w:r w:rsidRPr="008222EB">
        <w:rPr>
          <w:rFonts w:ascii="Microsoft YaHei" w:eastAsia="Microsoft YaHei" w:hAnsi="Microsoft YaHei" w:cs="Times New Roman" w:hint="eastAsia"/>
          <w:color w:val="333333"/>
          <w:sz w:val="27"/>
          <w:szCs w:val="27"/>
        </w:rPr>
        <w:t>。新增出院患者3例（长春市2例，梅河口市1例）。</w:t>
      </w:r>
    </w:p>
    <w:p w14:paraId="74FD413C" w14:textId="77777777" w:rsidR="008222EB" w:rsidRPr="008222EB" w:rsidRDefault="008222EB" w:rsidP="008222EB">
      <w:pPr>
        <w:shd w:val="clear" w:color="auto" w:fill="FFFFFF"/>
        <w:spacing w:line="510" w:lineRule="atLeast"/>
        <w:rPr>
          <w:rFonts w:ascii="Microsoft YaHei" w:eastAsia="Microsoft YaHei" w:hAnsi="Microsoft YaHei" w:cs="Times New Roman" w:hint="eastAsia"/>
          <w:color w:val="333333"/>
          <w:sz w:val="27"/>
          <w:szCs w:val="27"/>
        </w:rPr>
      </w:pPr>
      <w:r w:rsidRPr="008222EB">
        <w:rPr>
          <w:rFonts w:ascii="Microsoft YaHei" w:eastAsia="Microsoft YaHei" w:hAnsi="Microsoft YaHei" w:cs="Times New Roman" w:hint="eastAsia"/>
          <w:color w:val="333333"/>
          <w:sz w:val="27"/>
          <w:szCs w:val="27"/>
        </w:rPr>
        <w:t xml:space="preserve">　　截至2月13日24时，全省累计报告确诊病例86例，累计治愈出院25例（长春市13例，吉林市3例，延边州2例，四平市2例，辽源市1例，松原市1例，公主岭市2例，梅河口市1例），死亡1例（四平市），现在院隔离治疗确诊病例60例。其中长春市30例，吉林市2例，延边州3例，四平市11例，通化市3例，白城市1例，辽源市5例，松原市1例，公主岭市4例。</w:t>
      </w:r>
    </w:p>
    <w:p w14:paraId="32BC86B2" w14:textId="77777777" w:rsidR="008222EB" w:rsidRPr="008222EB" w:rsidRDefault="008222EB" w:rsidP="008222EB">
      <w:pPr>
        <w:shd w:val="clear" w:color="auto" w:fill="FFFFFF"/>
        <w:spacing w:line="510" w:lineRule="atLeast"/>
        <w:rPr>
          <w:rFonts w:ascii="Microsoft YaHei" w:eastAsia="Microsoft YaHei" w:hAnsi="Microsoft YaHei" w:cs="Times New Roman" w:hint="eastAsia"/>
          <w:color w:val="333333"/>
          <w:sz w:val="27"/>
          <w:szCs w:val="27"/>
        </w:rPr>
      </w:pPr>
      <w:r w:rsidRPr="008222EB">
        <w:rPr>
          <w:rFonts w:ascii="Microsoft YaHei" w:eastAsia="Microsoft YaHei" w:hAnsi="Microsoft YaHei" w:cs="Times New Roman" w:hint="eastAsia"/>
          <w:color w:val="333333"/>
          <w:sz w:val="27"/>
          <w:szCs w:val="27"/>
        </w:rPr>
        <w:t xml:space="preserve">　　在院治疗确诊病例中，54例为普通病例，3例为重症病例（长春市2例，松原市1例），3例为危重症病例（长春市1例，白城市1例，公主岭市1例）。上述确诊病例的密切接触者3255人，已解除医学观察2321人，正在指定地点隔离或居家隔离医学观察934人。</w:t>
      </w:r>
    </w:p>
    <w:p w14:paraId="058823B9" w14:textId="77777777" w:rsidR="008222EB" w:rsidRPr="008222EB" w:rsidRDefault="008222EB" w:rsidP="008222EB">
      <w:pPr>
        <w:shd w:val="clear" w:color="auto" w:fill="FFFFFF"/>
        <w:spacing w:line="510" w:lineRule="atLeast"/>
        <w:rPr>
          <w:rFonts w:ascii="Microsoft YaHei" w:eastAsia="Microsoft YaHei" w:hAnsi="Microsoft YaHei" w:cs="Times New Roman" w:hint="eastAsia"/>
          <w:color w:val="333333"/>
          <w:sz w:val="27"/>
          <w:szCs w:val="27"/>
        </w:rPr>
      </w:pPr>
      <w:r w:rsidRPr="008222EB">
        <w:rPr>
          <w:rFonts w:ascii="Microsoft YaHei" w:eastAsia="Microsoft YaHei" w:hAnsi="Microsoft YaHei" w:cs="Times New Roman" w:hint="eastAsia"/>
          <w:color w:val="333333"/>
          <w:sz w:val="27"/>
          <w:szCs w:val="27"/>
        </w:rPr>
        <w:t xml:space="preserve">　　2月13日0-24时，全省原有55例疑似病例中，</w:t>
      </w:r>
      <w:r w:rsidRPr="008222EB">
        <w:rPr>
          <w:rFonts w:ascii="Microsoft YaHei" w:eastAsia="Microsoft YaHei" w:hAnsi="Microsoft YaHei" w:cs="Times New Roman" w:hint="eastAsia"/>
          <w:color w:val="FF0000"/>
          <w:sz w:val="27"/>
          <w:szCs w:val="27"/>
        </w:rPr>
        <w:t>排除26例</w:t>
      </w:r>
      <w:r w:rsidRPr="008222EB">
        <w:rPr>
          <w:rFonts w:ascii="Microsoft YaHei" w:eastAsia="Microsoft YaHei" w:hAnsi="Microsoft YaHei" w:cs="Times New Roman" w:hint="eastAsia"/>
          <w:color w:val="333333"/>
          <w:sz w:val="27"/>
          <w:szCs w:val="27"/>
        </w:rPr>
        <w:t>；新增疑似病例12例，</w:t>
      </w:r>
      <w:r w:rsidRPr="008222EB">
        <w:rPr>
          <w:rFonts w:ascii="Microsoft YaHei" w:eastAsia="Microsoft YaHei" w:hAnsi="Microsoft YaHei" w:cs="Times New Roman" w:hint="eastAsia"/>
          <w:color w:val="FF0000"/>
          <w:sz w:val="27"/>
          <w:szCs w:val="27"/>
        </w:rPr>
        <w:t>转为确诊病例2例</w:t>
      </w:r>
      <w:r w:rsidRPr="008222EB">
        <w:rPr>
          <w:rFonts w:ascii="Microsoft YaHei" w:eastAsia="Microsoft YaHei" w:hAnsi="Microsoft YaHei" w:cs="Times New Roman" w:hint="eastAsia"/>
          <w:color w:val="333333"/>
          <w:sz w:val="27"/>
          <w:szCs w:val="27"/>
        </w:rPr>
        <w:t>；现有疑似病例39例，已全部隔离治疗，目前正在进一步明确诊断。</w:t>
      </w:r>
    </w:p>
    <w:p w14:paraId="52CF2781" w14:textId="77777777" w:rsidR="008222EB" w:rsidRPr="008222EB" w:rsidRDefault="008222EB" w:rsidP="008222EB">
      <w:pPr>
        <w:shd w:val="clear" w:color="auto" w:fill="FFFFFF"/>
        <w:spacing w:line="510" w:lineRule="atLeast"/>
        <w:rPr>
          <w:rFonts w:ascii="Microsoft YaHei" w:eastAsia="Microsoft YaHei" w:hAnsi="Microsoft YaHei" w:cs="Times New Roman" w:hint="eastAsia"/>
          <w:color w:val="333333"/>
          <w:sz w:val="27"/>
          <w:szCs w:val="27"/>
        </w:rPr>
      </w:pPr>
      <w:r w:rsidRPr="008222EB">
        <w:rPr>
          <w:rFonts w:ascii="Microsoft YaHei" w:eastAsia="Microsoft YaHei" w:hAnsi="Microsoft YaHei" w:cs="Times New Roman" w:hint="eastAsia"/>
          <w:color w:val="333333"/>
          <w:sz w:val="27"/>
          <w:szCs w:val="27"/>
        </w:rPr>
        <w:t xml:space="preserve">　　病例1，女，1987年出生。系2月4日吉林省通报的长春市参加居然之家店长年会的确诊病例密切接触者。1月28日该患者与确诊病例在吉林</w:t>
      </w:r>
      <w:r w:rsidRPr="008222EB">
        <w:rPr>
          <w:rFonts w:ascii="Microsoft YaHei" w:eastAsia="Microsoft YaHei" w:hAnsi="Microsoft YaHei" w:cs="Times New Roman" w:hint="eastAsia"/>
          <w:color w:val="333333"/>
          <w:sz w:val="27"/>
          <w:szCs w:val="27"/>
        </w:rPr>
        <w:lastRenderedPageBreak/>
        <w:t>大药房迅驰广场店有直接接触史。2月4日被隔离医学观察。2月13日由疑似病例转为确诊病例。住址为长春市经开区像素公园。</w:t>
      </w:r>
    </w:p>
    <w:p w14:paraId="702B5BA6" w14:textId="77777777" w:rsidR="008222EB" w:rsidRPr="008222EB" w:rsidRDefault="008222EB" w:rsidP="008222EB">
      <w:pPr>
        <w:shd w:val="clear" w:color="auto" w:fill="FFFFFF"/>
        <w:spacing w:line="510" w:lineRule="atLeast"/>
        <w:rPr>
          <w:rFonts w:ascii="Microsoft YaHei" w:eastAsia="Microsoft YaHei" w:hAnsi="Microsoft YaHei" w:cs="Times New Roman" w:hint="eastAsia"/>
          <w:color w:val="333333"/>
          <w:sz w:val="27"/>
          <w:szCs w:val="27"/>
        </w:rPr>
      </w:pPr>
      <w:r w:rsidRPr="008222EB">
        <w:rPr>
          <w:rFonts w:ascii="Microsoft YaHei" w:eastAsia="Microsoft YaHei" w:hAnsi="Microsoft YaHei" w:cs="Times New Roman" w:hint="eastAsia"/>
          <w:color w:val="333333"/>
          <w:sz w:val="27"/>
          <w:szCs w:val="27"/>
        </w:rPr>
        <w:t xml:space="preserve">　　病例2，男，1975年出生。系1月30日吉林省通报的双辽市武汉输入确诊病例亲属，1月24日与该确诊病例有密切接触史。1月30日被隔离医学观察。2月1日发病，2月13日由疑似病例转为确诊病例。住址为双辽市那木乡合力村。</w:t>
      </w:r>
    </w:p>
    <w:p w14:paraId="4A67DCB3" w14:textId="77777777" w:rsidR="008222EB" w:rsidRPr="008222EB" w:rsidRDefault="008222EB" w:rsidP="008222EB">
      <w:pPr>
        <w:shd w:val="clear" w:color="auto" w:fill="FFFFFF"/>
        <w:spacing w:line="510" w:lineRule="atLeast"/>
        <w:rPr>
          <w:rFonts w:ascii="Microsoft YaHei" w:eastAsia="Microsoft YaHei" w:hAnsi="Microsoft YaHei" w:cs="Times New Roman" w:hint="eastAsia"/>
          <w:color w:val="333333"/>
          <w:sz w:val="27"/>
          <w:szCs w:val="27"/>
        </w:rPr>
      </w:pPr>
      <w:r w:rsidRPr="008222EB">
        <w:rPr>
          <w:rFonts w:ascii="Microsoft YaHei" w:eastAsia="Microsoft YaHei" w:hAnsi="Microsoft YaHei" w:cs="Times New Roman" w:hint="eastAsia"/>
          <w:color w:val="333333"/>
          <w:sz w:val="27"/>
          <w:szCs w:val="27"/>
        </w:rPr>
        <w:t xml:space="preserve">　　近期正值复工返程高峰，人员流动性加大，广大群众应注意避免到人群密集场所，做好个人防护，勤洗手，戴口罩，少出门，勿聚集，保护好自己和家人的健康。</w:t>
      </w:r>
    </w:p>
    <w:p w14:paraId="0D8AA05D" w14:textId="77777777" w:rsidR="008222EB" w:rsidRPr="008222EB" w:rsidRDefault="008222EB" w:rsidP="008222EB">
      <w:pPr>
        <w:shd w:val="clear" w:color="auto" w:fill="FFFFFF"/>
        <w:spacing w:line="510" w:lineRule="atLeast"/>
        <w:rPr>
          <w:rFonts w:ascii="Microsoft YaHei" w:eastAsia="Microsoft YaHei" w:hAnsi="Microsoft YaHei" w:cs="Times New Roman" w:hint="eastAsia"/>
          <w:color w:val="333333"/>
          <w:sz w:val="27"/>
          <w:szCs w:val="27"/>
        </w:rPr>
      </w:pPr>
      <w:r w:rsidRPr="008222EB">
        <w:rPr>
          <w:rFonts w:ascii="Microsoft YaHei" w:eastAsia="Microsoft YaHei" w:hAnsi="Microsoft YaHei" w:cs="Times New Roman" w:hint="eastAsia"/>
          <w:color w:val="333333"/>
          <w:sz w:val="27"/>
          <w:szCs w:val="27"/>
        </w:rPr>
        <w:t xml:space="preserve">　　提醒广大群众，如您是从疫情发生省份返回人员，或是与以上确诊病例同住一个小区有密切接触的人员，应主动到当地社区做好筛查登记，配合专业人员开展医学观察，一旦出现发热、咳嗽等急性呼吸道症状，请到当地定点医疗机构发热门诊就诊。</w:t>
      </w:r>
    </w:p>
    <w:p w14:paraId="1A36C164" w14:textId="77777777" w:rsidR="008222EB" w:rsidRPr="008222EB" w:rsidRDefault="008222EB" w:rsidP="008222EB">
      <w:pPr>
        <w:rPr>
          <w:rFonts w:ascii="Times New Roman" w:eastAsia="Times New Roman" w:hAnsi="Times New Roman" w:cs="Times New Roman" w:hint="eastAsia"/>
        </w:rPr>
      </w:pPr>
    </w:p>
    <w:p w14:paraId="264C42E6" w14:textId="77777777" w:rsidR="008222EB" w:rsidRDefault="008222EB"/>
    <w:sectPr w:rsidR="008222EB"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ACF"/>
    <w:multiLevelType w:val="multilevel"/>
    <w:tmpl w:val="6AC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EB"/>
    <w:rsid w:val="00483419"/>
    <w:rsid w:val="006B698A"/>
    <w:rsid w:val="008222EB"/>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3E9D5A"/>
  <w15:chartTrackingRefBased/>
  <w15:docId w15:val="{3FC58C69-CD22-4B4E-ACF5-4D38A108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22E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2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222EB"/>
    <w:rPr>
      <w:color w:val="0000FF"/>
      <w:u w:val="single"/>
    </w:rPr>
  </w:style>
  <w:style w:type="paragraph" w:styleId="NormalWeb">
    <w:name w:val="Normal (Web)"/>
    <w:basedOn w:val="Normal"/>
    <w:uiPriority w:val="99"/>
    <w:semiHidden/>
    <w:unhideWhenUsed/>
    <w:rsid w:val="008222E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523566">
      <w:bodyDiv w:val="1"/>
      <w:marLeft w:val="0"/>
      <w:marRight w:val="0"/>
      <w:marTop w:val="0"/>
      <w:marBottom w:val="0"/>
      <w:divBdr>
        <w:top w:val="none" w:sz="0" w:space="0" w:color="auto"/>
        <w:left w:val="none" w:sz="0" w:space="0" w:color="auto"/>
        <w:bottom w:val="none" w:sz="0" w:space="0" w:color="auto"/>
        <w:right w:val="none" w:sz="0" w:space="0" w:color="auto"/>
      </w:divBdr>
      <w:divsChild>
        <w:div w:id="2058889328">
          <w:marLeft w:val="0"/>
          <w:marRight w:val="0"/>
          <w:marTop w:val="0"/>
          <w:marBottom w:val="150"/>
          <w:divBdr>
            <w:top w:val="none" w:sz="0" w:space="0" w:color="auto"/>
            <w:left w:val="none" w:sz="0" w:space="0" w:color="auto"/>
            <w:bottom w:val="dashed" w:sz="6" w:space="0" w:color="DDDDDD"/>
            <w:right w:val="none" w:sz="0" w:space="0" w:color="auto"/>
          </w:divBdr>
        </w:div>
        <w:div w:id="1459644659">
          <w:marLeft w:val="0"/>
          <w:marRight w:val="0"/>
          <w:marTop w:val="450"/>
          <w:marBottom w:val="450"/>
          <w:divBdr>
            <w:top w:val="none" w:sz="0" w:space="0" w:color="auto"/>
            <w:left w:val="none" w:sz="0" w:space="0" w:color="auto"/>
            <w:bottom w:val="none" w:sz="0" w:space="0" w:color="auto"/>
            <w:right w:val="none" w:sz="0" w:space="0" w:color="auto"/>
          </w:divBdr>
          <w:divsChild>
            <w:div w:id="692540067">
              <w:marLeft w:val="0"/>
              <w:marRight w:val="0"/>
              <w:marTop w:val="0"/>
              <w:marBottom w:val="0"/>
              <w:divBdr>
                <w:top w:val="none" w:sz="0" w:space="0" w:color="auto"/>
                <w:left w:val="none" w:sz="0" w:space="0" w:color="auto"/>
                <w:bottom w:val="none" w:sz="0" w:space="0" w:color="auto"/>
                <w:right w:val="none" w:sz="0" w:space="0" w:color="auto"/>
              </w:divBdr>
              <w:divsChild>
                <w:div w:id="17587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3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doZoom(14)"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doZoom(16)" TargetMode="External"/><Relationship Id="rId11" Type="http://schemas.openxmlformats.org/officeDocument/2006/relationships/customXml" Target="../customXml/item2.xml"/><Relationship Id="rId5" Type="http://schemas.openxmlformats.org/officeDocument/2006/relationships/hyperlink" Target="javascript:doZoom(18)"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1600CA4-5A52-4846-8D78-2599609CDFB7}"/>
</file>

<file path=customXml/itemProps2.xml><?xml version="1.0" encoding="utf-8"?>
<ds:datastoreItem xmlns:ds="http://schemas.openxmlformats.org/officeDocument/2006/customXml" ds:itemID="{DE681FD8-448A-497E-977D-0C3191262F00}"/>
</file>

<file path=customXml/itemProps3.xml><?xml version="1.0" encoding="utf-8"?>
<ds:datastoreItem xmlns:ds="http://schemas.openxmlformats.org/officeDocument/2006/customXml" ds:itemID="{B019F9C0-975B-4051-8C88-D5E7C7CB08F5}"/>
</file>

<file path=docProps/app.xml><?xml version="1.0" encoding="utf-8"?>
<Properties xmlns="http://schemas.openxmlformats.org/officeDocument/2006/extended-properties" xmlns:vt="http://schemas.openxmlformats.org/officeDocument/2006/docPropsVTypes">
  <Template>Normal.dotm</Template>
  <TotalTime>2</TotalTime>
  <Pages>2</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2020-02-28T17:54:00Z</dcterms:created>
  <dcterms:modified xsi:type="dcterms:W3CDTF">2020-02-28T17:57:00Z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