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A14EE" w14:textId="72232680" w:rsidR="00E76BE4" w:rsidRDefault="00085587">
      <w:r>
        <w:fldChar w:fldCharType="begin"/>
      </w:r>
      <w:r>
        <w:instrText xml:space="preserve"> HYPERLINK "http://www.nhc.gov.cn/yjb/s7860/202004/51706a79b1af4349b99264420f2cee54.shtml" </w:instrText>
      </w:r>
      <w:r>
        <w:fldChar w:fldCharType="separate"/>
      </w:r>
      <w:r>
        <w:rPr>
          <w:rStyle w:val="a3"/>
        </w:rPr>
        <w:t>http://www.nhc.gov.cn/yjb/s7860/202004/51706a79b1af4349b99264420f2cee54.shtml</w:t>
      </w:r>
      <w:r>
        <w:fldChar w:fldCharType="end"/>
      </w:r>
    </w:p>
    <w:p w14:paraId="01E6BE79" w14:textId="6B0AEE2B" w:rsidR="00085587" w:rsidRDefault="00085587"/>
    <w:p w14:paraId="3A943072" w14:textId="77777777" w:rsidR="00085587" w:rsidRDefault="00085587" w:rsidP="00085587">
      <w:r>
        <w:t>[Wuhan release] The number of confirmed cases of new coronary pneumonia in Wuhan City</w:t>
      </w:r>
    </w:p>
    <w:p w14:paraId="62134F85" w14:textId="4988FF53" w:rsidR="00085587" w:rsidRDefault="00085587" w:rsidP="00085587">
      <w:r>
        <w:t>Release time: 2020-04-17 Source: Health Emergency Office</w:t>
      </w:r>
    </w:p>
    <w:p w14:paraId="27B7F2B0" w14:textId="77777777" w:rsidR="00085587" w:rsidRDefault="00085587" w:rsidP="00085587"/>
    <w:p w14:paraId="19DE8473" w14:textId="7AAC136B" w:rsidR="00085587" w:rsidRDefault="00085587" w:rsidP="00085587">
      <w:r>
        <w:t>On April 17, 2020, Wuhan New Coronary Pneumonia Epidemic Prevention and Control Headquarters notified the revised situation of the number of diagnosed cases and deaths of confirmed cases. On the same day, the person in charge of the Wuhan New Coronary Pneumonia Epidemic Prevention and Control Command accepted an interview with reporters and answered relevant questions.</w:t>
      </w:r>
    </w:p>
    <w:p w14:paraId="3671F52B" w14:textId="77777777" w:rsidR="00085587" w:rsidRDefault="00085587" w:rsidP="00085587"/>
    <w:p w14:paraId="088BEF2C" w14:textId="330C51D4" w:rsidR="00085587" w:rsidRDefault="00085587" w:rsidP="00085587">
      <w:r>
        <w:t>First</w:t>
      </w:r>
      <w:r>
        <w:t>. Why should we correct the number of confirmed cases and deaths of newly diagnosed pneumonia in Wuhan?</w:t>
      </w:r>
    </w:p>
    <w:p w14:paraId="7B6311B8" w14:textId="44EA670C" w:rsidR="00085587" w:rsidRDefault="00085587" w:rsidP="00085587">
      <w:r>
        <w:t xml:space="preserve">Answer: The New Coronary Pneumonia epidemic is a major public health emergency that has the fastest spread, the widest scope of infection, and the most difficult prevention and control in China since the founding of New China. As the main battlefield for the decisive battle of national epidemic prevention and control, Wuhan City, under the strong leadership of the Party Central Committee and the State Council, and under the specific command of the Hubei Provincial Party Committee and Provincial Government, has adopted the most comprehensive, strict and thorough prevention and control measures. It has been basically blocked, and the control of the </w:t>
      </w:r>
      <w:proofErr w:type="spellStart"/>
      <w:r>
        <w:t>Lihan</w:t>
      </w:r>
      <w:proofErr w:type="spellEnd"/>
      <w:r>
        <w:t xml:space="preserve"> Channel has been lifted, which has created favorable conditions for comprehensive and detailed review and revision of the epidemic situation data. Information on epidemic situations involving diagnosis and death should be reported in a timely manner and published in an open, transparent, and realistic manner. In the early stage of the epidemic, due to the phenomenon that medical staff were busy with treatment, insufficient nucleic acid detection and the ability to accept and treat patients, a few medical institutions failed to connect with the disease prevention and control information system, and there was also an incomplete public health statistical system, resulting in late registration and leakage of some cases Registration, wrong registration. According to Article 38, Paragraph 4 of the Law of the People ’s Republic of China on the Prevention and Control of Infectious Diseases, “Publicity information should be timely and accurate”, and Article 25, Paragraph 3, “Public Health Emergency Response Regulations” It should be timely, accurate and comprehensive ", Article 19 of the" Regulations on the Implementation of the Statistics Law of the People's Republic of China "" In case of </w:t>
      </w:r>
      <w:r>
        <w:lastRenderedPageBreak/>
        <w:t>incomplete statistical data or obvious errors, the statistical investigation object shall be supplemented or corrected according to law "," Registration of Population Death Information Management "Regulation (Trial)" Article 14 "Medical and health institutions should establish a data revision system", Article 15 "Medical and health institutions should establish a data comparison and verification system" and other regulations, the number of confirmed cases of new coronary pneumonia in the city 3. Correct the number of confirmed cases of death.</w:t>
      </w:r>
    </w:p>
    <w:p w14:paraId="6F801B03" w14:textId="77777777" w:rsidR="00085587" w:rsidRDefault="00085587" w:rsidP="00085587"/>
    <w:p w14:paraId="22ABBC87" w14:textId="77777777" w:rsidR="00085587" w:rsidRDefault="00085587" w:rsidP="00085587">
      <w:r>
        <w:t>Second, how does the revision of the number of confirmed cases and deaths of newly diagnosed pneumonia in Wuhan City work?</w:t>
      </w:r>
    </w:p>
    <w:p w14:paraId="316C441C" w14:textId="01292037" w:rsidR="00085587" w:rsidRDefault="00085587" w:rsidP="00085587">
      <w:r>
        <w:t>Answer: The Municipal Epidemic Prevention and Control Command attaches great importance to the correction of the number of confirmed cases and deaths of new cases of pneumonia. Based on the principle of being responsible for history, being responsible to the people, and being responsible for the deceased, it insists on seeking truth from facts and actively making corrections. In late March 2020, an epidemic-related big data and epidemiological investigation team was set up to recruit special personnel from the municipal health, disease control, public security, civil affairs, judicial, and statistical departments to form special classes to make full use of the city ’s epidemic prevention. Control big data information system, municipal funeral information system, municipal medical administration medical management new coronary pneumonia information system and municipal new coronary pneumonia virus nucleic acid detection system, online comparison, deduplication and completion of confirmed cases and death cases of new coronary pneumonia; line In accordance with the requirements of full coverage and no omissions, all data of all epidemic-related locations are collected, including hot clinics, hospitals, shelters, isolation points, epidemic-affected communities, and prisons and pension institutions under the jurisdiction of public security, judicial, civil affairs and other departments. In special places, all personal information of all cases is collected, and each person is checked and checked through medical institutions, street communities, grassroots police stations, patients' units and family members to ensure that each case is accurate and each data is objective and true.</w:t>
      </w:r>
    </w:p>
    <w:p w14:paraId="21C57CA1" w14:textId="77777777" w:rsidR="00085587" w:rsidRDefault="00085587" w:rsidP="00085587"/>
    <w:p w14:paraId="217DC170" w14:textId="5DB8A120" w:rsidR="00085587" w:rsidRDefault="00085587" w:rsidP="00085587">
      <w:r>
        <w:t>Third</w:t>
      </w:r>
      <w:r>
        <w:t>. After the correction of the number of newly diagnosed cases of New Coronary Pneumonia in Wuhan, what has changed?</w:t>
      </w:r>
    </w:p>
    <w:p w14:paraId="7072A24D" w14:textId="15D5C4C5" w:rsidR="00085587" w:rsidRDefault="00085587" w:rsidP="00085587">
      <w:r>
        <w:t>A</w:t>
      </w:r>
      <w:r>
        <w:t>nswer</w:t>
      </w:r>
      <w:r>
        <w:t xml:space="preserve">: As of 24:00 on April 16th, the original announced that the city's confirmed cases are 50008 cases, because some patients have been across districts and visited multiple hospitals, resulting in the reduction of 217 cases of repeated card registrations; missed reports due to late reports The 542 cases of past cases that </w:t>
      </w:r>
      <w:r>
        <w:lastRenderedPageBreak/>
        <w:t>have not been announced in time should be increased, and the actual cumulative confirmed cases should be revised to 50333 cases.</w:t>
      </w:r>
    </w:p>
    <w:p w14:paraId="119E4E28" w14:textId="77777777" w:rsidR="00085587" w:rsidRDefault="00085587" w:rsidP="00085587"/>
    <w:p w14:paraId="78C96226" w14:textId="77777777" w:rsidR="00085587" w:rsidRDefault="00085587" w:rsidP="00085587">
      <w:r>
        <w:t>Fourth, after the correction of the number of deaths of newly diagnosed cases of new coronary pneumonia in Wuhan, what has changed?</w:t>
      </w:r>
    </w:p>
    <w:p w14:paraId="60C74782" w14:textId="537CE55D" w:rsidR="00085587" w:rsidRDefault="00085587" w:rsidP="00085587">
      <w:r>
        <w:t>Answer: As of 24:00 on April 16th, the original announced that there were 2579 confirmed deaths in our city. Among them, 164 cases of confirmed cases with repeated card registrations and other cases that are not new coronary pneumonia should be reduced; deaths without hospitalization cannot be reported for disease control A total of 1454 confirmed cases of information systems and some medical institutions that reported late or missed reports should be added. The actual cumulative number of diagnosed cases should be revised to 3869.</w:t>
      </w:r>
    </w:p>
    <w:p w14:paraId="79780064" w14:textId="77777777" w:rsidR="00085587" w:rsidRDefault="00085587" w:rsidP="00085587"/>
    <w:p w14:paraId="580F423B" w14:textId="77777777" w:rsidR="00085587" w:rsidRDefault="00085587" w:rsidP="00085587">
      <w:r>
        <w:t>V. What is the significance of revising the number of confirmed cases and deaths of newly diagnosed pneumonia in Wuhan?</w:t>
      </w:r>
    </w:p>
    <w:p w14:paraId="1D5FDE29" w14:textId="5C6CC2E0" w:rsidR="00085587" w:rsidRDefault="00085587" w:rsidP="00085587">
      <w:r>
        <w:t>Answer: Life safety and good health are the most basic needs and most common aspirations of the people. Behind the epidemic situation data are the lives and health of the people, and the credibility of the government. Correcting the number of confirmed cases and deaths of new cases of pneumonitis in a timely manner is not only conducive to safeguarding the rights of the people, scientific decision-making for epidemic prevention and control, but also a response to social concerns and a respect for every life.</w:t>
      </w:r>
    </w:p>
    <w:p w14:paraId="383FBC63" w14:textId="4CD751DB" w:rsidR="00085587" w:rsidRDefault="00085587"/>
    <w:p w14:paraId="7B6C1339" w14:textId="77777777" w:rsidR="00085587" w:rsidRDefault="00085587">
      <w:pPr>
        <w:rPr>
          <w:rFonts w:hint="eastAsia"/>
        </w:rPr>
      </w:pPr>
    </w:p>
    <w:p w14:paraId="584F599A" w14:textId="77777777" w:rsidR="00085587" w:rsidRDefault="00085587" w:rsidP="00085587">
      <w:r>
        <w:t>[</w:t>
      </w:r>
      <w:r>
        <w:rPr>
          <w:rFonts w:hint="eastAsia"/>
        </w:rPr>
        <w:t>武汉发布</w:t>
      </w:r>
      <w:r>
        <w:t xml:space="preserve">] </w:t>
      </w:r>
      <w:r>
        <w:rPr>
          <w:rFonts w:hint="eastAsia"/>
        </w:rPr>
        <w:t>武汉市新冠肺炎确诊病例数确诊病例死亡数订正情况答记者问</w:t>
      </w:r>
    </w:p>
    <w:p w14:paraId="772D5118" w14:textId="751079FE" w:rsidR="00085587" w:rsidRDefault="00085587" w:rsidP="00085587">
      <w:r>
        <w:rPr>
          <w:rFonts w:hint="eastAsia"/>
        </w:rPr>
        <w:t>发布时间：</w:t>
      </w:r>
      <w:r>
        <w:t xml:space="preserve"> 2020-04-17 </w:t>
      </w:r>
      <w:r>
        <w:rPr>
          <w:rFonts w:hint="eastAsia"/>
        </w:rPr>
        <w:t>来源</w:t>
      </w:r>
      <w:r>
        <w:t xml:space="preserve">: </w:t>
      </w:r>
      <w:r>
        <w:rPr>
          <w:rFonts w:hint="eastAsia"/>
        </w:rPr>
        <w:t>卫生应急办公室</w:t>
      </w:r>
    </w:p>
    <w:p w14:paraId="142503AE" w14:textId="77777777" w:rsidR="00085587" w:rsidRDefault="00085587" w:rsidP="00085587">
      <w:pPr>
        <w:rPr>
          <w:rFonts w:hint="eastAsia"/>
        </w:rPr>
      </w:pPr>
    </w:p>
    <w:p w14:paraId="208CF1FE" w14:textId="77777777" w:rsidR="00085587" w:rsidRDefault="00085587" w:rsidP="00085587">
      <w:r>
        <w:rPr>
          <w:rFonts w:hint="eastAsia"/>
        </w:rPr>
        <w:t xml:space="preserve">　　</w:t>
      </w:r>
      <w:r>
        <w:t>2020</w:t>
      </w:r>
      <w:r>
        <w:rPr>
          <w:rFonts w:hint="eastAsia"/>
        </w:rPr>
        <w:t>年</w:t>
      </w:r>
      <w:r>
        <w:t>4</w:t>
      </w:r>
      <w:r>
        <w:rPr>
          <w:rFonts w:hint="eastAsia"/>
        </w:rPr>
        <w:t>月</w:t>
      </w:r>
      <w:r>
        <w:t>17</w:t>
      </w:r>
      <w:r>
        <w:rPr>
          <w:rFonts w:hint="eastAsia"/>
        </w:rPr>
        <w:t>日，武汉市新冠肺炎疫情防控指挥部就新冠肺炎确诊病例数、确诊病例死亡数订正情况进行了通报。当日，武汉市新冠肺炎疫情防控指挥部有关负责人接受记者专访，回答了有关问题。</w:t>
      </w:r>
    </w:p>
    <w:p w14:paraId="5A2C62E1" w14:textId="77777777" w:rsidR="00085587" w:rsidRDefault="00085587" w:rsidP="00085587">
      <w:r>
        <w:rPr>
          <w:rFonts w:hint="eastAsia"/>
        </w:rPr>
        <w:t xml:space="preserve">　　一、为什么要对武汉市新冠肺炎确诊病例数、确诊病例死亡数进行订正？</w:t>
      </w:r>
    </w:p>
    <w:p w14:paraId="73DA481F" w14:textId="77777777" w:rsidR="00085587" w:rsidRDefault="00085587" w:rsidP="00085587">
      <w:r>
        <w:rPr>
          <w:rFonts w:hint="eastAsia"/>
        </w:rPr>
        <w:t xml:space="preserve">　　答：</w:t>
      </w:r>
      <w:proofErr w:type="gramStart"/>
      <w:r>
        <w:rPr>
          <w:rFonts w:hint="eastAsia"/>
        </w:rPr>
        <w:t>新冠肺炎疫情是</w:t>
      </w:r>
      <w:proofErr w:type="gramEnd"/>
      <w:r>
        <w:rPr>
          <w:rFonts w:hint="eastAsia"/>
        </w:rPr>
        <w:t>新中国成立以来，在我国发生的传播速度最快、感染范围最广、防控难度最大的一次重大突发公共卫生事件。武汉市作为全国疫情防控决战决胜的主战场，在党中央、国务院坚强领导下，在湖北省委、省政府具体指挥下，采取最全面、最严格、最彻底的防控措施，目前疫情传播已基本阻断，离汉通道已解除管控，为全面详细开展疫情数据核查订正工作创造了有利条件。对涉及确诊、死亡等疫情信息，均应及时报告，并公开透明、实事求是予以发布。</w:t>
      </w:r>
      <w:proofErr w:type="gramStart"/>
      <w:r>
        <w:rPr>
          <w:rFonts w:hint="eastAsia"/>
        </w:rPr>
        <w:t>疫</w:t>
      </w:r>
      <w:proofErr w:type="gramEnd"/>
      <w:r>
        <w:rPr>
          <w:rFonts w:hint="eastAsia"/>
        </w:rPr>
        <w:t>情早期，由</w:t>
      </w:r>
      <w:proofErr w:type="gramStart"/>
      <w:r>
        <w:rPr>
          <w:rFonts w:hint="eastAsia"/>
        </w:rPr>
        <w:t>于</w:t>
      </w:r>
      <w:proofErr w:type="gramEnd"/>
      <w:r>
        <w:rPr>
          <w:rFonts w:hint="eastAsia"/>
        </w:rPr>
        <w:t>存在医务人员忙于救治、核酸检测和收治病人能</w:t>
      </w:r>
      <w:r>
        <w:rPr>
          <w:rFonts w:hint="eastAsia"/>
        </w:rPr>
        <w:lastRenderedPageBreak/>
        <w:t>力不足、少数医疗机构未能与疾病预防控制信息系统对接等现象，同时也存在公共卫生统计体系不完善，造成部分病例迟登记、漏登记、误登记。根</w:t>
      </w:r>
      <w:proofErr w:type="gramStart"/>
      <w:r>
        <w:rPr>
          <w:rFonts w:hint="eastAsia"/>
        </w:rPr>
        <w:t>据《</w:t>
      </w:r>
      <w:proofErr w:type="gramEnd"/>
      <w:r>
        <w:rPr>
          <w:rFonts w:hint="eastAsia"/>
        </w:rPr>
        <w:t>中华人民共和国传染病防治法》第三十八条第四款“公布传染病疫情信息应当及时、准确”，《突发公共卫生事件应急条例》第二十五条第三款“信息发布应当及时、准确、全面”，《中华人民共和国统计法实施条例》第十九条“统计资料不完整或者存在明显错误的，应当由统计调查对象依法予以补充或者改正”，《人口死亡信息登记管理规范（试行）》第十四条“医疗卫生机构应当建立数据订正制度”、第十五条“医疗卫生机构应当建立数据比对校核与补报制度”等规定，须对全市新冠肺炎确诊病例数、确诊病例死亡数予以订正。</w:t>
      </w:r>
    </w:p>
    <w:p w14:paraId="180DCD2B" w14:textId="77777777" w:rsidR="00085587" w:rsidRDefault="00085587" w:rsidP="00085587">
      <w:r>
        <w:rPr>
          <w:rFonts w:hint="eastAsia"/>
        </w:rPr>
        <w:t xml:space="preserve">　　二、武汉市新冠肺炎确诊病例数、确诊病例死亡数订正工作是如何开展的？</w:t>
      </w:r>
    </w:p>
    <w:p w14:paraId="6484A07E" w14:textId="77777777" w:rsidR="00085587" w:rsidRDefault="00085587" w:rsidP="00085587">
      <w:r>
        <w:rPr>
          <w:rFonts w:hint="eastAsia"/>
        </w:rPr>
        <w:t xml:space="preserve">　　答：市</w:t>
      </w:r>
      <w:proofErr w:type="gramStart"/>
      <w:r>
        <w:rPr>
          <w:rFonts w:hint="eastAsia"/>
        </w:rPr>
        <w:t>疫情防控</w:t>
      </w:r>
      <w:proofErr w:type="gramEnd"/>
      <w:r>
        <w:rPr>
          <w:rFonts w:hint="eastAsia"/>
        </w:rPr>
        <w:t>指挥部高度重视新冠肺炎确诊病例数、确诊病例死亡数的订正工作，本着对历史负责、对人民负责、对逝者负责的原则，坚持实事求是，主动进行订正。</w:t>
      </w:r>
      <w:r>
        <w:t>2020</w:t>
      </w:r>
      <w:r>
        <w:rPr>
          <w:rFonts w:hint="eastAsia"/>
        </w:rPr>
        <w:t>年</w:t>
      </w:r>
      <w:r>
        <w:t>3</w:t>
      </w:r>
      <w:r>
        <w:rPr>
          <w:rFonts w:hint="eastAsia"/>
        </w:rPr>
        <w:t>月下旬，专门成立涉疫大数据与流行病学调查组，从市卫健、疾控、公安、民政、司法、统计等部门抽调专人、组建专班，线上充分利用市疫情防控大数据信息系统、市殡葬信息系统、市医政医管新冠肺炎信息系统和市新冠肺炎病毒核酸检测系统，对新冠肺炎确诊病例、死亡病例进行线上比对、去重、补全；线下按照全覆盖、无遗漏要求，对所有涉疫地点数据进行全采集，包括发热门诊、医院、方舱、隔离点、涉疫社区，以及公安、司法、民政等部门管辖的监所、养老机构等特殊场所，对所有病例个人信息全采集，通过医疗机构、街道社区、基层派出所、患者所在单位及家属，逐人排查核对，确保每一个病例准确无误，每一个数据客观真实。</w:t>
      </w:r>
    </w:p>
    <w:p w14:paraId="4F0DF29D" w14:textId="77777777" w:rsidR="00085587" w:rsidRDefault="00085587" w:rsidP="00085587">
      <w:r>
        <w:rPr>
          <w:rFonts w:hint="eastAsia"/>
        </w:rPr>
        <w:t xml:space="preserve">　　三、武汉市新冠肺炎确诊病例数订正后，数据有什么变化？</w:t>
      </w:r>
    </w:p>
    <w:p w14:paraId="65216001" w14:textId="77777777" w:rsidR="00085587" w:rsidRDefault="00085587" w:rsidP="00085587">
      <w:r>
        <w:rPr>
          <w:rFonts w:hint="eastAsia"/>
        </w:rPr>
        <w:t xml:space="preserve">　　答：截至</w:t>
      </w:r>
      <w:r>
        <w:t>4</w:t>
      </w:r>
      <w:r>
        <w:rPr>
          <w:rFonts w:hint="eastAsia"/>
        </w:rPr>
        <w:t>月</w:t>
      </w:r>
      <w:r>
        <w:t>16</w:t>
      </w:r>
      <w:r>
        <w:rPr>
          <w:rFonts w:hint="eastAsia"/>
        </w:rPr>
        <w:t>日</w:t>
      </w:r>
      <w:r>
        <w:t>24</w:t>
      </w:r>
      <w:r>
        <w:rPr>
          <w:rFonts w:hint="eastAsia"/>
        </w:rPr>
        <w:t>时，原对外公布我市确诊病例为</w:t>
      </w:r>
      <w:r>
        <w:t>50008</w:t>
      </w:r>
      <w:r>
        <w:rPr>
          <w:rFonts w:hint="eastAsia"/>
        </w:rPr>
        <w:t>例，因部分患者曾跨区就诊、到多家医院就诊，导致重复报卡的</w:t>
      </w:r>
      <w:r>
        <w:t>217</w:t>
      </w:r>
      <w:r>
        <w:rPr>
          <w:rFonts w:hint="eastAsia"/>
        </w:rPr>
        <w:t>例应核减；因迟报漏报未及时公布的既往病例</w:t>
      </w:r>
      <w:r>
        <w:t>542</w:t>
      </w:r>
      <w:r>
        <w:rPr>
          <w:rFonts w:hint="eastAsia"/>
        </w:rPr>
        <w:t>例应核增，实际累计确诊病例应订正为</w:t>
      </w:r>
      <w:r>
        <w:t>50333</w:t>
      </w:r>
      <w:r>
        <w:rPr>
          <w:rFonts w:hint="eastAsia"/>
        </w:rPr>
        <w:t>例。</w:t>
      </w:r>
    </w:p>
    <w:p w14:paraId="4C6CE094" w14:textId="77777777" w:rsidR="00085587" w:rsidRDefault="00085587" w:rsidP="00085587">
      <w:r>
        <w:rPr>
          <w:rFonts w:hint="eastAsia"/>
        </w:rPr>
        <w:t xml:space="preserve">　　四、武汉市新冠肺炎确诊病例死亡数订正后，数据有什么变化？</w:t>
      </w:r>
    </w:p>
    <w:p w14:paraId="07F05BEB" w14:textId="77777777" w:rsidR="00085587" w:rsidRDefault="00085587" w:rsidP="00085587">
      <w:r>
        <w:rPr>
          <w:rFonts w:hint="eastAsia"/>
        </w:rPr>
        <w:t xml:space="preserve">　　答：截至</w:t>
      </w:r>
      <w:r>
        <w:t>4</w:t>
      </w:r>
      <w:r>
        <w:rPr>
          <w:rFonts w:hint="eastAsia"/>
        </w:rPr>
        <w:t>月</w:t>
      </w:r>
      <w:r>
        <w:t>16</w:t>
      </w:r>
      <w:r>
        <w:rPr>
          <w:rFonts w:hint="eastAsia"/>
        </w:rPr>
        <w:t>日</w:t>
      </w:r>
      <w:r>
        <w:t>24</w:t>
      </w:r>
      <w:r>
        <w:rPr>
          <w:rFonts w:hint="eastAsia"/>
        </w:rPr>
        <w:t>时，原对外公布我市确诊死亡病例为</w:t>
      </w:r>
      <w:r>
        <w:t>2579</w:t>
      </w:r>
      <w:r>
        <w:rPr>
          <w:rFonts w:hint="eastAsia"/>
        </w:rPr>
        <w:t>例，其中重复报卡的确诊病例、不是新冠肺炎的其他病例共</w:t>
      </w:r>
      <w:r>
        <w:t>164</w:t>
      </w:r>
      <w:r>
        <w:rPr>
          <w:rFonts w:hint="eastAsia"/>
        </w:rPr>
        <w:t>例应核减；未住院死亡未能上报疾控信息系统，以及部分医疗机构迟报漏报的确诊病例共</w:t>
      </w:r>
      <w:r>
        <w:t>1454</w:t>
      </w:r>
      <w:r>
        <w:rPr>
          <w:rFonts w:hint="eastAsia"/>
        </w:rPr>
        <w:t>例应核增，实际累计确诊病例死亡数应订正为</w:t>
      </w:r>
      <w:r>
        <w:t>3869</w:t>
      </w:r>
      <w:r>
        <w:rPr>
          <w:rFonts w:hint="eastAsia"/>
        </w:rPr>
        <w:t>例。</w:t>
      </w:r>
    </w:p>
    <w:p w14:paraId="2B030B28" w14:textId="77777777" w:rsidR="00085587" w:rsidRDefault="00085587" w:rsidP="00085587">
      <w:r>
        <w:rPr>
          <w:rFonts w:hint="eastAsia"/>
        </w:rPr>
        <w:t xml:space="preserve">　　五、对武汉市新冠肺炎确诊病例数、确诊病例死亡数进行订正有什么重要意义？</w:t>
      </w:r>
    </w:p>
    <w:p w14:paraId="25DE264A" w14:textId="2ECFCDA2" w:rsidR="00085587" w:rsidRDefault="00085587" w:rsidP="00085587">
      <w:pPr>
        <w:rPr>
          <w:rFonts w:hint="eastAsia"/>
        </w:rPr>
      </w:pPr>
      <w:r>
        <w:rPr>
          <w:rFonts w:hint="eastAsia"/>
        </w:rPr>
        <w:t xml:space="preserve">　　答：生命安全和身</w:t>
      </w:r>
      <w:proofErr w:type="gramStart"/>
      <w:r>
        <w:rPr>
          <w:rFonts w:hint="eastAsia"/>
        </w:rPr>
        <w:t>体</w:t>
      </w:r>
      <w:proofErr w:type="gramEnd"/>
      <w:r>
        <w:rPr>
          <w:rFonts w:hint="eastAsia"/>
        </w:rPr>
        <w:t>健康，是人民群众最基本的需求和最普遍的愿望。</w:t>
      </w:r>
      <w:proofErr w:type="gramStart"/>
      <w:r>
        <w:rPr>
          <w:rFonts w:hint="eastAsia"/>
        </w:rPr>
        <w:t>疫</w:t>
      </w:r>
      <w:proofErr w:type="gramEnd"/>
      <w:r>
        <w:rPr>
          <w:rFonts w:hint="eastAsia"/>
        </w:rPr>
        <w:t>情数据的背后是群众的生命和健康，也是政府的公信力。及时订正新冠肺炎确诊病例数、确诊病例死亡数，不仅有利于维护好人民群众权益，有利于疫情防控科学决策，同时也是对社会关切的回应，更是对每一个生命的尊重。</w:t>
      </w:r>
    </w:p>
    <w:sectPr w:rsidR="0008558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87"/>
    <w:rsid w:val="00085587"/>
    <w:rsid w:val="00E76B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6206"/>
  <w15:chartTrackingRefBased/>
  <w15:docId w15:val="{EB85064F-E7BF-4F1B-B4D1-DA68C8376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855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95F75D0-6E30-4D07-9175-EAFD08221C90}"/>
</file>

<file path=customXml/itemProps2.xml><?xml version="1.0" encoding="utf-8"?>
<ds:datastoreItem xmlns:ds="http://schemas.openxmlformats.org/officeDocument/2006/customXml" ds:itemID="{2024B84F-31DC-4F64-8706-A90CAA6B303C}"/>
</file>

<file path=customXml/itemProps3.xml><?xml version="1.0" encoding="utf-8"?>
<ds:datastoreItem xmlns:ds="http://schemas.openxmlformats.org/officeDocument/2006/customXml" ds:itemID="{9A24C3A5-4575-4566-B611-750D853A0FEF}"/>
</file>

<file path=docProps/app.xml><?xml version="1.0" encoding="utf-8"?>
<Properties xmlns="http://schemas.openxmlformats.org/officeDocument/2006/extended-properties" xmlns:vt="http://schemas.openxmlformats.org/officeDocument/2006/docPropsVTypes">
  <Template>Normal</Template>
  <TotalTime>1</TotalTime>
  <Pages>4</Pages>
  <Words>1274</Words>
  <Characters>7265</Characters>
  <Application>Microsoft Office Word</Application>
  <DocSecurity>0</DocSecurity>
  <Lines>60</Lines>
  <Paragraphs>17</Paragraphs>
  <ScaleCrop>false</ScaleCrop>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1</cp:revision>
  <dcterms:created xsi:type="dcterms:W3CDTF">2020-04-20T14:05:00Z</dcterms:created>
  <dcterms:modified xsi:type="dcterms:W3CDTF">2020-04-20T14:06:00Z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