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ABE9431" w14:textId="25A9E1CF" w:rsidR="00F04343" w:rsidRDefault="00F04343" w:rsidP="00F04343">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http://sxwjw.shaanxi.gov.cn/art/2020/2/25/art_9_68270.html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6A32A5" w14:paraId="42DCFFF3" w14:textId="77777777" w:rsidTr="00BF71C8">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A2FB26D" w14:textId="3BB32330" w:rsidR="006A32A5" w:rsidRDefault="006A32A5" w:rsidP="006A32A5">
            <w:pPr>
              <w:spacing w:line="495" w:lineRule="atLeast"/>
              <w:jc w:val="center"/>
              <w:rPr>
                <w:rFonts w:ascii="Microsoft YaHei" w:eastAsia="Microsoft YaHei" w:hAnsi="Microsoft YaHei"/>
                <w:b/>
                <w:bCs/>
                <w:color w:val="333333"/>
                <w:sz w:val="36"/>
                <w:szCs w:val="36"/>
              </w:rPr>
            </w:pPr>
          </w:p>
        </w:tc>
      </w:tr>
      <w:tr w:rsidR="006A32A5" w14:paraId="675D039E" w14:textId="77777777" w:rsidTr="009A5DED">
        <w:trPr>
          <w:jc w:val="center"/>
        </w:trPr>
        <w:tc>
          <w:tcPr>
            <w:tcW w:w="0" w:type="auto"/>
            <w:tcBorders>
              <w:top w:val="nil"/>
              <w:left w:val="nil"/>
              <w:bottom w:val="nil"/>
              <w:right w:val="nil"/>
            </w:tcBorders>
            <w:shd w:val="clear" w:color="auto" w:fill="FFFFFF"/>
            <w:vAlign w:val="center"/>
            <w:hideMark/>
          </w:tcPr>
          <w:p w14:paraId="13E5EC71" w14:textId="77777777" w:rsidR="000616D6" w:rsidRPr="000616D6" w:rsidRDefault="000616D6" w:rsidP="000616D6">
            <w:pPr>
              <w:spacing w:line="495" w:lineRule="atLeast"/>
              <w:jc w:val="center"/>
              <w:rPr>
                <w:rFonts w:ascii="Microsoft YaHei" w:eastAsia="Microsoft YaHei" w:hAnsi="Microsoft YaHei"/>
                <w:b/>
                <w:bCs/>
                <w:color w:val="333333"/>
                <w:sz w:val="36"/>
                <w:szCs w:val="36"/>
                <w:bdr w:val="none" w:sz="0" w:space="0" w:color="auto" w:frame="1"/>
              </w:rPr>
            </w:pPr>
            <w:r w:rsidRPr="000616D6">
              <w:rPr>
                <w:rFonts w:ascii="Microsoft YaHei" w:eastAsia="Microsoft YaHei" w:hAnsi="Microsoft YaHei"/>
                <w:b/>
                <w:bCs/>
                <w:color w:val="333333"/>
                <w:sz w:val="36"/>
                <w:szCs w:val="36"/>
                <w:bdr w:val="none" w:sz="0" w:space="0" w:color="auto" w:frame="1"/>
              </w:rPr>
              <w:t>Shaanxi has no new confirmed cases of new coronary pneumonia today with a total of 245 cases</w:t>
            </w:r>
          </w:p>
          <w:p w14:paraId="76AC5F6C" w14:textId="77777777" w:rsidR="000616D6" w:rsidRPr="000616D6" w:rsidRDefault="000616D6" w:rsidP="000616D6">
            <w:pPr>
              <w:spacing w:line="495" w:lineRule="atLeast"/>
              <w:jc w:val="center"/>
              <w:rPr>
                <w:rFonts w:ascii="Microsoft YaHei" w:eastAsia="Microsoft YaHei" w:hAnsi="Microsoft YaHei" w:hint="eastAsia"/>
                <w:b/>
                <w:bCs/>
                <w:color w:val="333333"/>
                <w:sz w:val="36"/>
                <w:szCs w:val="36"/>
                <w:bdr w:val="none" w:sz="0" w:space="0" w:color="auto" w:frame="1"/>
              </w:rPr>
            </w:pPr>
            <w:r w:rsidRPr="000616D6">
              <w:rPr>
                <w:rFonts w:ascii="Microsoft YaHei" w:eastAsia="Microsoft YaHei" w:hAnsi="Microsoft YaHei" w:hint="eastAsia"/>
                <w:b/>
                <w:bCs/>
                <w:color w:val="333333"/>
                <w:sz w:val="36"/>
                <w:szCs w:val="36"/>
                <w:bdr w:val="none" w:sz="0" w:space="0" w:color="auto" w:frame="1"/>
              </w:rPr>
              <w:t>Source: Provincial Health Commission</w:t>
            </w:r>
            <w:r w:rsidRPr="000616D6">
              <w:rPr>
                <w:rFonts w:ascii="Microsoft YaHei" w:eastAsia="Microsoft YaHei" w:hAnsi="Microsoft YaHei" w:hint="eastAsia"/>
                <w:b/>
                <w:bCs/>
                <w:color w:val="333333"/>
                <w:sz w:val="36"/>
                <w:szCs w:val="36"/>
                <w:bdr w:val="none" w:sz="0" w:space="0" w:color="auto" w:frame="1"/>
              </w:rPr>
              <w:tab/>
              <w:t>Release time: 2020-02-24 08:18</w:t>
            </w:r>
            <w:r w:rsidRPr="000616D6">
              <w:rPr>
                <w:rFonts w:ascii="Microsoft YaHei" w:eastAsia="Microsoft YaHei" w:hAnsi="Microsoft YaHei" w:hint="eastAsia"/>
                <w:b/>
                <w:bCs/>
                <w:color w:val="333333"/>
                <w:sz w:val="36"/>
                <w:szCs w:val="36"/>
                <w:bdr w:val="none" w:sz="0" w:space="0" w:color="auto" w:frame="1"/>
              </w:rPr>
              <w:tab/>
              <w:t xml:space="preserve">Font: 【Tai Zhong </w:t>
            </w:r>
            <w:proofErr w:type="gramStart"/>
            <w:r w:rsidRPr="000616D6">
              <w:rPr>
                <w:rFonts w:ascii="Microsoft YaHei" w:eastAsia="Microsoft YaHei" w:hAnsi="Microsoft YaHei" w:hint="eastAsia"/>
                <w:b/>
                <w:bCs/>
                <w:color w:val="333333"/>
                <w:sz w:val="36"/>
                <w:szCs w:val="36"/>
                <w:bdr w:val="none" w:sz="0" w:space="0" w:color="auto" w:frame="1"/>
              </w:rPr>
              <w:t>small ]</w:t>
            </w:r>
            <w:proofErr w:type="gramEnd"/>
          </w:p>
          <w:p w14:paraId="4DD5B12A" w14:textId="77777777" w:rsidR="000616D6" w:rsidRPr="000616D6" w:rsidRDefault="000616D6" w:rsidP="000616D6">
            <w:pPr>
              <w:spacing w:line="495" w:lineRule="atLeast"/>
              <w:jc w:val="center"/>
              <w:rPr>
                <w:rFonts w:ascii="Microsoft YaHei" w:eastAsia="Microsoft YaHei" w:hAnsi="Microsoft YaHei"/>
                <w:b/>
                <w:bCs/>
                <w:color w:val="333333"/>
                <w:sz w:val="36"/>
                <w:szCs w:val="36"/>
                <w:bdr w:val="none" w:sz="0" w:space="0" w:color="auto" w:frame="1"/>
              </w:rPr>
            </w:pPr>
          </w:p>
          <w:p w14:paraId="19FA66B6" w14:textId="2F019CE9" w:rsidR="000616D6" w:rsidRDefault="000616D6" w:rsidP="000616D6">
            <w:pPr>
              <w:spacing w:line="495" w:lineRule="atLeast"/>
              <w:jc w:val="center"/>
              <w:rPr>
                <w:rFonts w:ascii="Microsoft YaHei" w:eastAsia="Microsoft YaHei" w:hAnsi="Microsoft YaHei"/>
                <w:b/>
                <w:bCs/>
                <w:color w:val="333333"/>
                <w:sz w:val="36"/>
                <w:szCs w:val="36"/>
                <w:bdr w:val="none" w:sz="0" w:space="0" w:color="auto" w:frame="1"/>
              </w:rPr>
            </w:pPr>
            <w:r w:rsidRPr="000616D6">
              <w:rPr>
                <w:rFonts w:ascii="Microsoft YaHei" w:eastAsia="Microsoft YaHei" w:hAnsi="Microsoft YaHei"/>
                <w:b/>
                <w:bCs/>
                <w:color w:val="333333"/>
                <w:sz w:val="36"/>
                <w:szCs w:val="36"/>
                <w:bdr w:val="none" w:sz="0" w:space="0" w:color="auto" w:frame="1"/>
              </w:rPr>
              <w:t xml:space="preserve">As of 8 o'clock on February 24, Shaanxi has no new confirmed cases of new coronary pneumonia today, and 0 new suspected cases. Shaanxi has reported a total of 245 confirmed cases of new coronary pneumonia (162 cases were cured and discharged, 1 died), including 116 imported cases, 114 close contacts, and 15 cases with no clear history of contact. Among the cumulative confirmed cases, 120 cases were from Xi'an, 13 from Baoji, 17 from </w:t>
            </w:r>
            <w:r w:rsidRPr="000616D6">
              <w:rPr>
                <w:rFonts w:ascii="Microsoft YaHei" w:eastAsia="Microsoft YaHei" w:hAnsi="Microsoft YaHei"/>
                <w:b/>
                <w:bCs/>
                <w:color w:val="333333"/>
                <w:sz w:val="36"/>
                <w:szCs w:val="36"/>
                <w:bdr w:val="none" w:sz="0" w:space="0" w:color="auto" w:frame="1"/>
              </w:rPr>
              <w:lastRenderedPageBreak/>
              <w:t xml:space="preserve">Xianyang, 8 from </w:t>
            </w:r>
            <w:proofErr w:type="spellStart"/>
            <w:r w:rsidRPr="000616D6">
              <w:rPr>
                <w:rFonts w:ascii="Microsoft YaHei" w:eastAsia="Microsoft YaHei" w:hAnsi="Microsoft YaHei"/>
                <w:b/>
                <w:bCs/>
                <w:color w:val="333333"/>
                <w:sz w:val="36"/>
                <w:szCs w:val="36"/>
                <w:bdr w:val="none" w:sz="0" w:space="0" w:color="auto" w:frame="1"/>
              </w:rPr>
              <w:t>Tongchuan</w:t>
            </w:r>
            <w:proofErr w:type="spellEnd"/>
            <w:r w:rsidRPr="000616D6">
              <w:rPr>
                <w:rFonts w:ascii="Microsoft YaHei" w:eastAsia="Microsoft YaHei" w:hAnsi="Microsoft YaHei"/>
                <w:b/>
                <w:bCs/>
                <w:color w:val="333333"/>
                <w:sz w:val="36"/>
                <w:szCs w:val="36"/>
                <w:bdr w:val="none" w:sz="0" w:space="0" w:color="auto" w:frame="1"/>
              </w:rPr>
              <w:t xml:space="preserve">, 15 from </w:t>
            </w:r>
            <w:proofErr w:type="spellStart"/>
            <w:r w:rsidRPr="000616D6">
              <w:rPr>
                <w:rFonts w:ascii="Microsoft YaHei" w:eastAsia="Microsoft YaHei" w:hAnsi="Microsoft YaHei"/>
                <w:b/>
                <w:bCs/>
                <w:color w:val="333333"/>
                <w:sz w:val="36"/>
                <w:szCs w:val="36"/>
                <w:bdr w:val="none" w:sz="0" w:space="0" w:color="auto" w:frame="1"/>
              </w:rPr>
              <w:t>Weinan</w:t>
            </w:r>
            <w:proofErr w:type="spellEnd"/>
            <w:r w:rsidRPr="000616D6">
              <w:rPr>
                <w:rFonts w:ascii="Microsoft YaHei" w:eastAsia="Microsoft YaHei" w:hAnsi="Microsoft YaHei"/>
                <w:b/>
                <w:bCs/>
                <w:color w:val="333333"/>
                <w:sz w:val="36"/>
                <w:szCs w:val="36"/>
                <w:bdr w:val="none" w:sz="0" w:space="0" w:color="auto" w:frame="1"/>
              </w:rPr>
              <w:t xml:space="preserve">, 8 from </w:t>
            </w:r>
            <w:proofErr w:type="spellStart"/>
            <w:r w:rsidRPr="000616D6">
              <w:rPr>
                <w:rFonts w:ascii="Microsoft YaHei" w:eastAsia="Microsoft YaHei" w:hAnsi="Microsoft YaHei"/>
                <w:b/>
                <w:bCs/>
                <w:color w:val="333333"/>
                <w:sz w:val="36"/>
                <w:szCs w:val="36"/>
                <w:bdr w:val="none" w:sz="0" w:space="0" w:color="auto" w:frame="1"/>
              </w:rPr>
              <w:t>Yan'an</w:t>
            </w:r>
            <w:proofErr w:type="spellEnd"/>
            <w:r w:rsidRPr="000616D6">
              <w:rPr>
                <w:rFonts w:ascii="Microsoft YaHei" w:eastAsia="Microsoft YaHei" w:hAnsi="Microsoft YaHei"/>
                <w:b/>
                <w:bCs/>
                <w:color w:val="333333"/>
                <w:sz w:val="36"/>
                <w:szCs w:val="36"/>
                <w:bdr w:val="none" w:sz="0" w:space="0" w:color="auto" w:frame="1"/>
              </w:rPr>
              <w:t xml:space="preserve">, 3 from </w:t>
            </w:r>
            <w:proofErr w:type="spellStart"/>
            <w:r w:rsidRPr="000616D6">
              <w:rPr>
                <w:rFonts w:ascii="Microsoft YaHei" w:eastAsia="Microsoft YaHei" w:hAnsi="Microsoft YaHei"/>
                <w:b/>
                <w:bCs/>
                <w:color w:val="333333"/>
                <w:sz w:val="36"/>
                <w:szCs w:val="36"/>
                <w:bdr w:val="none" w:sz="0" w:space="0" w:color="auto" w:frame="1"/>
              </w:rPr>
              <w:t>Yulin</w:t>
            </w:r>
            <w:proofErr w:type="spellEnd"/>
            <w:r w:rsidRPr="000616D6">
              <w:rPr>
                <w:rFonts w:ascii="Microsoft YaHei" w:eastAsia="Microsoft YaHei" w:hAnsi="Microsoft YaHei"/>
                <w:b/>
                <w:bCs/>
                <w:color w:val="333333"/>
                <w:sz w:val="36"/>
                <w:szCs w:val="36"/>
                <w:bdr w:val="none" w:sz="0" w:space="0" w:color="auto" w:frame="1"/>
              </w:rPr>
              <w:t xml:space="preserve">, 26 from </w:t>
            </w:r>
            <w:proofErr w:type="spellStart"/>
            <w:r w:rsidRPr="000616D6">
              <w:rPr>
                <w:rFonts w:ascii="Microsoft YaHei" w:eastAsia="Microsoft YaHei" w:hAnsi="Microsoft YaHei"/>
                <w:b/>
                <w:bCs/>
                <w:color w:val="333333"/>
                <w:sz w:val="36"/>
                <w:szCs w:val="36"/>
                <w:bdr w:val="none" w:sz="0" w:space="0" w:color="auto" w:frame="1"/>
              </w:rPr>
              <w:t>Hanzhong</w:t>
            </w:r>
            <w:proofErr w:type="spellEnd"/>
            <w:r w:rsidRPr="000616D6">
              <w:rPr>
                <w:rFonts w:ascii="Microsoft YaHei" w:eastAsia="Microsoft YaHei" w:hAnsi="Microsoft YaHei"/>
                <w:b/>
                <w:bCs/>
                <w:color w:val="333333"/>
                <w:sz w:val="36"/>
                <w:szCs w:val="36"/>
                <w:bdr w:val="none" w:sz="0" w:space="0" w:color="auto" w:frame="1"/>
              </w:rPr>
              <w:t xml:space="preserve">, and 26 from </w:t>
            </w:r>
            <w:proofErr w:type="spellStart"/>
            <w:r w:rsidRPr="000616D6">
              <w:rPr>
                <w:rFonts w:ascii="Microsoft YaHei" w:eastAsia="Microsoft YaHei" w:hAnsi="Microsoft YaHei"/>
                <w:b/>
                <w:bCs/>
                <w:color w:val="333333"/>
                <w:sz w:val="36"/>
                <w:szCs w:val="36"/>
                <w:bdr w:val="none" w:sz="0" w:space="0" w:color="auto" w:frame="1"/>
              </w:rPr>
              <w:t>Ankang</w:t>
            </w:r>
            <w:proofErr w:type="spellEnd"/>
            <w:r w:rsidRPr="000616D6">
              <w:rPr>
                <w:rFonts w:ascii="Microsoft YaHei" w:eastAsia="Microsoft YaHei" w:hAnsi="Microsoft YaHei"/>
                <w:b/>
                <w:bCs/>
                <w:color w:val="333333"/>
                <w:sz w:val="36"/>
                <w:szCs w:val="36"/>
                <w:bdr w:val="none" w:sz="0" w:space="0" w:color="auto" w:frame="1"/>
              </w:rPr>
              <w:t xml:space="preserve">. There were 7 cases in </w:t>
            </w:r>
            <w:proofErr w:type="spellStart"/>
            <w:r w:rsidRPr="000616D6">
              <w:rPr>
                <w:rFonts w:ascii="Microsoft YaHei" w:eastAsia="Microsoft YaHei" w:hAnsi="Microsoft YaHei"/>
                <w:b/>
                <w:bCs/>
                <w:color w:val="333333"/>
                <w:sz w:val="36"/>
                <w:szCs w:val="36"/>
                <w:bdr w:val="none" w:sz="0" w:space="0" w:color="auto" w:frame="1"/>
              </w:rPr>
              <w:t>Shangluo</w:t>
            </w:r>
            <w:proofErr w:type="spellEnd"/>
            <w:r w:rsidRPr="000616D6">
              <w:rPr>
                <w:rFonts w:ascii="Microsoft YaHei" w:eastAsia="Microsoft YaHei" w:hAnsi="Microsoft YaHei"/>
                <w:b/>
                <w:bCs/>
                <w:color w:val="333333"/>
                <w:sz w:val="36"/>
                <w:szCs w:val="36"/>
                <w:bdr w:val="none" w:sz="0" w:space="0" w:color="auto" w:frame="1"/>
              </w:rPr>
              <w:t xml:space="preserve"> city, 1 case in </w:t>
            </w:r>
            <w:proofErr w:type="spellStart"/>
            <w:r w:rsidRPr="000616D6">
              <w:rPr>
                <w:rFonts w:ascii="Microsoft YaHei" w:eastAsia="Microsoft YaHei" w:hAnsi="Microsoft YaHei"/>
                <w:b/>
                <w:bCs/>
                <w:color w:val="333333"/>
                <w:sz w:val="36"/>
                <w:szCs w:val="36"/>
                <w:bdr w:val="none" w:sz="0" w:space="0" w:color="auto" w:frame="1"/>
              </w:rPr>
              <w:t>Yangling</w:t>
            </w:r>
            <w:proofErr w:type="spellEnd"/>
            <w:r w:rsidRPr="000616D6">
              <w:rPr>
                <w:rFonts w:ascii="Microsoft YaHei" w:eastAsia="Microsoft YaHei" w:hAnsi="Microsoft YaHei"/>
                <w:b/>
                <w:bCs/>
                <w:color w:val="333333"/>
                <w:sz w:val="36"/>
                <w:szCs w:val="36"/>
                <w:bdr w:val="none" w:sz="0" w:space="0" w:color="auto" w:frame="1"/>
              </w:rPr>
              <w:t xml:space="preserve"> demonstration area, and 1 case in </w:t>
            </w:r>
            <w:proofErr w:type="spellStart"/>
            <w:r w:rsidRPr="000616D6">
              <w:rPr>
                <w:rFonts w:ascii="Microsoft YaHei" w:eastAsia="Microsoft YaHei" w:hAnsi="Microsoft YaHei"/>
                <w:b/>
                <w:bCs/>
                <w:color w:val="333333"/>
                <w:sz w:val="36"/>
                <w:szCs w:val="36"/>
                <w:bdr w:val="none" w:sz="0" w:space="0" w:color="auto" w:frame="1"/>
              </w:rPr>
              <w:t>Hancheng</w:t>
            </w:r>
            <w:proofErr w:type="spellEnd"/>
            <w:r w:rsidRPr="000616D6">
              <w:rPr>
                <w:rFonts w:ascii="Microsoft YaHei" w:eastAsia="Microsoft YaHei" w:hAnsi="Microsoft YaHei"/>
                <w:b/>
                <w:bCs/>
                <w:color w:val="333333"/>
                <w:sz w:val="36"/>
                <w:szCs w:val="36"/>
                <w:bdr w:val="none" w:sz="0" w:space="0" w:color="auto" w:frame="1"/>
              </w:rPr>
              <w:t>. There are 11 suspected cases in the province. There were 137 new close contacts in the province, with a total of 18,858 people, all concentrated in medical observation. There were 607 new close contacts, and a total of 14915 close contacts.</w:t>
            </w: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0616D6" w14:paraId="6F644A50" w14:textId="77777777" w:rsidTr="000616D6">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D304216" w14:textId="77777777" w:rsidR="000616D6" w:rsidRDefault="000616D6" w:rsidP="000616D6">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陕西今日无新增新冠肺炎 确诊病例累计245例</w:t>
                  </w:r>
                </w:p>
              </w:tc>
            </w:tr>
            <w:tr w:rsidR="000616D6" w14:paraId="61CF7902" w14:textId="77777777" w:rsidTr="000616D6">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0616D6" w14:paraId="5A1FEAFA"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7583D6DF" w14:textId="77777777" w:rsidR="000616D6" w:rsidRDefault="000616D6" w:rsidP="000616D6">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DD713EF" w14:textId="77777777" w:rsidR="000616D6" w:rsidRDefault="000616D6" w:rsidP="000616D6">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2020-02-24 08:18</w:t>
                        </w:r>
                      </w:p>
                    </w:tc>
                    <w:tc>
                      <w:tcPr>
                        <w:tcW w:w="0" w:type="auto"/>
                        <w:tcBorders>
                          <w:top w:val="nil"/>
                          <w:left w:val="nil"/>
                          <w:bottom w:val="nil"/>
                          <w:right w:val="nil"/>
                        </w:tcBorders>
                        <w:shd w:val="clear" w:color="auto" w:fill="auto"/>
                        <w:vAlign w:val="center"/>
                        <w:hideMark/>
                      </w:tcPr>
                      <w:p w14:paraId="1F249975" w14:textId="77777777" w:rsidR="000616D6" w:rsidRDefault="000616D6" w:rsidP="000616D6">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7"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8"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158671FB" w14:textId="77777777" w:rsidR="000616D6" w:rsidRDefault="000616D6" w:rsidP="000616D6">
                  <w:pPr>
                    <w:rPr>
                      <w:rFonts w:ascii="Microsoft YaHei" w:eastAsia="Microsoft YaHei" w:hAnsi="Microsoft YaHei"/>
                      <w:color w:val="333333"/>
                      <w:sz w:val="23"/>
                      <w:szCs w:val="23"/>
                    </w:rPr>
                  </w:pPr>
                </w:p>
              </w:tc>
            </w:tr>
            <w:tr w:rsidR="000616D6" w14:paraId="2246D5A9" w14:textId="77777777" w:rsidTr="000616D6">
              <w:trPr>
                <w:jc w:val="center"/>
              </w:trPr>
              <w:tc>
                <w:tcPr>
                  <w:tcW w:w="0" w:type="auto"/>
                  <w:tcBorders>
                    <w:top w:val="nil"/>
                    <w:left w:val="nil"/>
                    <w:bottom w:val="nil"/>
                    <w:right w:val="nil"/>
                  </w:tcBorders>
                  <w:shd w:val="clear" w:color="auto" w:fill="FFFFFF"/>
                  <w:vAlign w:val="center"/>
                  <w:hideMark/>
                </w:tcPr>
                <w:p w14:paraId="6F621EDC" w14:textId="77777777" w:rsidR="000616D6" w:rsidRDefault="000616D6" w:rsidP="000616D6">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24日8时，陕西今日无新增新冠肺炎确诊病例，新增疑似病例0例。陕西累计报告新冠肺炎确诊病例245例（162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7例、杨凌示范区1例，韩城市1例。全省现有疑似病例11例。全省新增密切接触者137人，累计18858人，均集中医学观察。新增解除密切接触者607人，累计解除密切接触者14915人。</w:t>
                  </w:r>
                </w:p>
              </w:tc>
            </w:tr>
          </w:tbl>
          <w:p w14:paraId="6BED6551" w14:textId="77777777" w:rsidR="000616D6" w:rsidRPr="000616D6" w:rsidRDefault="000616D6" w:rsidP="000616D6">
            <w:pPr>
              <w:spacing w:line="495" w:lineRule="atLeast"/>
              <w:jc w:val="center"/>
              <w:rPr>
                <w:rFonts w:ascii="Microsoft YaHei" w:eastAsia="Microsoft YaHei" w:hAnsi="Microsoft YaHei"/>
                <w:b/>
                <w:bCs/>
                <w:color w:val="333333"/>
                <w:sz w:val="36"/>
                <w:szCs w:val="36"/>
                <w:bdr w:val="none" w:sz="0" w:space="0" w:color="auto" w:frame="1"/>
              </w:rPr>
            </w:pPr>
          </w:p>
          <w:p w14:paraId="7D6F591D" w14:textId="77777777" w:rsidR="00F04343" w:rsidRPr="00F04343" w:rsidRDefault="00F04343" w:rsidP="00F04343">
            <w:pPr>
              <w:pStyle w:val="NormalWeb"/>
              <w:spacing w:after="0" w:line="390" w:lineRule="atLeast"/>
              <w:ind w:firstLine="480"/>
              <w:rPr>
                <w:rFonts w:ascii="Microsoft YaHei" w:eastAsia="Microsoft YaHei" w:hAnsi="Microsoft YaHei"/>
                <w:b/>
                <w:bCs/>
                <w:color w:val="333333"/>
                <w:sz w:val="36"/>
                <w:szCs w:val="36"/>
              </w:rPr>
            </w:pPr>
            <w:bookmarkStart w:id="0" w:name="_GoBack"/>
            <w:bookmarkEnd w:id="0"/>
          </w:p>
          <w:p w14:paraId="16F8F1B2" w14:textId="3C7C6DBB" w:rsidR="006A32A5" w:rsidRPr="009A5DED" w:rsidRDefault="006A32A5" w:rsidP="00F04343">
            <w:pPr>
              <w:pStyle w:val="NormalWeb"/>
              <w:spacing w:after="0" w:line="390" w:lineRule="atLeast"/>
              <w:ind w:firstLine="480"/>
              <w:rPr>
                <w:rFonts w:ascii="SimSun" w:eastAsia="SimSun" w:hAnsi="SimSun"/>
                <w:color w:val="3D3D3D"/>
                <w:sz w:val="23"/>
                <w:szCs w:val="23"/>
                <w:bdr w:val="none" w:sz="0" w:space="0" w:color="auto" w:frame="1"/>
              </w:rPr>
            </w:pPr>
          </w:p>
        </w:tc>
      </w:tr>
    </w:tbl>
    <w:p w14:paraId="11C33AF2" w14:textId="5AAAD269" w:rsidR="00396F25" w:rsidRDefault="00396F25" w:rsidP="009C3902">
      <w:pPr>
        <w:pStyle w:val="Heading1"/>
        <w:shd w:val="clear" w:color="auto" w:fill="FFFFFF"/>
        <w:spacing w:before="0" w:beforeAutospacing="0" w:after="0" w:afterAutospacing="0"/>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16D6"/>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32A5"/>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33A17"/>
    <w:rsid w:val="0083795A"/>
    <w:rsid w:val="00891095"/>
    <w:rsid w:val="008B5DDD"/>
    <w:rsid w:val="008D2A3E"/>
    <w:rsid w:val="008E5ACD"/>
    <w:rsid w:val="008F2F2E"/>
    <w:rsid w:val="00906B35"/>
    <w:rsid w:val="00931E07"/>
    <w:rsid w:val="0093393C"/>
    <w:rsid w:val="009A5DED"/>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7ECD"/>
    <w:rsid w:val="00C247CC"/>
    <w:rsid w:val="00C91F19"/>
    <w:rsid w:val="00CA3559"/>
    <w:rsid w:val="00CA42B9"/>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4343"/>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76757811">
      <w:bodyDiv w:val="1"/>
      <w:marLeft w:val="0"/>
      <w:marRight w:val="0"/>
      <w:marTop w:val="0"/>
      <w:marBottom w:val="0"/>
      <w:divBdr>
        <w:top w:val="none" w:sz="0" w:space="0" w:color="auto"/>
        <w:left w:val="none" w:sz="0" w:space="0" w:color="auto"/>
        <w:bottom w:val="none" w:sz="0" w:space="0" w:color="auto"/>
        <w:right w:val="none" w:sz="0" w:space="0" w:color="auto"/>
      </w:divBdr>
      <w:divsChild>
        <w:div w:id="1167554263">
          <w:marLeft w:val="0"/>
          <w:marRight w:val="0"/>
          <w:marTop w:val="45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6758917">
      <w:bodyDiv w:val="1"/>
      <w:marLeft w:val="0"/>
      <w:marRight w:val="0"/>
      <w:marTop w:val="0"/>
      <w:marBottom w:val="0"/>
      <w:divBdr>
        <w:top w:val="none" w:sz="0" w:space="0" w:color="auto"/>
        <w:left w:val="none" w:sz="0" w:space="0" w:color="auto"/>
        <w:bottom w:val="none" w:sz="0" w:space="0" w:color="auto"/>
        <w:right w:val="none" w:sz="0" w:space="0" w:color="auto"/>
      </w:divBdr>
      <w:divsChild>
        <w:div w:id="1372798792">
          <w:marLeft w:val="0"/>
          <w:marRight w:val="0"/>
          <w:marTop w:val="45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61923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286">
          <w:marLeft w:val="0"/>
          <w:marRight w:val="0"/>
          <w:marTop w:val="45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6553">
      <w:bodyDiv w:val="1"/>
      <w:marLeft w:val="0"/>
      <w:marRight w:val="0"/>
      <w:marTop w:val="0"/>
      <w:marBottom w:val="0"/>
      <w:divBdr>
        <w:top w:val="none" w:sz="0" w:space="0" w:color="auto"/>
        <w:left w:val="none" w:sz="0" w:space="0" w:color="auto"/>
        <w:bottom w:val="none" w:sz="0" w:space="0" w:color="auto"/>
        <w:right w:val="none" w:sz="0" w:space="0" w:color="auto"/>
      </w:divBdr>
      <w:divsChild>
        <w:div w:id="116461091">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46067046">
      <w:bodyDiv w:val="1"/>
      <w:marLeft w:val="0"/>
      <w:marRight w:val="0"/>
      <w:marTop w:val="0"/>
      <w:marBottom w:val="0"/>
      <w:divBdr>
        <w:top w:val="none" w:sz="0" w:space="0" w:color="auto"/>
        <w:left w:val="none" w:sz="0" w:space="0" w:color="auto"/>
        <w:bottom w:val="none" w:sz="0" w:space="0" w:color="auto"/>
        <w:right w:val="none" w:sz="0" w:space="0" w:color="auto"/>
      </w:divBdr>
      <w:divsChild>
        <w:div w:id="2098558015">
          <w:marLeft w:val="0"/>
          <w:marRight w:val="0"/>
          <w:marTop w:val="45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javascript:doZoom(16)"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wjw.shaanxi.gov.cn/art/2020/2/25/art_9_68270.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doZoom(12)"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CA1A78D-885C-47F5-B73B-CD7F631A9E7B}"/>
</file>

<file path=customXml/itemProps2.xml><?xml version="1.0" encoding="utf-8"?>
<ds:datastoreItem xmlns:ds="http://schemas.openxmlformats.org/officeDocument/2006/customXml" ds:itemID="{4EF854A0-A406-44CA-B82C-63709CE59875}"/>
</file>

<file path=customXml/itemProps3.xml><?xml version="1.0" encoding="utf-8"?>
<ds:datastoreItem xmlns:ds="http://schemas.openxmlformats.org/officeDocument/2006/customXml" ds:itemID="{6A84938E-B2BB-417E-BD17-7974906F97D5}"/>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2020-05-10T11:33:00Z</dcterms:created>
  <dcterms:modified xsi:type="dcterms:W3CDTF">2020-05-10T11:33:00Z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